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2024.10.23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 ԱՆ ԷԱՃԱՊՁԲ-2024/85</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ՀՀ առողջապահության նախարարություն</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Կառավարական տուն 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МЕДИЦИНСКОЕ ОБОРУДОВАНИЕ</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13</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13</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Հասմիկ Սարգսյան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hsargsyan@moh.am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060 80 80 03 /1701</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ՀՀ առողջապահության նախարարություն</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 ԱՆ ԷԱՃԱՊՁԲ-2024/85</w:t>
      </w:r>
      <w:r w:rsidRPr="00E4651F">
        <w:rPr>
          <w:rFonts w:asciiTheme="minorHAnsi" w:hAnsiTheme="minorHAnsi" w:cstheme="minorHAnsi"/>
          <w:i/>
        </w:rPr>
        <w:br/>
      </w:r>
      <w:r w:rsidR="00A419E4" w:rsidRPr="00E4651F">
        <w:rPr>
          <w:rFonts w:asciiTheme="minorHAnsi" w:hAnsiTheme="minorHAnsi" w:cstheme="minorHAnsi"/>
          <w:szCs w:val="20"/>
          <w:lang w:val="af-ZA"/>
        </w:rPr>
        <w:t>2024.10.23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ՀՀ առողջապահության նախարարություն</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ՀՀ առողջապահության նախարարություն</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МЕДИЦИНСКОЕ ОБОРУДОВАНИЕ</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МЕДИЦИНСКОЕ ОБОРУДОВАНИЕ</w:t>
      </w:r>
      <w:r w:rsidR="00812F10" w:rsidRPr="00E4651F">
        <w:rPr>
          <w:rFonts w:cstheme="minorHAnsi"/>
          <w:b/>
          <w:lang w:val="ru-RU"/>
        </w:rPr>
        <w:t xml:space="preserve">ДЛЯ НУЖД </w:t>
      </w:r>
      <w:r w:rsidR="0039665E" w:rsidRPr="0039665E">
        <w:rPr>
          <w:rFonts w:cstheme="minorHAnsi"/>
          <w:b/>
          <w:u w:val="single"/>
          <w:lang w:val="af-ZA"/>
        </w:rPr>
        <w:t>ՀՀ առողջապահության նախարարություն</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 ԱՆ ԷԱՃԱՊՁԲ-2024/85</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hsargsyan@moh.am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МЕДИЦИНСКОЕ ОБОРУДОВАНИЕ</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աղբյուրներ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387.67</w:t>
      </w:r>
      <w:r>
        <w:rPr>
          <w:rFonts w:ascii="Calibri" w:hAnsi="Calibri" w:cstheme="minorHAnsi"/>
          <w:szCs w:val="22"/>
        </w:rPr>
        <w:t xml:space="preserve"> драмом, российский рубль </w:t>
      </w:r>
      <w:r>
        <w:rPr>
          <w:rFonts w:ascii="Calibri" w:hAnsi="Calibri" w:cstheme="minorHAnsi"/>
          <w:lang w:val="af-ZA"/>
        </w:rPr>
        <w:t>4.01</w:t>
      </w:r>
      <w:r>
        <w:rPr>
          <w:rFonts w:ascii="Calibri" w:hAnsi="Calibri" w:cstheme="minorHAnsi"/>
          <w:szCs w:val="22"/>
        </w:rPr>
        <w:t xml:space="preserve"> драмом, евро </w:t>
      </w:r>
      <w:r>
        <w:rPr>
          <w:rFonts w:ascii="Calibri" w:hAnsi="Calibri" w:cstheme="minorHAnsi"/>
          <w:lang w:val="af-ZA"/>
        </w:rPr>
        <w:t>417.83</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2024.11.06.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ՀՀ ԱՆ ԷԱՃԱՊՁԲ-2024/85</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ՀՀ առողջապահության նախարարություն</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ԱՆ ԷԱՃԱՊՁԲ-2024/85"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առողջապահության նախարարություն*(далее — Заказчик) процедуре закупок под кодом ՀՀ ԱՆ ԷԱՃԱՊՁԲ-2024/85*.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ԱՆ ԷԱՃԱՊՁԲ-2024/85"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առողջապահության նախարարություն*(далее — Заказчик) процедуре закупок под кодом ՀՀ ԱՆ ԷԱՃԱՊՁԲ-2024/85*.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ՀՀ ԱՆ ԷԱՃԱՊՁԲ-2024/85</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730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աղբյուրներ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Арагацотнский марз, Талинская община, г. Талин, Котанян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календарных дней со дня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