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2025 թվականի 1-ին կիսամյակի կարիքների համար վառելիքի ձեռքբերման նպատակով կազմակերպված ԲՏԱՆ-ԷԱՃԱՊՁԲ-2025/03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2025 թվականի 1-ին կիսամյակի կարիքների համար վառելիքի ձեռքբերման նպատակով կազմակերպված ԲՏԱՆ-ԷԱՃԱՊՁԲ-2025/03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2025 թվականի 1-ին կիսամյակի կարիքների համար վառելիքի ձեռքբերման նպատակով կազմակերպված ԲՏԱՆ-ԷԱՃԱՊՁԲ-2025/03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2025 թվականի 1-ին կիսամյակի կարիքների համար վառելիքի ձեռքբերման նպատակով կազմակերպված ԲՏԱՆ-ԷԱՃԱՊՁԲ-2025/03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20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