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darbinyananna1@gmail.com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darbinyananna1@gmail.com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տարվա ընթացքում հանրակրթական մինչև 3 դպրոցներում ընդհանուր շուրջ 500 երեխաների իրավունքների իրազեկվածության բարձրացմանն ուղղված թեմատիկ զրույցների անցկացման նպատակով երեխաների իրավունքների պաշտպանության ոլորտի փորձագետի ներգրավում:
Փորձագետի կողմից պետք է կազմվի և ներկայացվի «Երեխաների իրավունքների վերաբերյալ իրազեկում» թեմայով նյութ 45-60 րոպե տևողությամբ` հատուկ ուշադրություն դարձնելով իրավագիտակցության և իրազեկվածության մակարդակի բարձրացմանը, կարծրատիպերի վերացման հետ կապված խնդիրների հաղթահարմանը, բռնությանը, բուլլինգին, կիբեռանվտանգությանը և այլն: 
Ներկայացվող նյութը փորձագետի կողմից պետք է մատուցվի ինտերակտիվ /խմբային/ զրույցի, երեխաների կարծիքը լսելու, հարցերին պատասխանելու միջոցով:  
Փորձագետը  պետք է ունենա.
•	Երեխաների պաշտպանության ոլորտում մասնագիտական/փորձագիտական գործունեություն,
•	Երեխաների հետ աշխատանքի մանկավարժական փորձ
•	Երեխաների պաշտպանության ոլորտի տարբեր ծրագրերում ներգրավվածության փորձ,
•	Փորձագետը պետք է ունենա մասնագիտական կրթությունը հավաստող փաստաթուղթ:
Անհրաժեշտության դեպքում պայմանագրի կողմերից որևէ մեկի պահանջով կարող են իրականացվել լրացուցիչ քննարկումներ: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