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771" w:rsidRDefault="00B50544" w:rsidP="00994F5A">
      <w:pPr>
        <w:rPr>
          <w:lang w:val="hy-AM"/>
        </w:rPr>
      </w:pPr>
      <w:r>
        <w:rPr>
          <w:lang w:val="hy-AM"/>
        </w:rPr>
        <w:t>ՏԵԽՆԻԿԱԿԱՆ</w:t>
      </w:r>
      <w:r w:rsidR="0071711C">
        <w:rPr>
          <w:lang w:val="hy-AM"/>
        </w:rPr>
        <w:t xml:space="preserve"> </w:t>
      </w:r>
      <w:r>
        <w:rPr>
          <w:lang w:val="hy-AM"/>
        </w:rPr>
        <w:t>ԲՆՈՒԹԱԳԻՐ</w:t>
      </w:r>
      <w:r w:rsidR="0071711C">
        <w:rPr>
          <w:lang w:val="hy-AM"/>
        </w:rPr>
        <w:t xml:space="preserve"> </w:t>
      </w:r>
      <w:r>
        <w:rPr>
          <w:lang w:val="hy-AM"/>
        </w:rPr>
        <w:t>-</w:t>
      </w:r>
      <w:r w:rsidR="0071711C">
        <w:rPr>
          <w:lang w:val="hy-AM"/>
        </w:rPr>
        <w:t xml:space="preserve"> </w:t>
      </w:r>
      <w:r>
        <w:rPr>
          <w:lang w:val="hy-AM"/>
        </w:rPr>
        <w:t>ԳՆՄԱՆ</w:t>
      </w:r>
      <w:r w:rsidR="0071711C">
        <w:rPr>
          <w:lang w:val="hy-AM"/>
        </w:rPr>
        <w:t xml:space="preserve"> </w:t>
      </w:r>
      <w:r>
        <w:rPr>
          <w:lang w:val="hy-AM"/>
        </w:rPr>
        <w:t>ԺԱՄԱՆԱԿԱՑՈՒՅՑ</w:t>
      </w:r>
    </w:p>
    <w:tbl>
      <w:tblPr>
        <w:tblW w:w="1463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"/>
        <w:gridCol w:w="1764"/>
        <w:gridCol w:w="5076"/>
        <w:gridCol w:w="720"/>
        <w:gridCol w:w="793"/>
        <w:gridCol w:w="1344"/>
        <w:gridCol w:w="4163"/>
      </w:tblGrid>
      <w:tr w:rsidR="00994F5A" w:rsidRPr="0035550A" w:rsidTr="00994F5A">
        <w:trPr>
          <w:trHeight w:val="504"/>
        </w:trPr>
        <w:tc>
          <w:tcPr>
            <w:tcW w:w="774" w:type="dxa"/>
            <w:vMerge w:val="restart"/>
            <w:vAlign w:val="center"/>
          </w:tcPr>
          <w:p w:rsidR="00994F5A" w:rsidRPr="0035550A" w:rsidRDefault="00994F5A" w:rsidP="00994F5A">
            <w:r w:rsidRPr="0035550A">
              <w:rPr>
                <w:lang w:val="hy-AM"/>
              </w:rPr>
              <w:t>հրավերով</w:t>
            </w:r>
            <w:r w:rsidR="0071711C">
              <w:t xml:space="preserve"> </w:t>
            </w:r>
            <w:r w:rsidRPr="0035550A">
              <w:t>նախատեսված</w:t>
            </w:r>
            <w:r w:rsidR="0071711C">
              <w:t xml:space="preserve"> </w:t>
            </w:r>
            <w:r w:rsidRPr="0035550A">
              <w:t>չափաբաժնի</w:t>
            </w:r>
            <w:r w:rsidR="0071711C">
              <w:t xml:space="preserve"> </w:t>
            </w:r>
            <w:r w:rsidRPr="0035550A">
              <w:t>համարը</w:t>
            </w:r>
          </w:p>
        </w:tc>
        <w:tc>
          <w:tcPr>
            <w:tcW w:w="1764" w:type="dxa"/>
            <w:vMerge w:val="restart"/>
            <w:vAlign w:val="center"/>
          </w:tcPr>
          <w:p w:rsidR="00994F5A" w:rsidRPr="0035550A" w:rsidRDefault="00994F5A" w:rsidP="00994F5A">
            <w:r w:rsidRPr="0035550A">
              <w:t>անվանում</w:t>
            </w:r>
          </w:p>
        </w:tc>
        <w:tc>
          <w:tcPr>
            <w:tcW w:w="5076" w:type="dxa"/>
            <w:vMerge w:val="restart"/>
            <w:vAlign w:val="center"/>
          </w:tcPr>
          <w:p w:rsidR="00994F5A" w:rsidRPr="0035550A" w:rsidRDefault="00994F5A" w:rsidP="00994F5A">
            <w:r w:rsidRPr="0035550A">
              <w:t>տեխնիկական</w:t>
            </w:r>
            <w:r w:rsidR="0071711C">
              <w:t xml:space="preserve"> </w:t>
            </w:r>
            <w:r w:rsidRPr="0035550A">
              <w:t>բնութագիրը</w:t>
            </w:r>
          </w:p>
        </w:tc>
        <w:tc>
          <w:tcPr>
            <w:tcW w:w="720" w:type="dxa"/>
            <w:vMerge w:val="restart"/>
            <w:vAlign w:val="center"/>
          </w:tcPr>
          <w:p w:rsidR="00994F5A" w:rsidRPr="0035550A" w:rsidRDefault="00994F5A" w:rsidP="00994F5A">
            <w:r w:rsidRPr="0035550A">
              <w:t>չափման</w:t>
            </w:r>
            <w:r w:rsidR="0071711C">
              <w:t xml:space="preserve"> </w:t>
            </w:r>
            <w:r w:rsidRPr="0035550A">
              <w:t>միավորը</w:t>
            </w:r>
          </w:p>
        </w:tc>
        <w:tc>
          <w:tcPr>
            <w:tcW w:w="793" w:type="dxa"/>
            <w:vMerge w:val="restart"/>
            <w:vAlign w:val="center"/>
          </w:tcPr>
          <w:p w:rsidR="00994F5A" w:rsidRPr="0035550A" w:rsidRDefault="00994F5A" w:rsidP="00994F5A">
            <w:r w:rsidRPr="0035550A">
              <w:t>ընդհանուր</w:t>
            </w:r>
            <w:r w:rsidR="0071711C">
              <w:t xml:space="preserve"> </w:t>
            </w:r>
            <w:r w:rsidRPr="0035550A">
              <w:t>քանակը</w:t>
            </w:r>
          </w:p>
        </w:tc>
        <w:tc>
          <w:tcPr>
            <w:tcW w:w="5507" w:type="dxa"/>
            <w:gridSpan w:val="2"/>
            <w:vAlign w:val="center"/>
          </w:tcPr>
          <w:p w:rsidR="00994F5A" w:rsidRPr="0035550A" w:rsidRDefault="00994F5A" w:rsidP="00994F5A">
            <w:r w:rsidRPr="0035550A">
              <w:t>մատակարարման</w:t>
            </w:r>
          </w:p>
        </w:tc>
      </w:tr>
      <w:tr w:rsidR="00994F5A" w:rsidRPr="0035550A" w:rsidTr="00994F5A">
        <w:trPr>
          <w:trHeight w:val="427"/>
        </w:trPr>
        <w:tc>
          <w:tcPr>
            <w:tcW w:w="774" w:type="dxa"/>
            <w:vMerge/>
            <w:vAlign w:val="center"/>
          </w:tcPr>
          <w:p w:rsidR="00994F5A" w:rsidRPr="0035550A" w:rsidRDefault="00994F5A" w:rsidP="00994F5A"/>
        </w:tc>
        <w:tc>
          <w:tcPr>
            <w:tcW w:w="1764" w:type="dxa"/>
            <w:vMerge/>
            <w:vAlign w:val="center"/>
          </w:tcPr>
          <w:p w:rsidR="00994F5A" w:rsidRPr="0035550A" w:rsidRDefault="00994F5A" w:rsidP="00994F5A"/>
        </w:tc>
        <w:tc>
          <w:tcPr>
            <w:tcW w:w="5076" w:type="dxa"/>
            <w:vMerge/>
            <w:vAlign w:val="center"/>
          </w:tcPr>
          <w:p w:rsidR="00994F5A" w:rsidRPr="0035550A" w:rsidRDefault="00994F5A" w:rsidP="00994F5A"/>
        </w:tc>
        <w:tc>
          <w:tcPr>
            <w:tcW w:w="720" w:type="dxa"/>
            <w:vMerge/>
            <w:vAlign w:val="center"/>
          </w:tcPr>
          <w:p w:rsidR="00994F5A" w:rsidRPr="0035550A" w:rsidRDefault="00994F5A" w:rsidP="00994F5A"/>
        </w:tc>
        <w:tc>
          <w:tcPr>
            <w:tcW w:w="793" w:type="dxa"/>
            <w:vMerge/>
            <w:vAlign w:val="center"/>
          </w:tcPr>
          <w:p w:rsidR="00994F5A" w:rsidRPr="0035550A" w:rsidRDefault="00994F5A" w:rsidP="00994F5A"/>
        </w:tc>
        <w:tc>
          <w:tcPr>
            <w:tcW w:w="1344" w:type="dxa"/>
            <w:vAlign w:val="center"/>
          </w:tcPr>
          <w:p w:rsidR="00994F5A" w:rsidRPr="0035550A" w:rsidRDefault="00994F5A" w:rsidP="00994F5A">
            <w:r w:rsidRPr="0035550A">
              <w:t>հասցեն</w:t>
            </w:r>
          </w:p>
        </w:tc>
        <w:tc>
          <w:tcPr>
            <w:tcW w:w="4163" w:type="dxa"/>
            <w:vAlign w:val="center"/>
          </w:tcPr>
          <w:p w:rsidR="00994F5A" w:rsidRPr="0035550A" w:rsidRDefault="00994F5A" w:rsidP="00994F5A">
            <w:r w:rsidRPr="0035550A">
              <w:t>Ժամկետը</w:t>
            </w:r>
          </w:p>
        </w:tc>
      </w:tr>
      <w:tr w:rsidR="001778F1" w:rsidRPr="0035550A" w:rsidTr="0089281A">
        <w:trPr>
          <w:trHeight w:val="1223"/>
        </w:trPr>
        <w:tc>
          <w:tcPr>
            <w:tcW w:w="774" w:type="dxa"/>
            <w:vAlign w:val="center"/>
          </w:tcPr>
          <w:p w:rsidR="001778F1" w:rsidRPr="0035550A" w:rsidRDefault="001778F1" w:rsidP="001778F1">
            <w:r w:rsidRPr="0035550A">
              <w:t>1</w:t>
            </w:r>
          </w:p>
        </w:tc>
        <w:tc>
          <w:tcPr>
            <w:tcW w:w="1764" w:type="dxa"/>
            <w:vAlign w:val="center"/>
          </w:tcPr>
          <w:p w:rsidR="001778F1" w:rsidRPr="0035550A" w:rsidRDefault="001778F1" w:rsidP="001778F1">
            <w:r w:rsidRPr="0035550A">
              <w:t>Մեկ</w:t>
            </w:r>
            <w:r>
              <w:t xml:space="preserve"> </w:t>
            </w:r>
            <w:r w:rsidRPr="0035550A">
              <w:t>հպատակային</w:t>
            </w:r>
            <w:r>
              <w:t xml:space="preserve"> </w:t>
            </w:r>
            <w:r w:rsidRPr="0035550A">
              <w:t>համակարգիչ</w:t>
            </w:r>
          </w:p>
        </w:tc>
        <w:tc>
          <w:tcPr>
            <w:tcW w:w="5076" w:type="dxa"/>
            <w:vAlign w:val="center"/>
          </w:tcPr>
          <w:p w:rsidR="001778F1" w:rsidRPr="0035550A" w:rsidRDefault="001778F1" w:rsidP="001778F1">
            <w:r w:rsidRPr="002D5061">
              <w:t>ARM</w:t>
            </w:r>
            <w:r>
              <w:t xml:space="preserve"> </w:t>
            </w:r>
            <w:r w:rsidRPr="002D5061">
              <w:t>տեխնոլոգիայով,</w:t>
            </w:r>
            <w:r>
              <w:t xml:space="preserve"> </w:t>
            </w:r>
            <w:r w:rsidRPr="002D5061">
              <w:t>առնվազն</w:t>
            </w:r>
            <w:r>
              <w:t xml:space="preserve"> </w:t>
            </w:r>
            <w:r w:rsidRPr="002D5061">
              <w:t>64</w:t>
            </w:r>
            <w:r>
              <w:t xml:space="preserve"> </w:t>
            </w:r>
            <w:r w:rsidRPr="002D5061">
              <w:t>բիթանի,</w:t>
            </w:r>
            <w:r>
              <w:t xml:space="preserve"> </w:t>
            </w:r>
            <w:r w:rsidRPr="002D5061">
              <w:t>առնվազն</w:t>
            </w:r>
            <w:r>
              <w:t xml:space="preserve"> </w:t>
            </w:r>
            <w:r w:rsidRPr="002D5061">
              <w:t>4X2,4</w:t>
            </w:r>
            <w:r>
              <w:t xml:space="preserve"> </w:t>
            </w:r>
            <w:r w:rsidRPr="002D5061">
              <w:t>գհց</w:t>
            </w:r>
            <w:r>
              <w:t xml:space="preserve"> </w:t>
            </w:r>
            <w:r w:rsidRPr="002D5061">
              <w:t>հաճախականային</w:t>
            </w:r>
            <w:r>
              <w:t xml:space="preserve"> </w:t>
            </w:r>
            <w:r w:rsidRPr="002D5061">
              <w:t>պրոցեսորով,</w:t>
            </w:r>
            <w:r>
              <w:t xml:space="preserve"> </w:t>
            </w:r>
            <w:r w:rsidRPr="002D5061">
              <w:t>առնվազն</w:t>
            </w:r>
            <w:r>
              <w:t xml:space="preserve"> </w:t>
            </w:r>
            <w:r w:rsidRPr="002D5061">
              <w:t>800մգց</w:t>
            </w:r>
            <w:r>
              <w:t xml:space="preserve"> </w:t>
            </w:r>
            <w:r w:rsidRPr="002D5061">
              <w:t>տեսաքարտ,RAM</w:t>
            </w:r>
            <w:r>
              <w:t xml:space="preserve"> </w:t>
            </w:r>
            <w:r w:rsidRPr="002D5061">
              <w:t>8գբ</w:t>
            </w:r>
            <w:r>
              <w:t xml:space="preserve"> </w:t>
            </w:r>
            <w:r w:rsidRPr="002D5061">
              <w:t>LPDDR4X։</w:t>
            </w:r>
          </w:p>
        </w:tc>
        <w:tc>
          <w:tcPr>
            <w:tcW w:w="720" w:type="dxa"/>
            <w:vAlign w:val="center"/>
          </w:tcPr>
          <w:p w:rsidR="001778F1" w:rsidRPr="0035550A" w:rsidRDefault="001778F1" w:rsidP="001778F1">
            <w:r w:rsidRPr="0035550A">
              <w:t>հատ</w:t>
            </w:r>
          </w:p>
        </w:tc>
        <w:tc>
          <w:tcPr>
            <w:tcW w:w="793" w:type="dxa"/>
            <w:vAlign w:val="center"/>
          </w:tcPr>
          <w:p w:rsidR="001778F1" w:rsidRPr="0035550A" w:rsidRDefault="001778F1" w:rsidP="001778F1"/>
          <w:p w:rsidR="001778F1" w:rsidRPr="0035550A" w:rsidRDefault="001778F1" w:rsidP="001778F1">
            <w:r w:rsidRPr="0035550A">
              <w:t>1</w:t>
            </w:r>
          </w:p>
        </w:tc>
        <w:tc>
          <w:tcPr>
            <w:tcW w:w="1344" w:type="dxa"/>
          </w:tcPr>
          <w:p w:rsidR="001778F1" w:rsidRDefault="001778F1" w:rsidP="001778F1">
            <w:r w:rsidRPr="00A93A86">
              <w:t xml:space="preserve">ՀՀ․Ք․ Երևան, Ալեք Մանուկյան 1, </w:t>
            </w:r>
            <w:r w:rsidRPr="00A93A86">
              <w:rPr>
                <w:lang w:val="en-US"/>
              </w:rPr>
              <w:t>ԵՊՀ</w:t>
            </w:r>
            <w:r w:rsidRPr="00A93A86">
              <w:t xml:space="preserve"> </w:t>
            </w:r>
            <w:r w:rsidRPr="00A93A86">
              <w:rPr>
                <w:lang w:val="en-US"/>
              </w:rPr>
              <w:t>Ֆիզիկայի</w:t>
            </w:r>
            <w:r w:rsidRPr="00A93A86">
              <w:t xml:space="preserve"> </w:t>
            </w:r>
            <w:r w:rsidRPr="00A93A86">
              <w:rPr>
                <w:lang w:val="en-US"/>
              </w:rPr>
              <w:t>ինստիտուտ</w:t>
            </w:r>
          </w:p>
        </w:tc>
        <w:tc>
          <w:tcPr>
            <w:tcW w:w="4163" w:type="dxa"/>
          </w:tcPr>
          <w:p w:rsidR="001778F1" w:rsidRDefault="001778F1" w:rsidP="001778F1">
            <w:r w:rsidRPr="007629AA">
              <w:t>Մատակարարումը</w:t>
            </w:r>
            <w:r>
              <w:t xml:space="preserve"> </w:t>
            </w:r>
            <w:r w:rsidRPr="007629AA">
              <w:t>կիրականացվի</w:t>
            </w:r>
            <w:r>
              <w:t xml:space="preserve"> </w:t>
            </w:r>
            <w:r w:rsidRPr="007629AA">
              <w:t>կողմերի</w:t>
            </w:r>
            <w:r>
              <w:t xml:space="preserve"> </w:t>
            </w:r>
            <w:r w:rsidRPr="007629AA">
              <w:t>միջև</w:t>
            </w:r>
            <w:r>
              <w:t xml:space="preserve"> </w:t>
            </w:r>
            <w:r w:rsidRPr="007629AA">
              <w:t>պայմանագրի</w:t>
            </w:r>
            <w:r>
              <w:t xml:space="preserve"> </w:t>
            </w:r>
            <w:r w:rsidRPr="007629AA">
              <w:t>կնքման</w:t>
            </w:r>
            <w:r>
              <w:t xml:space="preserve"> </w:t>
            </w:r>
            <w:r w:rsidRPr="007629AA">
              <w:t>օրվանից</w:t>
            </w:r>
            <w:r>
              <w:t xml:space="preserve"> </w:t>
            </w:r>
            <w:r w:rsidRPr="008D3566">
              <w:t>հետո</w:t>
            </w:r>
            <w:r>
              <w:t xml:space="preserve"> </w:t>
            </w:r>
            <w:r w:rsidRPr="007629AA">
              <w:t>մեկ</w:t>
            </w:r>
            <w:r>
              <w:t xml:space="preserve"> </w:t>
            </w:r>
            <w:r w:rsidRPr="007629AA">
              <w:t>ամսվա</w:t>
            </w:r>
            <w:r>
              <w:t xml:space="preserve"> </w:t>
            </w:r>
            <w:r w:rsidRPr="007629AA">
              <w:t>ընթացքում,</w:t>
            </w:r>
            <w:r>
              <w:t xml:space="preserve"> </w:t>
            </w:r>
            <w:r w:rsidRPr="008D3566">
              <w:t>բայց</w:t>
            </w:r>
            <w:r>
              <w:t xml:space="preserve"> </w:t>
            </w:r>
            <w:r w:rsidRPr="008D3566">
              <w:t>ոչ</w:t>
            </w:r>
            <w:r>
              <w:t xml:space="preserve"> </w:t>
            </w:r>
            <w:r w:rsidRPr="008D3566">
              <w:t>ուշ,</w:t>
            </w:r>
            <w:r>
              <w:t xml:space="preserve"> </w:t>
            </w:r>
            <w:r w:rsidRPr="008D3566">
              <w:t>քան</w:t>
            </w:r>
            <w:r>
              <w:t xml:space="preserve"> </w:t>
            </w:r>
            <w:r w:rsidRPr="008D3566">
              <w:t>դեկտեմբերի</w:t>
            </w:r>
            <w:r>
              <w:t xml:space="preserve"> </w:t>
            </w:r>
            <w:r w:rsidRPr="008D3566">
              <w:t>25-ը:</w:t>
            </w:r>
          </w:p>
        </w:tc>
      </w:tr>
      <w:tr w:rsidR="001778F1" w:rsidRPr="0035550A" w:rsidTr="0089281A">
        <w:trPr>
          <w:trHeight w:val="1223"/>
        </w:trPr>
        <w:tc>
          <w:tcPr>
            <w:tcW w:w="774" w:type="dxa"/>
            <w:vAlign w:val="center"/>
          </w:tcPr>
          <w:p w:rsidR="001778F1" w:rsidRPr="0035550A" w:rsidRDefault="001778F1" w:rsidP="001778F1">
            <w:pPr>
              <w:rPr>
                <w:lang w:val="hy-AM"/>
              </w:rPr>
            </w:pPr>
            <w:r w:rsidRPr="0035550A">
              <w:rPr>
                <w:lang w:val="hy-AM"/>
              </w:rPr>
              <w:t>2</w:t>
            </w:r>
          </w:p>
        </w:tc>
        <w:tc>
          <w:tcPr>
            <w:tcW w:w="1764" w:type="dxa"/>
            <w:vAlign w:val="center"/>
          </w:tcPr>
          <w:p w:rsidR="001778F1" w:rsidRDefault="001778F1" w:rsidP="001778F1">
            <w:r w:rsidRPr="0035550A">
              <w:t>Հացատախտակ</w:t>
            </w:r>
            <w:r>
              <w:t xml:space="preserve"> </w:t>
            </w:r>
            <w:r w:rsidRPr="0035550A">
              <w:t>(Breadboard)</w:t>
            </w:r>
            <w:r>
              <w:t xml:space="preserve"> </w:t>
            </w:r>
            <w:r w:rsidRPr="0035550A">
              <w:t>մետաղալարի</w:t>
            </w:r>
            <w:r>
              <w:t xml:space="preserve"> </w:t>
            </w:r>
            <w:r w:rsidRPr="0035550A">
              <w:t>փաթեթ</w:t>
            </w:r>
          </w:p>
          <w:p w:rsidR="001778F1" w:rsidRPr="0035550A" w:rsidRDefault="001778F1" w:rsidP="001778F1"/>
        </w:tc>
        <w:tc>
          <w:tcPr>
            <w:tcW w:w="5076" w:type="dxa"/>
            <w:vAlign w:val="center"/>
          </w:tcPr>
          <w:p w:rsidR="001778F1" w:rsidRPr="008D3566" w:rsidRDefault="00D05FCE" w:rsidP="001778F1">
            <w:sdt>
              <w:sdtPr>
                <w:tag w:val="goog_rdk_7"/>
                <w:id w:val="-1029481101"/>
              </w:sdtPr>
              <w:sdtEndPr/>
              <w:sdtContent>
                <w:r w:rsidR="001778F1" w:rsidRPr="0035550A">
                  <w:t>Բազմագույն</w:t>
                </w:r>
                <w:r w:rsidR="001778F1">
                  <w:t xml:space="preserve"> D </w:t>
                </w:r>
                <w:r w:rsidR="001778F1" w:rsidRPr="0035550A">
                  <w:t>մետաղալար</w:t>
                </w:r>
                <w:r w:rsidR="001778F1">
                  <w:t xml:space="preserve"> </w:t>
                </w:r>
                <w:r w:rsidR="001778F1" w:rsidRPr="008D3566">
                  <w:t>առնվազն</w:t>
                </w:r>
                <w:r w:rsidR="001778F1">
                  <w:t xml:space="preserve"> </w:t>
                </w:r>
                <w:r w:rsidR="001778F1" w:rsidRPr="0035550A">
                  <w:t>40</w:t>
                </w:r>
                <w:r w:rsidR="001778F1">
                  <w:t xml:space="preserve"> </w:t>
                </w:r>
                <w:r w:rsidR="001778F1" w:rsidRPr="0035550A">
                  <w:t>փին</w:t>
                </w:r>
                <w:r w:rsidR="001778F1">
                  <w:t xml:space="preserve"> </w:t>
                </w:r>
                <w:r w:rsidR="001778F1" w:rsidRPr="0035550A">
                  <w:t>արականից</w:t>
                </w:r>
                <w:r w:rsidR="001778F1">
                  <w:t xml:space="preserve"> </w:t>
                </w:r>
                <w:r w:rsidR="001778F1" w:rsidRPr="0035550A">
                  <w:t>իգական,</w:t>
                </w:r>
                <w:r w:rsidR="001778F1">
                  <w:t xml:space="preserve"> </w:t>
                </w:r>
                <w:r w:rsidR="001778F1" w:rsidRPr="008D3566">
                  <w:t>առնվազն</w:t>
                </w:r>
                <w:r w:rsidR="001778F1">
                  <w:t xml:space="preserve"> </w:t>
                </w:r>
                <w:r w:rsidR="001778F1" w:rsidRPr="0035550A">
                  <w:t>40</w:t>
                </w:r>
                <w:r w:rsidR="001778F1">
                  <w:t xml:space="preserve"> </w:t>
                </w:r>
                <w:r w:rsidR="001778F1" w:rsidRPr="0035550A">
                  <w:t>փին</w:t>
                </w:r>
                <w:r w:rsidR="001778F1">
                  <w:t xml:space="preserve"> </w:t>
                </w:r>
                <w:r w:rsidR="001778F1" w:rsidRPr="0035550A">
                  <w:t>արականից</w:t>
                </w:r>
                <w:r w:rsidR="001778F1">
                  <w:t xml:space="preserve"> </w:t>
                </w:r>
                <w:r w:rsidR="001778F1" w:rsidRPr="0035550A">
                  <w:t>արական,</w:t>
                </w:r>
              </w:sdtContent>
            </w:sdt>
            <w:r w:rsidR="001778F1" w:rsidRPr="0035550A">
              <w:br/>
            </w:r>
            <w:sdt>
              <w:sdtPr>
                <w:tag w:val="goog_rdk_8"/>
                <w:id w:val="1732425829"/>
              </w:sdtPr>
              <w:sdtEndPr/>
              <w:sdtContent>
                <w:r w:rsidR="001778F1" w:rsidRPr="008D3566">
                  <w:t>առնվազն</w:t>
                </w:r>
                <w:r w:rsidR="001778F1">
                  <w:t xml:space="preserve"> </w:t>
                </w:r>
                <w:r w:rsidR="001778F1" w:rsidRPr="0035550A">
                  <w:t>40</w:t>
                </w:r>
                <w:r w:rsidR="001778F1">
                  <w:t xml:space="preserve"> </w:t>
                </w:r>
                <w:r w:rsidR="001778F1" w:rsidRPr="0035550A">
                  <w:t>փին</w:t>
                </w:r>
                <w:r w:rsidR="001778F1">
                  <w:t xml:space="preserve"> </w:t>
                </w:r>
                <w:r w:rsidR="001778F1" w:rsidRPr="0035550A">
                  <w:t>իգականից</w:t>
                </w:r>
                <w:r w:rsidR="001778F1">
                  <w:t xml:space="preserve"> </w:t>
                </w:r>
                <w:r w:rsidR="001778F1" w:rsidRPr="0035550A">
                  <w:t>իգական</w:t>
                </w:r>
                <w:r w:rsidR="001778F1">
                  <w:t xml:space="preserve"> </w:t>
                </w:r>
                <w:r w:rsidR="001778F1" w:rsidRPr="0035550A">
                  <w:t>հացատախտակով</w:t>
                </w:r>
                <w:r w:rsidR="001778F1">
                  <w:t xml:space="preserve"> </w:t>
                </w:r>
                <w:r w:rsidR="001778F1" w:rsidRPr="0035550A">
                  <w:t>(breadboard)</w:t>
                </w:r>
                <w:r w:rsidR="001778F1">
                  <w:t xml:space="preserve"> </w:t>
                </w:r>
                <w:r w:rsidR="001778F1" w:rsidRPr="0035550A">
                  <w:t>ցատկող</w:t>
                </w:r>
                <w:r w:rsidR="001778F1">
                  <w:t xml:space="preserve"> </w:t>
                </w:r>
                <w:r w:rsidR="001778F1" w:rsidRPr="0035550A">
                  <w:t>ժապավենի</w:t>
                </w:r>
                <w:r w:rsidR="001778F1">
                  <w:t xml:space="preserve"> </w:t>
                </w:r>
                <w:r w:rsidR="001778F1" w:rsidRPr="0035550A">
                  <w:t>մալուխների</w:t>
                </w:r>
                <w:r w:rsidR="001778F1">
                  <w:t xml:space="preserve"> </w:t>
                </w:r>
                <w:r w:rsidR="001778F1" w:rsidRPr="0035550A">
                  <w:t>հավաքածու՝</w:t>
                </w:r>
                <w:r w:rsidR="001778F1">
                  <w:t xml:space="preserve"> </w:t>
                </w:r>
                <w:r w:rsidR="001778F1" w:rsidRPr="0035550A">
                  <w:t>համատեղելի</w:t>
                </w:r>
              </w:sdtContent>
            </w:sdt>
            <w:r w:rsidR="001778F1" w:rsidRPr="0035550A">
              <w:br/>
            </w:r>
            <w:sdt>
              <w:sdtPr>
                <w:tag w:val="goog_rdk_9"/>
                <w:id w:val="1870254493"/>
              </w:sdtPr>
              <w:sdtEndPr/>
              <w:sdtContent>
                <w:r w:rsidR="001778F1" w:rsidRPr="0035550A">
                  <w:t>Ard</w:t>
                </w:r>
                <w:r w:rsidR="001778F1">
                  <w:t xml:space="preserve"> </w:t>
                </w:r>
                <w:r w:rsidR="001778F1" w:rsidRPr="0035550A">
                  <w:t>ստանդարտի</w:t>
                </w:r>
                <w:r w:rsidR="001778F1">
                  <w:t xml:space="preserve"> </w:t>
                </w:r>
                <w:r w:rsidR="001778F1" w:rsidRPr="0035550A">
                  <w:t>հետ։</w:t>
                </w:r>
              </w:sdtContent>
            </w:sdt>
          </w:p>
        </w:tc>
        <w:tc>
          <w:tcPr>
            <w:tcW w:w="720" w:type="dxa"/>
            <w:vAlign w:val="center"/>
          </w:tcPr>
          <w:p w:rsidR="001778F1" w:rsidRPr="0035550A" w:rsidRDefault="001778F1" w:rsidP="001778F1">
            <w:r w:rsidRPr="0035550A">
              <w:t>հատ</w:t>
            </w:r>
          </w:p>
        </w:tc>
        <w:tc>
          <w:tcPr>
            <w:tcW w:w="793" w:type="dxa"/>
            <w:vAlign w:val="center"/>
          </w:tcPr>
          <w:p w:rsidR="001778F1" w:rsidRPr="0035550A" w:rsidRDefault="001778F1" w:rsidP="001778F1">
            <w:r w:rsidRPr="0035550A">
              <w:t>1</w:t>
            </w:r>
          </w:p>
        </w:tc>
        <w:tc>
          <w:tcPr>
            <w:tcW w:w="1344" w:type="dxa"/>
          </w:tcPr>
          <w:p w:rsidR="001778F1" w:rsidRDefault="001778F1" w:rsidP="001778F1">
            <w:r w:rsidRPr="00A93A86">
              <w:t xml:space="preserve">ՀՀ․Ք․ Երևան, Ալեք Մանուկյան 1, </w:t>
            </w:r>
            <w:r w:rsidRPr="00A93A86">
              <w:rPr>
                <w:lang w:val="en-US"/>
              </w:rPr>
              <w:t>ԵՊՀ</w:t>
            </w:r>
            <w:r w:rsidRPr="00A93A86">
              <w:t xml:space="preserve"> </w:t>
            </w:r>
            <w:r w:rsidRPr="00A93A86">
              <w:rPr>
                <w:lang w:val="en-US"/>
              </w:rPr>
              <w:t>Ֆիզիկայի</w:t>
            </w:r>
            <w:r w:rsidRPr="00A93A86">
              <w:t xml:space="preserve"> </w:t>
            </w:r>
            <w:r w:rsidRPr="00A93A86">
              <w:rPr>
                <w:lang w:val="en-US"/>
              </w:rPr>
              <w:t>ինստիտուտ</w:t>
            </w:r>
          </w:p>
        </w:tc>
        <w:tc>
          <w:tcPr>
            <w:tcW w:w="4163" w:type="dxa"/>
          </w:tcPr>
          <w:p w:rsidR="001778F1" w:rsidRDefault="001778F1" w:rsidP="001778F1">
            <w:r w:rsidRPr="007629AA">
              <w:t>Մատակարարումը</w:t>
            </w:r>
            <w:r>
              <w:t xml:space="preserve"> </w:t>
            </w:r>
            <w:r w:rsidRPr="007629AA">
              <w:t>կիրականացվի</w:t>
            </w:r>
            <w:r>
              <w:t xml:space="preserve"> </w:t>
            </w:r>
            <w:r w:rsidRPr="007629AA">
              <w:t>կողմերի</w:t>
            </w:r>
            <w:r>
              <w:t xml:space="preserve"> </w:t>
            </w:r>
            <w:r w:rsidRPr="007629AA">
              <w:t>միջև</w:t>
            </w:r>
            <w:r>
              <w:t xml:space="preserve"> </w:t>
            </w:r>
            <w:r w:rsidRPr="007629AA">
              <w:t>պայմանագրի</w:t>
            </w:r>
            <w:r>
              <w:t xml:space="preserve"> </w:t>
            </w:r>
            <w:r w:rsidRPr="007629AA">
              <w:t>կնքման</w:t>
            </w:r>
            <w:r>
              <w:t xml:space="preserve"> </w:t>
            </w:r>
            <w:r w:rsidRPr="007629AA">
              <w:t>օրվանից</w:t>
            </w:r>
            <w:r>
              <w:t xml:space="preserve"> </w:t>
            </w:r>
            <w:r w:rsidRPr="008D3566">
              <w:t>հետո</w:t>
            </w:r>
            <w:r>
              <w:t xml:space="preserve"> </w:t>
            </w:r>
            <w:r w:rsidRPr="007629AA">
              <w:t>մեկ</w:t>
            </w:r>
            <w:r>
              <w:t xml:space="preserve"> </w:t>
            </w:r>
            <w:r w:rsidRPr="007629AA">
              <w:t>ամսվա</w:t>
            </w:r>
            <w:r>
              <w:t xml:space="preserve"> </w:t>
            </w:r>
            <w:r w:rsidRPr="007629AA">
              <w:t>ընթացքում,</w:t>
            </w:r>
            <w:r>
              <w:t xml:space="preserve"> </w:t>
            </w:r>
            <w:r w:rsidRPr="008D3566">
              <w:t>բայց</w:t>
            </w:r>
            <w:r>
              <w:t xml:space="preserve"> </w:t>
            </w:r>
            <w:r w:rsidRPr="008D3566">
              <w:t>ոչ</w:t>
            </w:r>
            <w:r>
              <w:t xml:space="preserve"> </w:t>
            </w:r>
            <w:r w:rsidRPr="008D3566">
              <w:t>ուշ,</w:t>
            </w:r>
            <w:r>
              <w:t xml:space="preserve"> </w:t>
            </w:r>
            <w:r w:rsidRPr="008D3566">
              <w:t>քան</w:t>
            </w:r>
            <w:r>
              <w:t xml:space="preserve"> </w:t>
            </w:r>
            <w:r w:rsidRPr="008D3566">
              <w:t>դեկտեմբերի</w:t>
            </w:r>
            <w:r>
              <w:t xml:space="preserve"> </w:t>
            </w:r>
            <w:r w:rsidRPr="008D3566">
              <w:t>25-ը:</w:t>
            </w:r>
          </w:p>
        </w:tc>
      </w:tr>
      <w:tr w:rsidR="001778F1" w:rsidRPr="0035550A" w:rsidTr="0089281A">
        <w:trPr>
          <w:trHeight w:val="1436"/>
        </w:trPr>
        <w:tc>
          <w:tcPr>
            <w:tcW w:w="774" w:type="dxa"/>
            <w:vAlign w:val="center"/>
          </w:tcPr>
          <w:p w:rsidR="001778F1" w:rsidRPr="0035550A" w:rsidRDefault="001778F1" w:rsidP="001778F1">
            <w:pPr>
              <w:rPr>
                <w:lang w:val="hy-AM"/>
              </w:rPr>
            </w:pPr>
            <w:r w:rsidRPr="0035550A">
              <w:rPr>
                <w:lang w:val="hy-AM"/>
              </w:rPr>
              <w:t>3</w:t>
            </w:r>
          </w:p>
        </w:tc>
        <w:tc>
          <w:tcPr>
            <w:tcW w:w="1764" w:type="dxa"/>
            <w:vAlign w:val="center"/>
          </w:tcPr>
          <w:p w:rsidR="001778F1" w:rsidRPr="0035550A" w:rsidRDefault="001778F1" w:rsidP="001778F1">
            <w:r w:rsidRPr="0035550A">
              <w:t>Սենսորների</w:t>
            </w:r>
            <w:r>
              <w:t xml:space="preserve"> </w:t>
            </w:r>
            <w:r w:rsidRPr="0035550A">
              <w:t>հավաքածու</w:t>
            </w:r>
          </w:p>
        </w:tc>
        <w:tc>
          <w:tcPr>
            <w:tcW w:w="5076" w:type="dxa"/>
            <w:vAlign w:val="center"/>
          </w:tcPr>
          <w:p w:rsidR="001778F1" w:rsidRPr="0096769E" w:rsidRDefault="00D05FCE" w:rsidP="001778F1">
            <w:sdt>
              <w:sdtPr>
                <w:tag w:val="goog_rdk_3"/>
                <w:id w:val="1691179943"/>
              </w:sdtPr>
              <w:sdtEndPr/>
              <w:sdtContent>
                <w:r w:rsidR="001778F1" w:rsidRPr="0035550A">
                  <w:t>Սենսորների</w:t>
                </w:r>
                <w:r w:rsidR="001778F1">
                  <w:t xml:space="preserve"> </w:t>
                </w:r>
                <w:r w:rsidR="001778F1" w:rsidRPr="0035550A">
                  <w:t>հավաքածու,</w:t>
                </w:r>
                <w:r w:rsidR="001778F1">
                  <w:t xml:space="preserve"> </w:t>
                </w:r>
                <w:r w:rsidR="001778F1" w:rsidRPr="0035550A">
                  <w:t>1</w:t>
                </w:r>
                <w:r w:rsidR="001778F1">
                  <w:t xml:space="preserve"> </w:t>
                </w:r>
                <w:r w:rsidR="001778F1" w:rsidRPr="0035550A">
                  <w:t>տուփի</w:t>
                </w:r>
                <w:r w:rsidR="001778F1">
                  <w:t xml:space="preserve"> </w:t>
                </w:r>
                <w:r w:rsidR="001778F1" w:rsidRPr="0035550A">
                  <w:t>մեջ</w:t>
                </w:r>
                <w:r w:rsidR="001778F1">
                  <w:t xml:space="preserve"> </w:t>
                </w:r>
                <w:r w:rsidR="001778F1" w:rsidRPr="008D3566">
                  <w:t>առնվազն</w:t>
                </w:r>
                <w:r w:rsidR="001778F1">
                  <w:t xml:space="preserve"> </w:t>
                </w:r>
                <w:r w:rsidR="001778F1" w:rsidRPr="0035550A">
                  <w:t>37</w:t>
                </w:r>
                <w:r w:rsidR="001778F1">
                  <w:t xml:space="preserve"> </w:t>
                </w:r>
                <w:r w:rsidR="001778F1" w:rsidRPr="0035550A">
                  <w:t>տեսակ</w:t>
                </w:r>
                <w:r w:rsidR="001778F1" w:rsidRPr="0096769E">
                  <w:t>:</w:t>
                </w:r>
                <w:r w:rsidR="001778F1">
                  <w:t xml:space="preserve"> </w:t>
                </w:r>
                <w:r w:rsidR="001778F1" w:rsidRPr="008D3566">
                  <w:t>Ard</w:t>
                </w:r>
                <w:r w:rsidR="001778F1">
                  <w:t xml:space="preserve"> </w:t>
                </w:r>
                <w:r w:rsidR="001778F1" w:rsidRPr="008D3566">
                  <w:t>MCU</w:t>
                </w:r>
                <w:r w:rsidR="001778F1">
                  <w:t xml:space="preserve"> </w:t>
                </w:r>
                <w:r w:rsidR="001778F1" w:rsidRPr="008D3566">
                  <w:t>Educa</w:t>
                </w:r>
                <w:r w:rsidR="001778F1" w:rsidRPr="0096769E">
                  <w:t>-</w:t>
                </w:r>
                <w:r w:rsidR="001778F1" w:rsidRPr="0035550A">
                  <w:t>ի</w:t>
                </w:r>
                <w:r w:rsidR="001778F1">
                  <w:t xml:space="preserve"> </w:t>
                </w:r>
                <w:r w:rsidR="001778F1" w:rsidRPr="0035550A">
                  <w:t>ստանդարտի</w:t>
                </w:r>
              </w:sdtContent>
            </w:sdt>
            <w:r w:rsidR="001778F1" w:rsidRPr="0096769E">
              <w:br/>
            </w:r>
            <w:sdt>
              <w:sdtPr>
                <w:tag w:val="goog_rdk_4"/>
                <w:id w:val="1961607378"/>
              </w:sdtPr>
              <w:sdtEndPr/>
              <w:sdtContent>
                <w:r w:rsidR="001778F1" w:rsidRPr="0035550A">
                  <w:t>համար</w:t>
                </w:r>
                <w:r w:rsidR="001778F1">
                  <w:t xml:space="preserve"> </w:t>
                </w:r>
              </w:sdtContent>
            </w:sdt>
          </w:p>
        </w:tc>
        <w:tc>
          <w:tcPr>
            <w:tcW w:w="720" w:type="dxa"/>
            <w:vAlign w:val="center"/>
          </w:tcPr>
          <w:p w:rsidR="001778F1" w:rsidRPr="0035550A" w:rsidRDefault="001778F1" w:rsidP="001778F1">
            <w:r w:rsidRPr="0035550A">
              <w:t>հատ</w:t>
            </w:r>
          </w:p>
        </w:tc>
        <w:tc>
          <w:tcPr>
            <w:tcW w:w="793" w:type="dxa"/>
            <w:vAlign w:val="center"/>
          </w:tcPr>
          <w:p w:rsidR="001778F1" w:rsidRPr="0035550A" w:rsidRDefault="001778F1" w:rsidP="001778F1">
            <w:r w:rsidRPr="0035550A">
              <w:t>1</w:t>
            </w:r>
          </w:p>
        </w:tc>
        <w:tc>
          <w:tcPr>
            <w:tcW w:w="1344" w:type="dxa"/>
          </w:tcPr>
          <w:p w:rsidR="001778F1" w:rsidRDefault="001778F1" w:rsidP="001778F1">
            <w:r w:rsidRPr="00A93A86">
              <w:t xml:space="preserve">ՀՀ․Ք․ Երևան, Ալեք Մանուկյան 1, </w:t>
            </w:r>
            <w:r w:rsidRPr="00A93A86">
              <w:rPr>
                <w:lang w:val="en-US"/>
              </w:rPr>
              <w:t>ԵՊՀ</w:t>
            </w:r>
            <w:r w:rsidRPr="00A93A86">
              <w:t xml:space="preserve"> </w:t>
            </w:r>
            <w:r w:rsidRPr="00A93A86">
              <w:rPr>
                <w:lang w:val="en-US"/>
              </w:rPr>
              <w:t>Ֆիզիկայի</w:t>
            </w:r>
            <w:r w:rsidRPr="00A93A86">
              <w:t xml:space="preserve"> </w:t>
            </w:r>
            <w:r w:rsidRPr="00A93A86">
              <w:rPr>
                <w:lang w:val="en-US"/>
              </w:rPr>
              <w:t>ինստիտուտ</w:t>
            </w:r>
          </w:p>
        </w:tc>
        <w:tc>
          <w:tcPr>
            <w:tcW w:w="4163" w:type="dxa"/>
          </w:tcPr>
          <w:p w:rsidR="001778F1" w:rsidRDefault="001778F1" w:rsidP="001778F1">
            <w:r w:rsidRPr="007629AA">
              <w:t>Մատակարարումը</w:t>
            </w:r>
            <w:r>
              <w:t xml:space="preserve"> </w:t>
            </w:r>
            <w:r w:rsidRPr="007629AA">
              <w:t>կիրականացվի</w:t>
            </w:r>
            <w:r>
              <w:t xml:space="preserve"> </w:t>
            </w:r>
            <w:r w:rsidRPr="007629AA">
              <w:t>կողմերի</w:t>
            </w:r>
            <w:r>
              <w:t xml:space="preserve"> </w:t>
            </w:r>
            <w:r w:rsidRPr="007629AA">
              <w:t>միջև</w:t>
            </w:r>
            <w:r>
              <w:t xml:space="preserve"> </w:t>
            </w:r>
            <w:r w:rsidRPr="007629AA">
              <w:t>պայմանագրի</w:t>
            </w:r>
            <w:r>
              <w:t xml:space="preserve"> </w:t>
            </w:r>
            <w:r w:rsidRPr="007629AA">
              <w:t>կնքման</w:t>
            </w:r>
            <w:r>
              <w:t xml:space="preserve"> </w:t>
            </w:r>
            <w:r w:rsidRPr="007629AA">
              <w:t>օրվանից</w:t>
            </w:r>
            <w:r>
              <w:t xml:space="preserve"> </w:t>
            </w:r>
            <w:r w:rsidRPr="008D3566">
              <w:t>հետո</w:t>
            </w:r>
            <w:r>
              <w:t xml:space="preserve"> </w:t>
            </w:r>
            <w:r w:rsidRPr="007629AA">
              <w:t>մեկ</w:t>
            </w:r>
            <w:r>
              <w:t xml:space="preserve"> </w:t>
            </w:r>
            <w:r w:rsidRPr="007629AA">
              <w:t>ամսվա</w:t>
            </w:r>
            <w:r>
              <w:t xml:space="preserve"> </w:t>
            </w:r>
            <w:r w:rsidRPr="007629AA">
              <w:t>ընթացքում,</w:t>
            </w:r>
            <w:r>
              <w:t xml:space="preserve"> </w:t>
            </w:r>
            <w:r w:rsidRPr="008D3566">
              <w:t>բայց</w:t>
            </w:r>
            <w:r>
              <w:t xml:space="preserve"> </w:t>
            </w:r>
            <w:r w:rsidRPr="008D3566">
              <w:t>ոչ</w:t>
            </w:r>
            <w:r>
              <w:t xml:space="preserve"> </w:t>
            </w:r>
            <w:r w:rsidRPr="008D3566">
              <w:t>ուշ,</w:t>
            </w:r>
            <w:r>
              <w:t xml:space="preserve"> </w:t>
            </w:r>
            <w:r w:rsidRPr="008D3566">
              <w:t>քան</w:t>
            </w:r>
            <w:r>
              <w:t xml:space="preserve"> </w:t>
            </w:r>
            <w:r w:rsidRPr="008D3566">
              <w:t>դեկտեմբերի</w:t>
            </w:r>
            <w:r>
              <w:t xml:space="preserve"> </w:t>
            </w:r>
            <w:r w:rsidRPr="008D3566">
              <w:t>25-ը:</w:t>
            </w:r>
          </w:p>
        </w:tc>
      </w:tr>
      <w:tr w:rsidR="001778F1" w:rsidRPr="0035550A" w:rsidTr="0089281A">
        <w:trPr>
          <w:trHeight w:val="1364"/>
        </w:trPr>
        <w:tc>
          <w:tcPr>
            <w:tcW w:w="774" w:type="dxa"/>
            <w:vAlign w:val="center"/>
          </w:tcPr>
          <w:p w:rsidR="001778F1" w:rsidRPr="0035550A" w:rsidRDefault="001778F1" w:rsidP="001778F1">
            <w:r w:rsidRPr="0035550A">
              <w:t>4</w:t>
            </w:r>
          </w:p>
        </w:tc>
        <w:tc>
          <w:tcPr>
            <w:tcW w:w="1764" w:type="dxa"/>
            <w:vAlign w:val="center"/>
          </w:tcPr>
          <w:p w:rsidR="001778F1" w:rsidRPr="008432C5" w:rsidRDefault="001778F1" w:rsidP="001778F1">
            <w:r w:rsidRPr="008D3566">
              <w:t>Lora</w:t>
            </w:r>
            <w:r>
              <w:t xml:space="preserve"> </w:t>
            </w:r>
            <w:r w:rsidRPr="0035550A">
              <w:t>ստանդարտով</w:t>
            </w:r>
            <w:r>
              <w:t xml:space="preserve"> </w:t>
            </w:r>
            <w:r w:rsidRPr="0035550A">
              <w:t>ցանցի</w:t>
            </w:r>
            <w:r>
              <w:t xml:space="preserve"> </w:t>
            </w:r>
            <w:r w:rsidRPr="0035550A">
              <w:t>կառուցման</w:t>
            </w:r>
            <w:r>
              <w:t xml:space="preserve"> </w:t>
            </w:r>
            <w:r w:rsidRPr="0035550A">
              <w:t>սարքավորում</w:t>
            </w:r>
          </w:p>
        </w:tc>
        <w:tc>
          <w:tcPr>
            <w:tcW w:w="5076" w:type="dxa"/>
            <w:vAlign w:val="center"/>
          </w:tcPr>
          <w:p w:rsidR="001778F1" w:rsidRPr="008432C5" w:rsidRDefault="001778F1" w:rsidP="001778F1">
            <w:r w:rsidRPr="0035550A">
              <w:t>Ռադիոհաճախային</w:t>
            </w:r>
            <w:r>
              <w:t xml:space="preserve"> </w:t>
            </w:r>
            <w:r w:rsidRPr="008432C5">
              <w:t>(</w:t>
            </w:r>
            <w:r w:rsidRPr="008D3566">
              <w:t>RF</w:t>
            </w:r>
            <w:r w:rsidRPr="008432C5">
              <w:t>)</w:t>
            </w:r>
            <w:r>
              <w:t xml:space="preserve"> </w:t>
            </w:r>
            <w:r w:rsidRPr="0035550A">
              <w:t>պլատֆորմ</w:t>
            </w:r>
            <w:r>
              <w:t xml:space="preserve"> </w:t>
            </w:r>
            <w:r w:rsidRPr="008D3566">
              <w:t>SX</w:t>
            </w:r>
            <w:r w:rsidRPr="008432C5">
              <w:t>1276</w:t>
            </w:r>
            <w:r>
              <w:t xml:space="preserve"> </w:t>
            </w:r>
            <w:r w:rsidRPr="008432C5">
              <w:t>,</w:t>
            </w:r>
            <w:r>
              <w:t xml:space="preserve"> </w:t>
            </w:r>
            <w:r w:rsidRPr="008D3566">
              <w:t>SX</w:t>
            </w:r>
            <w:r w:rsidRPr="008432C5">
              <w:t>1247,</w:t>
            </w:r>
            <w:r>
              <w:t xml:space="preserve"> </w:t>
            </w:r>
            <w:r w:rsidRPr="008D3566">
              <w:t>SX</w:t>
            </w:r>
            <w:r w:rsidRPr="008432C5">
              <w:t>1278</w:t>
            </w:r>
            <w:r>
              <w:t xml:space="preserve"> </w:t>
            </w:r>
            <w:r w:rsidRPr="0035550A">
              <w:t>հենքով</w:t>
            </w:r>
            <w:r>
              <w:t xml:space="preserve"> </w:t>
            </w:r>
            <w:r w:rsidRPr="002D5061">
              <w:t>առնվազն</w:t>
            </w:r>
            <w:r>
              <w:t xml:space="preserve"> </w:t>
            </w:r>
            <w:r w:rsidRPr="0035550A">
              <w:t>՝</w:t>
            </w:r>
            <w:r>
              <w:t xml:space="preserve"> </w:t>
            </w:r>
            <w:r w:rsidRPr="008432C5">
              <w:t>470</w:t>
            </w:r>
            <w:r>
              <w:t xml:space="preserve"> </w:t>
            </w:r>
            <w:r w:rsidRPr="0035550A">
              <w:t>ՄՀց</w:t>
            </w:r>
            <w:r>
              <w:t xml:space="preserve"> </w:t>
            </w:r>
            <w:r w:rsidRPr="008432C5">
              <w:t>(</w:t>
            </w:r>
            <w:r w:rsidRPr="0035550A">
              <w:t>ՑՀ</w:t>
            </w:r>
            <w:r w:rsidRPr="008432C5">
              <w:t>)</w:t>
            </w:r>
            <w:r>
              <w:t xml:space="preserve"> </w:t>
            </w:r>
            <w:r w:rsidRPr="008432C5">
              <w:t>-</w:t>
            </w:r>
            <w:r>
              <w:t xml:space="preserve"> </w:t>
            </w:r>
            <w:r w:rsidRPr="008432C5">
              <w:t>915</w:t>
            </w:r>
            <w:r>
              <w:t xml:space="preserve"> </w:t>
            </w:r>
            <w:r w:rsidRPr="0035550A">
              <w:t>ՄՀց</w:t>
            </w:r>
            <w:r>
              <w:t xml:space="preserve"> </w:t>
            </w:r>
            <w:r w:rsidRPr="008432C5">
              <w:t>(</w:t>
            </w:r>
            <w:r w:rsidRPr="0035550A">
              <w:t>ԲՀ</w:t>
            </w:r>
            <w:r w:rsidRPr="008432C5">
              <w:t>):</w:t>
            </w:r>
          </w:p>
        </w:tc>
        <w:tc>
          <w:tcPr>
            <w:tcW w:w="720" w:type="dxa"/>
            <w:vAlign w:val="center"/>
          </w:tcPr>
          <w:p w:rsidR="001778F1" w:rsidRPr="0035550A" w:rsidRDefault="001778F1" w:rsidP="001778F1">
            <w:r w:rsidRPr="0035550A">
              <w:t>հատ</w:t>
            </w:r>
          </w:p>
        </w:tc>
        <w:tc>
          <w:tcPr>
            <w:tcW w:w="793" w:type="dxa"/>
            <w:vAlign w:val="center"/>
          </w:tcPr>
          <w:p w:rsidR="001778F1" w:rsidRPr="0035550A" w:rsidRDefault="001778F1" w:rsidP="001778F1">
            <w:r w:rsidRPr="0035550A">
              <w:t>5</w:t>
            </w:r>
          </w:p>
        </w:tc>
        <w:tc>
          <w:tcPr>
            <w:tcW w:w="1344" w:type="dxa"/>
          </w:tcPr>
          <w:p w:rsidR="001778F1" w:rsidRDefault="001778F1" w:rsidP="001778F1">
            <w:r w:rsidRPr="00A93A86">
              <w:t xml:space="preserve">ՀՀ․Ք․ Երևան, Ալեք Մանուկյան 1, </w:t>
            </w:r>
            <w:r w:rsidRPr="00A93A86">
              <w:rPr>
                <w:lang w:val="en-US"/>
              </w:rPr>
              <w:t>ԵՊՀ</w:t>
            </w:r>
            <w:r w:rsidRPr="00A93A86">
              <w:t xml:space="preserve"> </w:t>
            </w:r>
            <w:r w:rsidRPr="00A93A86">
              <w:rPr>
                <w:lang w:val="en-US"/>
              </w:rPr>
              <w:t>Ֆիզիկայի</w:t>
            </w:r>
            <w:r w:rsidRPr="00A93A86">
              <w:t xml:space="preserve"> </w:t>
            </w:r>
            <w:r w:rsidRPr="00A93A86">
              <w:rPr>
                <w:lang w:val="en-US"/>
              </w:rPr>
              <w:t>ինստիտուտ</w:t>
            </w:r>
          </w:p>
        </w:tc>
        <w:tc>
          <w:tcPr>
            <w:tcW w:w="4163" w:type="dxa"/>
          </w:tcPr>
          <w:p w:rsidR="001778F1" w:rsidRDefault="001778F1" w:rsidP="001778F1">
            <w:r w:rsidRPr="007629AA">
              <w:t>Մատակարարումը</w:t>
            </w:r>
            <w:r>
              <w:t xml:space="preserve"> </w:t>
            </w:r>
            <w:r w:rsidRPr="007629AA">
              <w:t>կիրականացվի</w:t>
            </w:r>
            <w:r>
              <w:t xml:space="preserve"> </w:t>
            </w:r>
            <w:r w:rsidRPr="007629AA">
              <w:t>կողմերի</w:t>
            </w:r>
            <w:r>
              <w:t xml:space="preserve"> </w:t>
            </w:r>
            <w:r w:rsidRPr="007629AA">
              <w:t>միջև</w:t>
            </w:r>
            <w:r>
              <w:t xml:space="preserve"> </w:t>
            </w:r>
            <w:r w:rsidRPr="007629AA">
              <w:t>պայմանագրի</w:t>
            </w:r>
            <w:r>
              <w:t xml:space="preserve"> </w:t>
            </w:r>
            <w:r w:rsidRPr="007629AA">
              <w:t>կնքման</w:t>
            </w:r>
            <w:r>
              <w:t xml:space="preserve"> </w:t>
            </w:r>
            <w:r w:rsidRPr="007629AA">
              <w:t>օրվանից</w:t>
            </w:r>
            <w:r>
              <w:t xml:space="preserve"> </w:t>
            </w:r>
            <w:r w:rsidRPr="008D3566">
              <w:t>հետո</w:t>
            </w:r>
            <w:r>
              <w:t xml:space="preserve"> </w:t>
            </w:r>
            <w:r w:rsidRPr="007629AA">
              <w:t>մեկ</w:t>
            </w:r>
            <w:r>
              <w:t xml:space="preserve"> </w:t>
            </w:r>
            <w:r w:rsidRPr="007629AA">
              <w:t>ամսվա</w:t>
            </w:r>
            <w:r>
              <w:t xml:space="preserve"> </w:t>
            </w:r>
            <w:r w:rsidRPr="007629AA">
              <w:t>ընթացքում,</w:t>
            </w:r>
            <w:r>
              <w:t xml:space="preserve"> </w:t>
            </w:r>
            <w:r w:rsidRPr="008D3566">
              <w:t>բայց</w:t>
            </w:r>
            <w:r>
              <w:t xml:space="preserve"> </w:t>
            </w:r>
            <w:r w:rsidRPr="008D3566">
              <w:t>ոչ</w:t>
            </w:r>
            <w:r>
              <w:t xml:space="preserve"> </w:t>
            </w:r>
            <w:r w:rsidRPr="008D3566">
              <w:t>ուշ,</w:t>
            </w:r>
            <w:r>
              <w:t xml:space="preserve"> </w:t>
            </w:r>
            <w:r w:rsidRPr="008D3566">
              <w:t>քան</w:t>
            </w:r>
            <w:r>
              <w:t xml:space="preserve"> </w:t>
            </w:r>
            <w:r w:rsidRPr="008D3566">
              <w:t>դեկտեմբերի</w:t>
            </w:r>
            <w:r>
              <w:t xml:space="preserve"> </w:t>
            </w:r>
            <w:r w:rsidRPr="008D3566">
              <w:t>25-ը:</w:t>
            </w:r>
          </w:p>
        </w:tc>
      </w:tr>
      <w:tr w:rsidR="001778F1" w:rsidRPr="0035550A" w:rsidTr="0089281A">
        <w:trPr>
          <w:trHeight w:val="1742"/>
        </w:trPr>
        <w:tc>
          <w:tcPr>
            <w:tcW w:w="774" w:type="dxa"/>
            <w:vAlign w:val="center"/>
          </w:tcPr>
          <w:p w:rsidR="001778F1" w:rsidRPr="0035550A" w:rsidRDefault="001778F1" w:rsidP="001778F1">
            <w:r w:rsidRPr="0035550A">
              <w:lastRenderedPageBreak/>
              <w:t>5</w:t>
            </w:r>
          </w:p>
        </w:tc>
        <w:tc>
          <w:tcPr>
            <w:tcW w:w="1764" w:type="dxa"/>
            <w:vAlign w:val="center"/>
          </w:tcPr>
          <w:p w:rsidR="001778F1" w:rsidRPr="00564932" w:rsidRDefault="00564932" w:rsidP="00564932">
            <w:pPr>
              <w:rPr>
                <w:lang w:val="en-US"/>
              </w:rPr>
            </w:pPr>
            <w:r>
              <w:rPr>
                <w:lang w:val="en-US"/>
              </w:rPr>
              <w:t>Մարտկոց</w:t>
            </w:r>
          </w:p>
        </w:tc>
        <w:tc>
          <w:tcPr>
            <w:tcW w:w="5076" w:type="dxa"/>
            <w:vAlign w:val="center"/>
          </w:tcPr>
          <w:sdt>
            <w:sdtPr>
              <w:tag w:val="goog_rdk_17"/>
              <w:id w:val="14972397"/>
            </w:sdtPr>
            <w:sdtEndPr/>
            <w:sdtContent>
              <w:p w:rsidR="001778F1" w:rsidRPr="0035550A" w:rsidRDefault="001778F1" w:rsidP="001778F1">
                <w:r w:rsidRPr="0035550A">
                  <w:t>3.7Վ</w:t>
                </w:r>
                <w:r>
                  <w:t xml:space="preserve"> </w:t>
                </w:r>
                <w:r w:rsidRPr="0035550A">
                  <w:t>վերալիցքավորվող</w:t>
                </w:r>
                <w:r>
                  <w:t xml:space="preserve"> </w:t>
                </w:r>
                <w:r w:rsidRPr="0035550A">
                  <w:t>18650</w:t>
                </w:r>
                <w:r>
                  <w:t xml:space="preserve"> </w:t>
                </w:r>
                <w:r w:rsidRPr="0035550A">
                  <w:t>ստանդարտի</w:t>
                </w:r>
                <w:r>
                  <w:t xml:space="preserve"> </w:t>
                </w:r>
                <w:r w:rsidRPr="0035550A">
                  <w:t>,գլանաձև</w:t>
                </w:r>
                <w:r>
                  <w:t xml:space="preserve"> </w:t>
                </w:r>
                <w:r w:rsidRPr="0035550A">
                  <w:t>լիթիումի</w:t>
                </w:r>
                <w:r>
                  <w:t xml:space="preserve"> </w:t>
                </w:r>
                <w:r w:rsidRPr="0035550A">
                  <w:t>մարտկոց։</w:t>
                </w:r>
                <w:r>
                  <w:t xml:space="preserve"> </w:t>
                </w:r>
                <w:r w:rsidRPr="0035550A">
                  <w:t>Նվազագույնը</w:t>
                </w:r>
                <w:r>
                  <w:t xml:space="preserve"> </w:t>
                </w:r>
                <w:r w:rsidRPr="0035550A">
                  <w:t>2400</w:t>
                </w:r>
                <w:r>
                  <w:t xml:space="preserve"> </w:t>
                </w:r>
                <w:r w:rsidRPr="0035550A">
                  <w:t>մԱժ։</w:t>
                </w:r>
                <w:r w:rsidRPr="0035550A">
                  <w:br/>
                  <w:t>Չափսերը</w:t>
                </w:r>
                <w:r>
                  <w:t xml:space="preserve"> </w:t>
                </w:r>
                <w:r w:rsidRPr="0035550A">
                  <w:t>առվելագույնը</w:t>
                </w:r>
                <w:r>
                  <w:t xml:space="preserve"> </w:t>
                </w:r>
                <w:r w:rsidRPr="0035550A">
                  <w:t>18մմ-</w:t>
                </w:r>
                <w:r>
                  <w:t xml:space="preserve"> </w:t>
                </w:r>
                <w:r w:rsidRPr="0035550A">
                  <w:t>տրամագիծ,</w:t>
                </w:r>
                <w:r>
                  <w:t xml:space="preserve"> </w:t>
                </w:r>
                <w:r w:rsidRPr="0035550A">
                  <w:t>առավելագույնը</w:t>
                </w:r>
                <w:r>
                  <w:t xml:space="preserve"> </w:t>
                </w:r>
                <w:r w:rsidRPr="0035550A">
                  <w:t>65մմ</w:t>
                </w:r>
                <w:r>
                  <w:t xml:space="preserve"> </w:t>
                </w:r>
                <w:r w:rsidRPr="0035550A">
                  <w:t>երկարություն։</w:t>
                </w:r>
              </w:p>
              <w:p w:rsidR="001778F1" w:rsidRPr="0035550A" w:rsidRDefault="00D05FCE" w:rsidP="001778F1"/>
            </w:sdtContent>
          </w:sdt>
        </w:tc>
        <w:tc>
          <w:tcPr>
            <w:tcW w:w="720" w:type="dxa"/>
            <w:vAlign w:val="center"/>
          </w:tcPr>
          <w:p w:rsidR="001778F1" w:rsidRPr="0035550A" w:rsidRDefault="001778F1" w:rsidP="001778F1">
            <w:r w:rsidRPr="0035550A">
              <w:t>հատ</w:t>
            </w:r>
          </w:p>
        </w:tc>
        <w:tc>
          <w:tcPr>
            <w:tcW w:w="793" w:type="dxa"/>
            <w:vAlign w:val="center"/>
          </w:tcPr>
          <w:p w:rsidR="001778F1" w:rsidRPr="0035550A" w:rsidRDefault="001778F1" w:rsidP="001778F1">
            <w:r w:rsidRPr="0035550A">
              <w:t>10</w:t>
            </w:r>
          </w:p>
        </w:tc>
        <w:tc>
          <w:tcPr>
            <w:tcW w:w="1344" w:type="dxa"/>
          </w:tcPr>
          <w:p w:rsidR="001778F1" w:rsidRDefault="001778F1" w:rsidP="001778F1">
            <w:r w:rsidRPr="00A93A86">
              <w:t xml:space="preserve">ՀՀ․Ք․ Երևան, Ալեք Մանուկյան 1, </w:t>
            </w:r>
            <w:r w:rsidRPr="00A93A86">
              <w:rPr>
                <w:lang w:val="en-US"/>
              </w:rPr>
              <w:t>ԵՊՀ</w:t>
            </w:r>
            <w:r w:rsidRPr="00A93A86">
              <w:t xml:space="preserve"> </w:t>
            </w:r>
            <w:r w:rsidRPr="00A93A86">
              <w:rPr>
                <w:lang w:val="en-US"/>
              </w:rPr>
              <w:t>Ֆիզիկայի</w:t>
            </w:r>
            <w:r w:rsidRPr="00A93A86">
              <w:t xml:space="preserve"> </w:t>
            </w:r>
            <w:r w:rsidRPr="00A93A86">
              <w:rPr>
                <w:lang w:val="en-US"/>
              </w:rPr>
              <w:t>ինստիտուտ</w:t>
            </w:r>
          </w:p>
        </w:tc>
        <w:tc>
          <w:tcPr>
            <w:tcW w:w="4163" w:type="dxa"/>
          </w:tcPr>
          <w:p w:rsidR="001778F1" w:rsidRDefault="001778F1" w:rsidP="001778F1">
            <w:r w:rsidRPr="007629AA">
              <w:t>Մատակարարումը</w:t>
            </w:r>
            <w:r>
              <w:t xml:space="preserve"> </w:t>
            </w:r>
            <w:r w:rsidRPr="007629AA">
              <w:t>կիրականացվի</w:t>
            </w:r>
            <w:r>
              <w:t xml:space="preserve"> </w:t>
            </w:r>
            <w:r w:rsidRPr="007629AA">
              <w:t>կողմերի</w:t>
            </w:r>
            <w:r>
              <w:t xml:space="preserve"> </w:t>
            </w:r>
            <w:r w:rsidRPr="007629AA">
              <w:t>միջև</w:t>
            </w:r>
            <w:r>
              <w:t xml:space="preserve"> </w:t>
            </w:r>
            <w:r w:rsidRPr="007629AA">
              <w:t>պայմանագրի</w:t>
            </w:r>
            <w:r>
              <w:t xml:space="preserve"> </w:t>
            </w:r>
            <w:r w:rsidRPr="007629AA">
              <w:t>կնքման</w:t>
            </w:r>
            <w:r>
              <w:t xml:space="preserve"> </w:t>
            </w:r>
            <w:r w:rsidRPr="007629AA">
              <w:t>օրվանից</w:t>
            </w:r>
            <w:r>
              <w:t xml:space="preserve"> </w:t>
            </w:r>
            <w:r w:rsidRPr="008D3566">
              <w:t>հետո</w:t>
            </w:r>
            <w:r>
              <w:t xml:space="preserve"> </w:t>
            </w:r>
            <w:r w:rsidRPr="007629AA">
              <w:t>մեկ</w:t>
            </w:r>
            <w:r>
              <w:t xml:space="preserve"> </w:t>
            </w:r>
            <w:r w:rsidRPr="007629AA">
              <w:t>ամսվա</w:t>
            </w:r>
            <w:r>
              <w:t xml:space="preserve"> </w:t>
            </w:r>
            <w:r w:rsidRPr="007629AA">
              <w:t>ընթացքում,</w:t>
            </w:r>
            <w:r>
              <w:t xml:space="preserve"> </w:t>
            </w:r>
            <w:r w:rsidRPr="008D3566">
              <w:t>բայց</w:t>
            </w:r>
            <w:r>
              <w:t xml:space="preserve"> </w:t>
            </w:r>
            <w:r w:rsidRPr="008D3566">
              <w:t>ոչ</w:t>
            </w:r>
            <w:r>
              <w:t xml:space="preserve"> </w:t>
            </w:r>
            <w:r w:rsidRPr="008D3566">
              <w:t>ուշ,</w:t>
            </w:r>
            <w:r>
              <w:t xml:space="preserve"> </w:t>
            </w:r>
            <w:r w:rsidRPr="008D3566">
              <w:t>քան</w:t>
            </w:r>
            <w:r>
              <w:t xml:space="preserve"> </w:t>
            </w:r>
            <w:r w:rsidRPr="008D3566">
              <w:t>դեկտեմբերի</w:t>
            </w:r>
            <w:r>
              <w:t xml:space="preserve"> </w:t>
            </w:r>
            <w:r w:rsidRPr="008D3566">
              <w:t>25-ը:</w:t>
            </w:r>
          </w:p>
        </w:tc>
      </w:tr>
      <w:tr w:rsidR="001778F1" w:rsidRPr="0035550A" w:rsidTr="0089281A">
        <w:trPr>
          <w:trHeight w:val="1706"/>
        </w:trPr>
        <w:tc>
          <w:tcPr>
            <w:tcW w:w="774" w:type="dxa"/>
            <w:vAlign w:val="center"/>
          </w:tcPr>
          <w:p w:rsidR="001778F1" w:rsidRPr="0035550A" w:rsidRDefault="001778F1" w:rsidP="001778F1">
            <w:r w:rsidRPr="0035550A">
              <w:t>6</w:t>
            </w:r>
          </w:p>
        </w:tc>
        <w:tc>
          <w:tcPr>
            <w:tcW w:w="1764" w:type="dxa"/>
            <w:vAlign w:val="center"/>
          </w:tcPr>
          <w:p w:rsidR="001778F1" w:rsidRPr="00564932" w:rsidRDefault="00564932" w:rsidP="001778F1">
            <w:pPr>
              <w:rPr>
                <w:lang w:val="en-US"/>
              </w:rPr>
            </w:pPr>
            <w:r>
              <w:rPr>
                <w:lang w:val="en-US"/>
              </w:rPr>
              <w:t>Վերալիցքավորիչ</w:t>
            </w:r>
          </w:p>
        </w:tc>
        <w:tc>
          <w:tcPr>
            <w:tcW w:w="5076" w:type="dxa"/>
            <w:vAlign w:val="center"/>
          </w:tcPr>
          <w:sdt>
            <w:sdtPr>
              <w:tag w:val="goog_rdk_19"/>
              <w:id w:val="-324747157"/>
            </w:sdtPr>
            <w:sdtEndPr/>
            <w:sdtContent>
              <w:p w:rsidR="001778F1" w:rsidRPr="0035550A" w:rsidRDefault="001778F1" w:rsidP="001778F1">
                <w:r w:rsidRPr="0035550A">
                  <w:t>18650</w:t>
                </w:r>
                <w:r>
                  <w:t xml:space="preserve"> </w:t>
                </w:r>
                <w:r w:rsidRPr="0035550A">
                  <w:t>ստանդարտի</w:t>
                </w:r>
                <w:r>
                  <w:t xml:space="preserve"> </w:t>
                </w:r>
                <w:r w:rsidRPr="0035550A">
                  <w:t>գլանաձև</w:t>
                </w:r>
                <w:r>
                  <w:t xml:space="preserve"> </w:t>
                </w:r>
                <w:r w:rsidRPr="0035550A">
                  <w:t>լիթիումի</w:t>
                </w:r>
                <w:r>
                  <w:t xml:space="preserve"> </w:t>
                </w:r>
                <w:r w:rsidRPr="0035550A">
                  <w:t>մարտկոցների</w:t>
                </w:r>
                <w:r>
                  <w:t xml:space="preserve"> </w:t>
                </w:r>
                <w:r w:rsidRPr="0035550A">
                  <w:t>վերալիցքավորիչ</w:t>
                </w:r>
                <w:r>
                  <w:t xml:space="preserve"> </w:t>
                </w:r>
                <w:r w:rsidRPr="0035550A">
                  <w:t>առնվազն</w:t>
                </w:r>
                <w:r>
                  <w:t xml:space="preserve"> </w:t>
                </w:r>
                <w:r w:rsidRPr="0035550A">
                  <w:t>4</w:t>
                </w:r>
                <w:r>
                  <w:t xml:space="preserve"> </w:t>
                </w:r>
                <w:r w:rsidRPr="0035550A">
                  <w:t>տեղանոց։</w:t>
                </w:r>
              </w:p>
              <w:p w:rsidR="001778F1" w:rsidRPr="0035550A" w:rsidRDefault="00D05FCE" w:rsidP="001778F1"/>
            </w:sdtContent>
          </w:sdt>
        </w:tc>
        <w:tc>
          <w:tcPr>
            <w:tcW w:w="720" w:type="dxa"/>
            <w:vAlign w:val="center"/>
          </w:tcPr>
          <w:p w:rsidR="001778F1" w:rsidRPr="0035550A" w:rsidRDefault="001778F1" w:rsidP="001778F1">
            <w:r w:rsidRPr="0035550A">
              <w:t>հատ</w:t>
            </w:r>
          </w:p>
        </w:tc>
        <w:tc>
          <w:tcPr>
            <w:tcW w:w="793" w:type="dxa"/>
            <w:vAlign w:val="center"/>
          </w:tcPr>
          <w:p w:rsidR="001778F1" w:rsidRPr="0035550A" w:rsidRDefault="001778F1" w:rsidP="001778F1">
            <w:r w:rsidRPr="0035550A">
              <w:t>1</w:t>
            </w:r>
          </w:p>
        </w:tc>
        <w:tc>
          <w:tcPr>
            <w:tcW w:w="1344" w:type="dxa"/>
          </w:tcPr>
          <w:p w:rsidR="001778F1" w:rsidRDefault="001778F1" w:rsidP="001778F1">
            <w:r w:rsidRPr="00A93A86">
              <w:t xml:space="preserve">ՀՀ․Ք․ Երևան, Ալեք Մանուկյան 1, </w:t>
            </w:r>
            <w:r w:rsidRPr="00A93A86">
              <w:rPr>
                <w:lang w:val="en-US"/>
              </w:rPr>
              <w:t>ԵՊՀ</w:t>
            </w:r>
            <w:r w:rsidRPr="00A93A86">
              <w:t xml:space="preserve"> </w:t>
            </w:r>
            <w:r w:rsidRPr="00A93A86">
              <w:rPr>
                <w:lang w:val="en-US"/>
              </w:rPr>
              <w:t>Ֆիզիկայի</w:t>
            </w:r>
            <w:r w:rsidRPr="00A93A86">
              <w:t xml:space="preserve"> </w:t>
            </w:r>
            <w:r w:rsidRPr="00A93A86">
              <w:rPr>
                <w:lang w:val="en-US"/>
              </w:rPr>
              <w:t>ինստիտուտ</w:t>
            </w:r>
          </w:p>
        </w:tc>
        <w:tc>
          <w:tcPr>
            <w:tcW w:w="4163" w:type="dxa"/>
          </w:tcPr>
          <w:p w:rsidR="001778F1" w:rsidRDefault="001778F1" w:rsidP="001778F1">
            <w:r w:rsidRPr="007629AA">
              <w:t>Մատակարարումը</w:t>
            </w:r>
            <w:r>
              <w:t xml:space="preserve"> </w:t>
            </w:r>
            <w:r w:rsidRPr="007629AA">
              <w:t>կիրականացվի</w:t>
            </w:r>
            <w:r>
              <w:t xml:space="preserve"> </w:t>
            </w:r>
            <w:r w:rsidRPr="007629AA">
              <w:t>կողմերի</w:t>
            </w:r>
            <w:r>
              <w:t xml:space="preserve"> </w:t>
            </w:r>
            <w:r w:rsidRPr="007629AA">
              <w:t>միջև</w:t>
            </w:r>
            <w:r>
              <w:t xml:space="preserve"> </w:t>
            </w:r>
            <w:r w:rsidRPr="007629AA">
              <w:t>պայմանագրի</w:t>
            </w:r>
            <w:r>
              <w:t xml:space="preserve"> </w:t>
            </w:r>
            <w:r w:rsidRPr="007629AA">
              <w:t>կնքման</w:t>
            </w:r>
            <w:r>
              <w:t xml:space="preserve"> </w:t>
            </w:r>
            <w:r w:rsidRPr="007629AA">
              <w:t>օրվանից</w:t>
            </w:r>
            <w:r>
              <w:t xml:space="preserve"> </w:t>
            </w:r>
            <w:r w:rsidRPr="008D3566">
              <w:t>հետո</w:t>
            </w:r>
            <w:r>
              <w:t xml:space="preserve"> </w:t>
            </w:r>
            <w:r w:rsidRPr="007629AA">
              <w:t>մեկ</w:t>
            </w:r>
            <w:r>
              <w:t xml:space="preserve"> </w:t>
            </w:r>
            <w:r w:rsidRPr="007629AA">
              <w:t>ամսվա</w:t>
            </w:r>
            <w:r>
              <w:t xml:space="preserve"> </w:t>
            </w:r>
            <w:r w:rsidRPr="007629AA">
              <w:t>ընթացքում,</w:t>
            </w:r>
            <w:r>
              <w:t xml:space="preserve"> </w:t>
            </w:r>
            <w:r w:rsidRPr="008D3566">
              <w:t>բայց</w:t>
            </w:r>
            <w:r>
              <w:t xml:space="preserve"> </w:t>
            </w:r>
            <w:r w:rsidRPr="008D3566">
              <w:t>ոչ</w:t>
            </w:r>
            <w:r>
              <w:t xml:space="preserve"> </w:t>
            </w:r>
            <w:r w:rsidRPr="008D3566">
              <w:t>ուշ,</w:t>
            </w:r>
            <w:r>
              <w:t xml:space="preserve"> </w:t>
            </w:r>
            <w:r w:rsidRPr="008D3566">
              <w:t>քան</w:t>
            </w:r>
            <w:r>
              <w:t xml:space="preserve"> </w:t>
            </w:r>
            <w:r w:rsidRPr="008D3566">
              <w:t>դեկտեմբերի</w:t>
            </w:r>
            <w:r>
              <w:t xml:space="preserve"> </w:t>
            </w:r>
            <w:r w:rsidRPr="008D3566">
              <w:t>25-ը:</w:t>
            </w:r>
          </w:p>
        </w:tc>
      </w:tr>
      <w:tr w:rsidR="001778F1" w:rsidRPr="0035550A" w:rsidTr="0089281A">
        <w:trPr>
          <w:trHeight w:val="1223"/>
        </w:trPr>
        <w:tc>
          <w:tcPr>
            <w:tcW w:w="774" w:type="dxa"/>
            <w:vAlign w:val="center"/>
          </w:tcPr>
          <w:p w:rsidR="001778F1" w:rsidRPr="0035550A" w:rsidRDefault="001778F1" w:rsidP="001778F1">
            <w:r w:rsidRPr="0035550A">
              <w:t>7</w:t>
            </w:r>
          </w:p>
        </w:tc>
        <w:tc>
          <w:tcPr>
            <w:tcW w:w="1764" w:type="dxa"/>
            <w:vAlign w:val="center"/>
          </w:tcPr>
          <w:p w:rsidR="001778F1" w:rsidRPr="0035550A" w:rsidRDefault="001778F1" w:rsidP="001778F1">
            <w:r w:rsidRPr="0035550A">
              <w:t>NBIoT</w:t>
            </w:r>
            <w:r>
              <w:t xml:space="preserve"> </w:t>
            </w:r>
            <w:r w:rsidRPr="0035550A">
              <w:t>անլար</w:t>
            </w:r>
            <w:r>
              <w:t xml:space="preserve"> </w:t>
            </w:r>
            <w:r w:rsidRPr="0035550A">
              <w:t>ցանցի</w:t>
            </w:r>
            <w:r>
              <w:t xml:space="preserve"> </w:t>
            </w:r>
            <w:r w:rsidRPr="0035550A">
              <w:t>մոդուլ</w:t>
            </w:r>
          </w:p>
          <w:p w:rsidR="001778F1" w:rsidRPr="0035550A" w:rsidRDefault="001778F1" w:rsidP="001778F1"/>
          <w:p w:rsidR="001778F1" w:rsidRPr="0035550A" w:rsidRDefault="001778F1" w:rsidP="001778F1"/>
          <w:p w:rsidR="001778F1" w:rsidRPr="0035550A" w:rsidRDefault="001778F1" w:rsidP="001778F1"/>
        </w:tc>
        <w:tc>
          <w:tcPr>
            <w:tcW w:w="5076" w:type="dxa"/>
            <w:vAlign w:val="center"/>
          </w:tcPr>
          <w:p w:rsidR="001778F1" w:rsidRPr="0035550A" w:rsidRDefault="001778F1" w:rsidP="001778F1">
            <w:r w:rsidRPr="0035550A">
              <w:t>Նեղշերտ</w:t>
            </w:r>
            <w:r>
              <w:t xml:space="preserve"> </w:t>
            </w:r>
            <w:r w:rsidRPr="008D3566">
              <w:t>IoT</w:t>
            </w:r>
            <w:r>
              <w:t xml:space="preserve"> </w:t>
            </w:r>
            <w:r w:rsidRPr="0035550A">
              <w:t>տվյալների</w:t>
            </w:r>
            <w:r>
              <w:t xml:space="preserve"> </w:t>
            </w:r>
            <w:r w:rsidRPr="0035550A">
              <w:t>փոխանակման</w:t>
            </w:r>
            <w:r>
              <w:t xml:space="preserve"> </w:t>
            </w:r>
            <w:r w:rsidRPr="0035550A">
              <w:t>մոդուլ՝</w:t>
            </w:r>
            <w:r>
              <w:t xml:space="preserve"> </w:t>
            </w:r>
            <w:r w:rsidRPr="0035550A">
              <w:t>SIM7020E,</w:t>
            </w:r>
            <w:r>
              <w:t xml:space="preserve"> </w:t>
            </w:r>
            <w:r w:rsidRPr="0035550A">
              <w:t>SIM7020D,</w:t>
            </w:r>
            <w:r>
              <w:t xml:space="preserve"> </w:t>
            </w:r>
            <w:r w:rsidRPr="0035550A">
              <w:t>SIM800C</w:t>
            </w:r>
            <w:r>
              <w:t xml:space="preserve"> </w:t>
            </w:r>
            <w:r w:rsidRPr="0035550A">
              <w:t>հարթակի</w:t>
            </w:r>
            <w:r>
              <w:t xml:space="preserve"> </w:t>
            </w:r>
            <w:r w:rsidRPr="0035550A">
              <w:t>հիման</w:t>
            </w:r>
            <w:r>
              <w:t xml:space="preserve"> </w:t>
            </w:r>
            <w:r w:rsidRPr="0035550A">
              <w:t>վրա:</w:t>
            </w:r>
          </w:p>
          <w:p w:rsidR="001778F1" w:rsidRPr="0035550A" w:rsidRDefault="001778F1" w:rsidP="001778F1">
            <w:r w:rsidRPr="0035550A">
              <w:t>Աշխատանքային</w:t>
            </w:r>
            <w:r>
              <w:t xml:space="preserve"> </w:t>
            </w:r>
            <w:r w:rsidRPr="0035550A">
              <w:t>դիապազոն</w:t>
            </w:r>
            <w:r>
              <w:t xml:space="preserve"> </w:t>
            </w:r>
            <w:r w:rsidRPr="002D5061">
              <w:t>առնվազն</w:t>
            </w:r>
            <w:r w:rsidRPr="0035550A">
              <w:t>՝</w:t>
            </w:r>
            <w:r>
              <w:t xml:space="preserve"> </w:t>
            </w:r>
            <w:r w:rsidRPr="0035550A">
              <w:t>B1/3/5/8/20/28,</w:t>
            </w:r>
          </w:p>
          <w:p w:rsidR="001778F1" w:rsidRPr="0035550A" w:rsidRDefault="001778F1" w:rsidP="001778F1">
            <w:r w:rsidRPr="0035550A">
              <w:t>Աշխատաքային</w:t>
            </w:r>
            <w:r>
              <w:t xml:space="preserve"> </w:t>
            </w:r>
            <w:r w:rsidRPr="0035550A">
              <w:t>լարում</w:t>
            </w:r>
            <w:r>
              <w:t xml:space="preserve"> </w:t>
            </w:r>
            <w:r w:rsidRPr="002D5061">
              <w:t>առնվազն</w:t>
            </w:r>
            <w:r>
              <w:t xml:space="preserve"> </w:t>
            </w:r>
            <w:r w:rsidRPr="0035550A">
              <w:t>՝</w:t>
            </w:r>
            <w:r>
              <w:t xml:space="preserve"> </w:t>
            </w:r>
            <w:r w:rsidRPr="0035550A">
              <w:t>2.1-3.6</w:t>
            </w:r>
            <w:r>
              <w:t xml:space="preserve"> </w:t>
            </w:r>
            <w:r w:rsidRPr="0035550A">
              <w:t>Վ,</w:t>
            </w:r>
          </w:p>
          <w:p w:rsidR="001778F1" w:rsidRPr="0035550A" w:rsidRDefault="001778F1" w:rsidP="001778F1">
            <w:r w:rsidRPr="0035550A">
              <w:t>Ընդունիչ</w:t>
            </w:r>
            <w:r>
              <w:t xml:space="preserve"> </w:t>
            </w:r>
            <w:r w:rsidRPr="0035550A">
              <w:t>զգայնություն՝</w:t>
            </w:r>
            <w:r>
              <w:t xml:space="preserve"> </w:t>
            </w:r>
            <w:r w:rsidRPr="0035550A">
              <w:t>ոչ</w:t>
            </w:r>
            <w:r>
              <w:t xml:space="preserve"> </w:t>
            </w:r>
            <w:r w:rsidRPr="0035550A">
              <w:t>պակաս</w:t>
            </w:r>
            <w:r>
              <w:t xml:space="preserve"> </w:t>
            </w:r>
            <w:r w:rsidRPr="0035550A">
              <w:t>-115</w:t>
            </w:r>
            <w:r>
              <w:t xml:space="preserve"> </w:t>
            </w:r>
            <w:r w:rsidRPr="0035550A">
              <w:t>դԲ,</w:t>
            </w:r>
          </w:p>
          <w:p w:rsidR="001778F1" w:rsidRPr="0035550A" w:rsidRDefault="001778F1" w:rsidP="001778F1">
            <w:r w:rsidRPr="0035550A">
              <w:t>Ծրագրային</w:t>
            </w:r>
            <w:r>
              <w:t xml:space="preserve"> </w:t>
            </w:r>
            <w:r w:rsidRPr="0035550A">
              <w:t>ապահովում՝</w:t>
            </w:r>
            <w:r>
              <w:t xml:space="preserve"> </w:t>
            </w:r>
            <w:r w:rsidRPr="0035550A">
              <w:t>TCP/UDP;</w:t>
            </w:r>
            <w:r>
              <w:t xml:space="preserve"> </w:t>
            </w:r>
            <w:r w:rsidRPr="0035550A">
              <w:t>HTTP;</w:t>
            </w:r>
            <w:r>
              <w:t xml:space="preserve"> </w:t>
            </w:r>
            <w:r w:rsidRPr="0035550A">
              <w:t>MQTT:</w:t>
            </w:r>
          </w:p>
        </w:tc>
        <w:tc>
          <w:tcPr>
            <w:tcW w:w="720" w:type="dxa"/>
            <w:vAlign w:val="center"/>
          </w:tcPr>
          <w:p w:rsidR="001778F1" w:rsidRPr="0035550A" w:rsidRDefault="001778F1" w:rsidP="001778F1">
            <w:r w:rsidRPr="0035550A">
              <w:t>հատ</w:t>
            </w:r>
          </w:p>
        </w:tc>
        <w:tc>
          <w:tcPr>
            <w:tcW w:w="793" w:type="dxa"/>
            <w:vAlign w:val="center"/>
          </w:tcPr>
          <w:p w:rsidR="001778F1" w:rsidRPr="0035550A" w:rsidRDefault="001778F1" w:rsidP="001778F1">
            <w:r w:rsidRPr="0035550A">
              <w:t>2</w:t>
            </w:r>
          </w:p>
        </w:tc>
        <w:tc>
          <w:tcPr>
            <w:tcW w:w="1344" w:type="dxa"/>
          </w:tcPr>
          <w:p w:rsidR="001778F1" w:rsidRDefault="001778F1" w:rsidP="001778F1">
            <w:r w:rsidRPr="00A93A86">
              <w:t xml:space="preserve">ՀՀ․Ք․ Երևան, Ալեք Մանուկյան 1, </w:t>
            </w:r>
            <w:r w:rsidRPr="00A93A86">
              <w:rPr>
                <w:lang w:val="en-US"/>
              </w:rPr>
              <w:t>ԵՊՀ</w:t>
            </w:r>
            <w:r w:rsidRPr="00A93A86">
              <w:t xml:space="preserve"> </w:t>
            </w:r>
            <w:r w:rsidRPr="00A93A86">
              <w:rPr>
                <w:lang w:val="en-US"/>
              </w:rPr>
              <w:t>Ֆիզիկայի</w:t>
            </w:r>
            <w:r w:rsidRPr="00A93A86">
              <w:t xml:space="preserve"> </w:t>
            </w:r>
            <w:r w:rsidRPr="00A93A86">
              <w:rPr>
                <w:lang w:val="en-US"/>
              </w:rPr>
              <w:t>ինստիտուտ</w:t>
            </w:r>
          </w:p>
        </w:tc>
        <w:tc>
          <w:tcPr>
            <w:tcW w:w="4163" w:type="dxa"/>
          </w:tcPr>
          <w:p w:rsidR="001778F1" w:rsidRDefault="001778F1" w:rsidP="001778F1">
            <w:r w:rsidRPr="007629AA">
              <w:t>Մատակարարումը</w:t>
            </w:r>
            <w:r>
              <w:t xml:space="preserve"> </w:t>
            </w:r>
            <w:r w:rsidRPr="007629AA">
              <w:t>կիրականացվի</w:t>
            </w:r>
            <w:r>
              <w:t xml:space="preserve"> </w:t>
            </w:r>
            <w:r w:rsidRPr="007629AA">
              <w:t>կողմերի</w:t>
            </w:r>
            <w:r>
              <w:t xml:space="preserve"> </w:t>
            </w:r>
            <w:r w:rsidRPr="007629AA">
              <w:t>միջև</w:t>
            </w:r>
            <w:r>
              <w:t xml:space="preserve"> </w:t>
            </w:r>
            <w:r w:rsidRPr="007629AA">
              <w:t>պայմանագրի</w:t>
            </w:r>
            <w:r>
              <w:t xml:space="preserve"> </w:t>
            </w:r>
            <w:r w:rsidRPr="007629AA">
              <w:t>կնքման</w:t>
            </w:r>
            <w:r>
              <w:t xml:space="preserve"> </w:t>
            </w:r>
            <w:r w:rsidRPr="007629AA">
              <w:t>օրվանից</w:t>
            </w:r>
            <w:r>
              <w:t xml:space="preserve"> </w:t>
            </w:r>
            <w:r w:rsidRPr="008D3566">
              <w:t>հետո</w:t>
            </w:r>
            <w:r>
              <w:t xml:space="preserve"> </w:t>
            </w:r>
            <w:r w:rsidRPr="007629AA">
              <w:t>մեկ</w:t>
            </w:r>
            <w:r>
              <w:t xml:space="preserve"> </w:t>
            </w:r>
            <w:r w:rsidRPr="007629AA">
              <w:t>ամսվա</w:t>
            </w:r>
            <w:r>
              <w:t xml:space="preserve"> </w:t>
            </w:r>
            <w:r w:rsidRPr="007629AA">
              <w:t>ընթացքում,</w:t>
            </w:r>
            <w:r>
              <w:t xml:space="preserve"> </w:t>
            </w:r>
            <w:r w:rsidRPr="008D3566">
              <w:t>բայց</w:t>
            </w:r>
            <w:r>
              <w:t xml:space="preserve"> </w:t>
            </w:r>
            <w:r w:rsidRPr="008D3566">
              <w:t>ոչ</w:t>
            </w:r>
            <w:r>
              <w:t xml:space="preserve"> </w:t>
            </w:r>
            <w:r w:rsidRPr="008D3566">
              <w:t>ուշ,</w:t>
            </w:r>
            <w:r>
              <w:t xml:space="preserve"> </w:t>
            </w:r>
            <w:r w:rsidRPr="008D3566">
              <w:t>քան</w:t>
            </w:r>
            <w:r>
              <w:t xml:space="preserve"> </w:t>
            </w:r>
            <w:r w:rsidRPr="008D3566">
              <w:t>դեկտեմբերի</w:t>
            </w:r>
            <w:r>
              <w:t xml:space="preserve"> </w:t>
            </w:r>
            <w:r w:rsidRPr="008D3566">
              <w:t>25-ը:</w:t>
            </w:r>
          </w:p>
        </w:tc>
      </w:tr>
      <w:tr w:rsidR="001778F1" w:rsidRPr="0035550A" w:rsidTr="0089281A">
        <w:trPr>
          <w:trHeight w:val="2093"/>
        </w:trPr>
        <w:tc>
          <w:tcPr>
            <w:tcW w:w="774" w:type="dxa"/>
            <w:vAlign w:val="center"/>
          </w:tcPr>
          <w:p w:rsidR="001778F1" w:rsidRPr="0035550A" w:rsidRDefault="001778F1" w:rsidP="001778F1">
            <w:r w:rsidRPr="0035550A">
              <w:t>8</w:t>
            </w:r>
          </w:p>
        </w:tc>
        <w:tc>
          <w:tcPr>
            <w:tcW w:w="1764" w:type="dxa"/>
            <w:vAlign w:val="center"/>
          </w:tcPr>
          <w:p w:rsidR="001778F1" w:rsidRPr="0035550A" w:rsidRDefault="001778F1" w:rsidP="001778F1">
            <w:r w:rsidRPr="0035550A">
              <w:t>Lora</w:t>
            </w:r>
            <w:r>
              <w:t xml:space="preserve"> </w:t>
            </w:r>
            <w:r w:rsidRPr="0035550A">
              <w:t>ստանդարտով</w:t>
            </w:r>
            <w:r>
              <w:t xml:space="preserve"> </w:t>
            </w:r>
            <w:r w:rsidRPr="0035550A">
              <w:t>ցանցի</w:t>
            </w:r>
            <w:r>
              <w:t xml:space="preserve"> </w:t>
            </w:r>
            <w:r w:rsidRPr="0035550A">
              <w:t>կառուցման</w:t>
            </w:r>
            <w:r>
              <w:t xml:space="preserve"> </w:t>
            </w:r>
            <w:r w:rsidRPr="0035550A">
              <w:t>սարքավորում</w:t>
            </w:r>
          </w:p>
          <w:p w:rsidR="001778F1" w:rsidRPr="0035550A" w:rsidRDefault="001778F1" w:rsidP="001778F1"/>
        </w:tc>
        <w:tc>
          <w:tcPr>
            <w:tcW w:w="5076" w:type="dxa"/>
            <w:vAlign w:val="center"/>
          </w:tcPr>
          <w:p w:rsidR="001778F1" w:rsidRPr="0071711C" w:rsidRDefault="001778F1" w:rsidP="001778F1">
            <w:pPr>
              <w:rPr>
                <w:lang w:val="en-US"/>
              </w:rPr>
            </w:pPr>
            <w:r w:rsidRPr="0071711C">
              <w:rPr>
                <w:lang w:val="en-US"/>
              </w:rPr>
              <w:t>ESP32, ESP32-H, ESP32-P</w:t>
            </w:r>
            <w:r w:rsidRPr="0035550A">
              <w:t>։</w:t>
            </w:r>
            <w:r w:rsidRPr="0071711C">
              <w:rPr>
                <w:lang w:val="en-US"/>
              </w:rPr>
              <w:t xml:space="preserve"> </w:t>
            </w:r>
            <w:r w:rsidRPr="0035550A">
              <w:t>ՄՀց</w:t>
            </w:r>
            <w:r w:rsidRPr="0071711C">
              <w:rPr>
                <w:lang w:val="en-US"/>
              </w:rPr>
              <w:t xml:space="preserve"> </w:t>
            </w:r>
            <w:r w:rsidRPr="0035550A">
              <w:t>ստանդարտի</w:t>
            </w:r>
            <w:r w:rsidRPr="0071711C">
              <w:rPr>
                <w:lang w:val="en-US"/>
              </w:rPr>
              <w:t xml:space="preserve"> WI-FI </w:t>
            </w:r>
            <w:r w:rsidRPr="0035550A">
              <w:t>մոդուլ</w:t>
            </w:r>
            <w:r w:rsidRPr="0071711C">
              <w:rPr>
                <w:lang w:val="en-US"/>
              </w:rPr>
              <w:t xml:space="preserve"> </w:t>
            </w:r>
            <w:r w:rsidRPr="002D5061">
              <w:t>առնվազն</w:t>
            </w:r>
            <w:r w:rsidRPr="0035550A">
              <w:t>՝</w:t>
            </w:r>
            <w:r w:rsidRPr="0071711C">
              <w:rPr>
                <w:lang w:val="en-US"/>
              </w:rPr>
              <w:t xml:space="preserve"> Lora32 V2.1 </w:t>
            </w:r>
            <w:r w:rsidRPr="0035550A">
              <w:t>պրոտոկոլով</w:t>
            </w:r>
            <w:r w:rsidRPr="0071711C">
              <w:rPr>
                <w:lang w:val="en-US"/>
              </w:rPr>
              <w:t>:</w:t>
            </w:r>
          </w:p>
          <w:p w:rsidR="001778F1" w:rsidRPr="0071711C" w:rsidRDefault="001778F1" w:rsidP="001778F1">
            <w:pPr>
              <w:rPr>
                <w:lang w:val="en-US"/>
              </w:rPr>
            </w:pPr>
            <w:r w:rsidRPr="0035550A">
              <w:t>Էկրան՝</w:t>
            </w:r>
            <w:r w:rsidRPr="0071711C">
              <w:rPr>
                <w:lang w:val="en-US"/>
              </w:rPr>
              <w:t xml:space="preserve"> </w:t>
            </w:r>
            <w:r w:rsidRPr="0035550A">
              <w:t>ՕԼԵԴ</w:t>
            </w:r>
            <w:r w:rsidRPr="0071711C">
              <w:rPr>
                <w:lang w:val="en-US"/>
              </w:rPr>
              <w:t xml:space="preserve">, </w:t>
            </w:r>
            <w:r w:rsidRPr="0035550A">
              <w:t>ոչ</w:t>
            </w:r>
            <w:r w:rsidRPr="0071711C">
              <w:rPr>
                <w:lang w:val="en-US"/>
              </w:rPr>
              <w:t xml:space="preserve"> </w:t>
            </w:r>
            <w:r w:rsidRPr="0035550A">
              <w:t>պակաս</w:t>
            </w:r>
            <w:r w:rsidRPr="0071711C">
              <w:rPr>
                <w:lang w:val="en-US"/>
              </w:rPr>
              <w:t xml:space="preserve"> 0.96 </w:t>
            </w:r>
            <w:r w:rsidRPr="0035550A">
              <w:t>դյույմ</w:t>
            </w:r>
            <w:r w:rsidRPr="0071711C">
              <w:rPr>
                <w:lang w:val="en-US"/>
              </w:rPr>
              <w:t xml:space="preserve"> </w:t>
            </w:r>
            <w:r w:rsidRPr="0035550A">
              <w:t>անկյունագծով</w:t>
            </w:r>
            <w:r w:rsidRPr="0071711C">
              <w:rPr>
                <w:lang w:val="en-US"/>
              </w:rPr>
              <w:t>,</w:t>
            </w:r>
          </w:p>
          <w:p w:rsidR="001778F1" w:rsidRPr="0035550A" w:rsidRDefault="001778F1" w:rsidP="001778F1">
            <w:r w:rsidRPr="0035550A">
              <w:t>SD</w:t>
            </w:r>
            <w:r>
              <w:t xml:space="preserve"> </w:t>
            </w:r>
            <w:r w:rsidRPr="0035550A">
              <w:t>քարտի</w:t>
            </w:r>
            <w:r>
              <w:t xml:space="preserve"> </w:t>
            </w:r>
            <w:r w:rsidRPr="0035550A">
              <w:t>մուտքով:</w:t>
            </w:r>
          </w:p>
        </w:tc>
        <w:tc>
          <w:tcPr>
            <w:tcW w:w="720" w:type="dxa"/>
            <w:vAlign w:val="center"/>
          </w:tcPr>
          <w:p w:rsidR="001778F1" w:rsidRPr="0035550A" w:rsidRDefault="001778F1" w:rsidP="001778F1">
            <w:r w:rsidRPr="0035550A">
              <w:t>հատ</w:t>
            </w:r>
          </w:p>
        </w:tc>
        <w:tc>
          <w:tcPr>
            <w:tcW w:w="793" w:type="dxa"/>
            <w:vAlign w:val="center"/>
          </w:tcPr>
          <w:p w:rsidR="001778F1" w:rsidRPr="0035550A" w:rsidRDefault="001778F1" w:rsidP="001778F1">
            <w:r w:rsidRPr="0035550A">
              <w:t>2</w:t>
            </w:r>
          </w:p>
        </w:tc>
        <w:tc>
          <w:tcPr>
            <w:tcW w:w="1344" w:type="dxa"/>
          </w:tcPr>
          <w:p w:rsidR="001778F1" w:rsidRDefault="001778F1" w:rsidP="001778F1">
            <w:r w:rsidRPr="00A93A86">
              <w:t xml:space="preserve">ՀՀ․Ք․ Երևան, Ալեք Մանուկյան 1, </w:t>
            </w:r>
            <w:r w:rsidRPr="00A93A86">
              <w:rPr>
                <w:lang w:val="en-US"/>
              </w:rPr>
              <w:t>ԵՊՀ</w:t>
            </w:r>
            <w:r w:rsidRPr="00A93A86">
              <w:t xml:space="preserve"> </w:t>
            </w:r>
            <w:r w:rsidRPr="00A93A86">
              <w:rPr>
                <w:lang w:val="en-US"/>
              </w:rPr>
              <w:t>Ֆիզիկայի</w:t>
            </w:r>
            <w:r w:rsidRPr="00A93A86">
              <w:t xml:space="preserve"> </w:t>
            </w:r>
            <w:r w:rsidRPr="00A93A86">
              <w:rPr>
                <w:lang w:val="en-US"/>
              </w:rPr>
              <w:t>ինստիտուտ</w:t>
            </w:r>
          </w:p>
        </w:tc>
        <w:tc>
          <w:tcPr>
            <w:tcW w:w="4163" w:type="dxa"/>
          </w:tcPr>
          <w:p w:rsidR="001778F1" w:rsidRDefault="001778F1" w:rsidP="001778F1">
            <w:r w:rsidRPr="007629AA">
              <w:t>Մատակարարումը</w:t>
            </w:r>
            <w:r>
              <w:t xml:space="preserve"> </w:t>
            </w:r>
            <w:r w:rsidRPr="007629AA">
              <w:t>կիրականացվի</w:t>
            </w:r>
            <w:r>
              <w:t xml:space="preserve"> </w:t>
            </w:r>
            <w:r w:rsidRPr="007629AA">
              <w:t>կողմերի</w:t>
            </w:r>
            <w:r>
              <w:t xml:space="preserve"> </w:t>
            </w:r>
            <w:r w:rsidRPr="007629AA">
              <w:t>միջև</w:t>
            </w:r>
            <w:r>
              <w:t xml:space="preserve"> </w:t>
            </w:r>
            <w:r w:rsidRPr="007629AA">
              <w:t>պայմանագրի</w:t>
            </w:r>
            <w:r>
              <w:t xml:space="preserve"> </w:t>
            </w:r>
            <w:r w:rsidRPr="007629AA">
              <w:t>կնքման</w:t>
            </w:r>
            <w:r>
              <w:t xml:space="preserve"> </w:t>
            </w:r>
            <w:r w:rsidRPr="007629AA">
              <w:t>օրվանից</w:t>
            </w:r>
            <w:r>
              <w:t xml:space="preserve"> </w:t>
            </w:r>
            <w:r w:rsidRPr="008D3566">
              <w:t>հետո</w:t>
            </w:r>
            <w:r>
              <w:t xml:space="preserve"> </w:t>
            </w:r>
            <w:r w:rsidRPr="007629AA">
              <w:t>մեկ</w:t>
            </w:r>
            <w:r>
              <w:t xml:space="preserve"> </w:t>
            </w:r>
            <w:r w:rsidRPr="007629AA">
              <w:t>ամսվա</w:t>
            </w:r>
            <w:r>
              <w:t xml:space="preserve"> </w:t>
            </w:r>
            <w:r w:rsidRPr="007629AA">
              <w:t>ընթացքում,</w:t>
            </w:r>
            <w:r>
              <w:t xml:space="preserve"> </w:t>
            </w:r>
            <w:r w:rsidRPr="008D3566">
              <w:t>բայց</w:t>
            </w:r>
            <w:r>
              <w:t xml:space="preserve"> </w:t>
            </w:r>
            <w:r w:rsidRPr="008D3566">
              <w:t>ոչ</w:t>
            </w:r>
            <w:r>
              <w:t xml:space="preserve"> </w:t>
            </w:r>
            <w:r w:rsidRPr="008D3566">
              <w:t>ուշ,</w:t>
            </w:r>
            <w:r>
              <w:t xml:space="preserve"> </w:t>
            </w:r>
            <w:r w:rsidRPr="008D3566">
              <w:t>քան</w:t>
            </w:r>
            <w:r>
              <w:t xml:space="preserve"> </w:t>
            </w:r>
            <w:r w:rsidRPr="008D3566">
              <w:t>դեկտեմբերի</w:t>
            </w:r>
            <w:r>
              <w:t xml:space="preserve"> </w:t>
            </w:r>
            <w:r w:rsidRPr="008D3566">
              <w:t>25-ը:</w:t>
            </w:r>
          </w:p>
        </w:tc>
      </w:tr>
      <w:tr w:rsidR="001778F1" w:rsidRPr="0035550A" w:rsidTr="0089281A">
        <w:trPr>
          <w:trHeight w:val="1634"/>
        </w:trPr>
        <w:tc>
          <w:tcPr>
            <w:tcW w:w="774" w:type="dxa"/>
            <w:vAlign w:val="center"/>
          </w:tcPr>
          <w:p w:rsidR="001778F1" w:rsidRPr="0035550A" w:rsidRDefault="001778F1" w:rsidP="001778F1">
            <w:r w:rsidRPr="0035550A">
              <w:t>9</w:t>
            </w:r>
          </w:p>
        </w:tc>
        <w:tc>
          <w:tcPr>
            <w:tcW w:w="1764" w:type="dxa"/>
            <w:vAlign w:val="center"/>
          </w:tcPr>
          <w:p w:rsidR="001778F1" w:rsidRPr="0035550A" w:rsidRDefault="00D05FCE" w:rsidP="001778F1">
            <w:sdt>
              <w:sdtPr>
                <w:tag w:val="goog_rdk_20"/>
                <w:id w:val="859088893"/>
              </w:sdtPr>
              <w:sdtEndPr/>
              <w:sdtContent>
                <w:r w:rsidR="001778F1" w:rsidRPr="0035550A">
                  <w:t>Վերալիցքավորիչ</w:t>
                </w:r>
              </w:sdtContent>
            </w:sdt>
          </w:p>
        </w:tc>
        <w:tc>
          <w:tcPr>
            <w:tcW w:w="5076" w:type="dxa"/>
            <w:vAlign w:val="center"/>
          </w:tcPr>
          <w:sdt>
            <w:sdtPr>
              <w:tag w:val="goog_rdk_21"/>
              <w:id w:val="78176485"/>
            </w:sdtPr>
            <w:sdtEndPr/>
            <w:sdtContent>
              <w:p w:rsidR="001778F1" w:rsidRPr="0035550A" w:rsidRDefault="001778F1" w:rsidP="001778F1">
                <w:r w:rsidRPr="0035550A">
                  <w:t>Վերալիցքավորիչ</w:t>
                </w:r>
                <w:r>
                  <w:t xml:space="preserve"> </w:t>
                </w:r>
                <w:r w:rsidRPr="0035550A">
                  <w:t>նվազագույնը</w:t>
                </w:r>
                <w:r>
                  <w:t xml:space="preserve"> </w:t>
                </w:r>
                <w:r w:rsidRPr="0035550A">
                  <w:t>50Վտ</w:t>
                </w:r>
                <w:r>
                  <w:t xml:space="preserve"> </w:t>
                </w:r>
                <w:r w:rsidRPr="0035550A">
                  <w:t>հզորությամբ</w:t>
                </w:r>
                <w:r>
                  <w:t xml:space="preserve"> </w:t>
                </w:r>
                <w:r w:rsidRPr="0035550A">
                  <w:t>և</w:t>
                </w:r>
                <w:r>
                  <w:t xml:space="preserve"> </w:t>
                </w:r>
                <w:r w:rsidRPr="0035550A">
                  <w:t>Type</w:t>
                </w:r>
                <w:r>
                  <w:t xml:space="preserve"> </w:t>
                </w:r>
                <w:r w:rsidRPr="0035550A">
                  <w:t>C</w:t>
                </w:r>
                <w:r>
                  <w:t xml:space="preserve"> </w:t>
                </w:r>
                <w:r w:rsidRPr="0035550A">
                  <w:t>տեսակի</w:t>
                </w:r>
                <w:r>
                  <w:t xml:space="preserve"> </w:t>
                </w:r>
                <w:r w:rsidRPr="0035550A">
                  <w:t>port-ով</w:t>
                </w:r>
              </w:p>
            </w:sdtContent>
          </w:sdt>
        </w:tc>
        <w:tc>
          <w:tcPr>
            <w:tcW w:w="720" w:type="dxa"/>
            <w:vAlign w:val="center"/>
          </w:tcPr>
          <w:p w:rsidR="001778F1" w:rsidRPr="0035550A" w:rsidRDefault="001778F1" w:rsidP="001778F1">
            <w:r w:rsidRPr="0035550A">
              <w:t>հատ</w:t>
            </w:r>
          </w:p>
        </w:tc>
        <w:tc>
          <w:tcPr>
            <w:tcW w:w="793" w:type="dxa"/>
            <w:vAlign w:val="center"/>
          </w:tcPr>
          <w:p w:rsidR="001778F1" w:rsidRPr="0035550A" w:rsidRDefault="001778F1" w:rsidP="001778F1">
            <w:r w:rsidRPr="0035550A">
              <w:t>1</w:t>
            </w:r>
          </w:p>
        </w:tc>
        <w:tc>
          <w:tcPr>
            <w:tcW w:w="1344" w:type="dxa"/>
          </w:tcPr>
          <w:p w:rsidR="001778F1" w:rsidRDefault="001778F1" w:rsidP="001778F1">
            <w:r w:rsidRPr="00A93A86">
              <w:t xml:space="preserve">ՀՀ․Ք․ Երևան, Ալեք Մանուկյան 1, </w:t>
            </w:r>
            <w:r w:rsidRPr="00A93A86">
              <w:rPr>
                <w:lang w:val="en-US"/>
              </w:rPr>
              <w:t>ԵՊՀ</w:t>
            </w:r>
            <w:r w:rsidRPr="00A93A86">
              <w:t xml:space="preserve"> </w:t>
            </w:r>
            <w:r w:rsidRPr="00A93A86">
              <w:rPr>
                <w:lang w:val="en-US"/>
              </w:rPr>
              <w:t>Ֆիզիկայի</w:t>
            </w:r>
            <w:r w:rsidRPr="00A93A86">
              <w:t xml:space="preserve"> </w:t>
            </w:r>
            <w:r w:rsidRPr="00A93A86">
              <w:rPr>
                <w:lang w:val="en-US"/>
              </w:rPr>
              <w:t>ինստիտուտ</w:t>
            </w:r>
          </w:p>
        </w:tc>
        <w:tc>
          <w:tcPr>
            <w:tcW w:w="4163" w:type="dxa"/>
          </w:tcPr>
          <w:p w:rsidR="001778F1" w:rsidRDefault="001778F1" w:rsidP="001778F1">
            <w:r w:rsidRPr="007629AA">
              <w:t>Մատակարարումը</w:t>
            </w:r>
            <w:r>
              <w:t xml:space="preserve"> </w:t>
            </w:r>
            <w:r w:rsidRPr="007629AA">
              <w:t>կիրականացվի</w:t>
            </w:r>
            <w:r>
              <w:t xml:space="preserve"> </w:t>
            </w:r>
            <w:r w:rsidRPr="007629AA">
              <w:t>կողմերի</w:t>
            </w:r>
            <w:r>
              <w:t xml:space="preserve"> </w:t>
            </w:r>
            <w:r w:rsidRPr="007629AA">
              <w:t>միջև</w:t>
            </w:r>
            <w:r>
              <w:t xml:space="preserve"> </w:t>
            </w:r>
            <w:r w:rsidRPr="007629AA">
              <w:t>պայմանագրի</w:t>
            </w:r>
            <w:r>
              <w:t xml:space="preserve"> </w:t>
            </w:r>
            <w:r w:rsidRPr="007629AA">
              <w:t>կնքման</w:t>
            </w:r>
            <w:r>
              <w:t xml:space="preserve"> </w:t>
            </w:r>
            <w:r w:rsidRPr="007629AA">
              <w:t>օրվանից</w:t>
            </w:r>
            <w:r>
              <w:t xml:space="preserve"> </w:t>
            </w:r>
            <w:r w:rsidRPr="008D3566">
              <w:t>հետո</w:t>
            </w:r>
            <w:r>
              <w:t xml:space="preserve"> </w:t>
            </w:r>
            <w:r w:rsidRPr="007629AA">
              <w:t>մեկ</w:t>
            </w:r>
            <w:r>
              <w:t xml:space="preserve"> </w:t>
            </w:r>
            <w:r w:rsidRPr="007629AA">
              <w:t>ամսվա</w:t>
            </w:r>
            <w:r>
              <w:t xml:space="preserve"> </w:t>
            </w:r>
            <w:r w:rsidRPr="007629AA">
              <w:t>ընթացքում,</w:t>
            </w:r>
            <w:r>
              <w:t xml:space="preserve"> </w:t>
            </w:r>
            <w:r w:rsidRPr="008D3566">
              <w:t>բայց</w:t>
            </w:r>
            <w:r>
              <w:t xml:space="preserve"> </w:t>
            </w:r>
            <w:r w:rsidRPr="008D3566">
              <w:t>ոչ</w:t>
            </w:r>
            <w:r>
              <w:t xml:space="preserve"> </w:t>
            </w:r>
            <w:r w:rsidRPr="008D3566">
              <w:t>ուշ,</w:t>
            </w:r>
            <w:r>
              <w:t xml:space="preserve"> </w:t>
            </w:r>
            <w:r w:rsidRPr="008D3566">
              <w:t>քան</w:t>
            </w:r>
            <w:r>
              <w:t xml:space="preserve"> </w:t>
            </w:r>
            <w:r w:rsidRPr="008D3566">
              <w:t>դեկտեմբերի</w:t>
            </w:r>
            <w:r>
              <w:t xml:space="preserve"> </w:t>
            </w:r>
            <w:r w:rsidRPr="008D3566">
              <w:t>25-ը:</w:t>
            </w:r>
          </w:p>
        </w:tc>
      </w:tr>
      <w:tr w:rsidR="001778F1" w:rsidRPr="0035550A" w:rsidTr="0089281A">
        <w:trPr>
          <w:trHeight w:val="1223"/>
        </w:trPr>
        <w:tc>
          <w:tcPr>
            <w:tcW w:w="774" w:type="dxa"/>
            <w:vAlign w:val="center"/>
          </w:tcPr>
          <w:p w:rsidR="001778F1" w:rsidRPr="0035550A" w:rsidRDefault="001778F1" w:rsidP="001778F1">
            <w:r w:rsidRPr="0035550A">
              <w:lastRenderedPageBreak/>
              <w:t>10</w:t>
            </w:r>
          </w:p>
        </w:tc>
        <w:tc>
          <w:tcPr>
            <w:tcW w:w="1764" w:type="dxa"/>
            <w:vAlign w:val="center"/>
          </w:tcPr>
          <w:p w:rsidR="001778F1" w:rsidRPr="0035550A" w:rsidRDefault="00D05FCE" w:rsidP="001778F1">
            <w:sdt>
              <w:sdtPr>
                <w:tag w:val="goog_rdk_22"/>
                <w:id w:val="726883913"/>
              </w:sdtPr>
              <w:sdtEndPr/>
              <w:sdtContent>
                <w:r w:rsidR="001778F1" w:rsidRPr="0035550A">
                  <w:t>Էկրան</w:t>
                </w:r>
              </w:sdtContent>
            </w:sdt>
          </w:p>
        </w:tc>
        <w:tc>
          <w:tcPr>
            <w:tcW w:w="5076" w:type="dxa"/>
            <w:vAlign w:val="center"/>
          </w:tcPr>
          <w:sdt>
            <w:sdtPr>
              <w:tag w:val="goog_rdk_23"/>
              <w:id w:val="-2144030706"/>
            </w:sdtPr>
            <w:sdtEndPr/>
            <w:sdtContent>
              <w:p w:rsidR="001778F1" w:rsidRPr="0035550A" w:rsidRDefault="001778F1" w:rsidP="001778F1">
                <w:r w:rsidRPr="0035550A">
                  <w:t>Նվազագույնը</w:t>
                </w:r>
                <w:r>
                  <w:t xml:space="preserve"> </w:t>
                </w:r>
                <w:r w:rsidRPr="0035550A">
                  <w:t>8դույմ</w:t>
                </w:r>
                <w:r>
                  <w:t xml:space="preserve"> </w:t>
                </w:r>
                <w:r w:rsidRPr="0035550A">
                  <w:t>էկրան,</w:t>
                </w:r>
                <w:r>
                  <w:t xml:space="preserve"> </w:t>
                </w:r>
                <w:r w:rsidRPr="0035550A">
                  <w:t>նվազագույնը</w:t>
                </w:r>
                <w:r>
                  <w:t xml:space="preserve"> </w:t>
                </w:r>
                <w:r w:rsidRPr="0035550A">
                  <w:t>HD</w:t>
                </w:r>
                <w:r>
                  <w:t xml:space="preserve"> </w:t>
                </w:r>
                <w:r w:rsidRPr="0035550A">
                  <w:t>կետայնությամբ,</w:t>
                </w:r>
                <w:r>
                  <w:t xml:space="preserve"> </w:t>
                </w:r>
                <w:r w:rsidRPr="0035550A">
                  <w:t>HDMI</w:t>
                </w:r>
                <w:r>
                  <w:t xml:space="preserve"> </w:t>
                </w:r>
                <w:r w:rsidRPr="0035550A">
                  <w:t>port-ով։</w:t>
                </w:r>
              </w:p>
              <w:p w:rsidR="001778F1" w:rsidRPr="0035550A" w:rsidRDefault="00D05FCE" w:rsidP="001778F1"/>
            </w:sdtContent>
          </w:sdt>
        </w:tc>
        <w:tc>
          <w:tcPr>
            <w:tcW w:w="720" w:type="dxa"/>
            <w:vAlign w:val="center"/>
          </w:tcPr>
          <w:p w:rsidR="001778F1" w:rsidRPr="0035550A" w:rsidRDefault="001778F1" w:rsidP="001778F1">
            <w:r w:rsidRPr="0035550A">
              <w:t>հատ</w:t>
            </w:r>
          </w:p>
        </w:tc>
        <w:tc>
          <w:tcPr>
            <w:tcW w:w="793" w:type="dxa"/>
            <w:vAlign w:val="center"/>
          </w:tcPr>
          <w:p w:rsidR="001778F1" w:rsidRPr="0035550A" w:rsidRDefault="001778F1" w:rsidP="001778F1">
            <w:r w:rsidRPr="0035550A">
              <w:t>1</w:t>
            </w:r>
          </w:p>
        </w:tc>
        <w:tc>
          <w:tcPr>
            <w:tcW w:w="1344" w:type="dxa"/>
          </w:tcPr>
          <w:p w:rsidR="001778F1" w:rsidRDefault="001778F1" w:rsidP="001778F1">
            <w:r w:rsidRPr="00A93A86">
              <w:t xml:space="preserve">ՀՀ․Ք․ Երևան, Ալեք Մանուկյան 1, </w:t>
            </w:r>
            <w:r w:rsidRPr="00A93A86">
              <w:rPr>
                <w:lang w:val="en-US"/>
              </w:rPr>
              <w:t>ԵՊՀ</w:t>
            </w:r>
            <w:r w:rsidRPr="00A93A86">
              <w:t xml:space="preserve"> </w:t>
            </w:r>
            <w:r w:rsidRPr="00A93A86">
              <w:rPr>
                <w:lang w:val="en-US"/>
              </w:rPr>
              <w:t>Ֆիզիկայի</w:t>
            </w:r>
            <w:r w:rsidRPr="00A93A86">
              <w:t xml:space="preserve"> </w:t>
            </w:r>
            <w:r w:rsidRPr="00A93A86">
              <w:rPr>
                <w:lang w:val="en-US"/>
              </w:rPr>
              <w:t>ինստիտուտ</w:t>
            </w:r>
          </w:p>
        </w:tc>
        <w:tc>
          <w:tcPr>
            <w:tcW w:w="4163" w:type="dxa"/>
          </w:tcPr>
          <w:p w:rsidR="001778F1" w:rsidRDefault="001778F1" w:rsidP="001778F1">
            <w:r w:rsidRPr="007629AA">
              <w:t>Մատակարարումը</w:t>
            </w:r>
            <w:r>
              <w:t xml:space="preserve"> </w:t>
            </w:r>
            <w:r w:rsidRPr="007629AA">
              <w:t>կիրականացվի</w:t>
            </w:r>
            <w:r>
              <w:t xml:space="preserve"> </w:t>
            </w:r>
            <w:r w:rsidRPr="007629AA">
              <w:t>կողմերի</w:t>
            </w:r>
            <w:r>
              <w:t xml:space="preserve"> </w:t>
            </w:r>
            <w:r w:rsidRPr="007629AA">
              <w:t>միջև</w:t>
            </w:r>
            <w:r>
              <w:t xml:space="preserve"> </w:t>
            </w:r>
            <w:r w:rsidRPr="007629AA">
              <w:t>պայմանագրի</w:t>
            </w:r>
            <w:r>
              <w:t xml:space="preserve"> </w:t>
            </w:r>
            <w:r w:rsidRPr="007629AA">
              <w:t>կնքման</w:t>
            </w:r>
            <w:r>
              <w:t xml:space="preserve"> </w:t>
            </w:r>
            <w:r w:rsidRPr="007629AA">
              <w:t>օրվանից</w:t>
            </w:r>
            <w:r>
              <w:t xml:space="preserve"> </w:t>
            </w:r>
            <w:r w:rsidRPr="008D3566">
              <w:t>հետո</w:t>
            </w:r>
            <w:r>
              <w:t xml:space="preserve"> </w:t>
            </w:r>
            <w:r w:rsidRPr="007629AA">
              <w:t>մեկ</w:t>
            </w:r>
            <w:r>
              <w:t xml:space="preserve"> </w:t>
            </w:r>
            <w:r w:rsidRPr="007629AA">
              <w:t>ամսվա</w:t>
            </w:r>
            <w:r>
              <w:t xml:space="preserve"> </w:t>
            </w:r>
            <w:r w:rsidRPr="007629AA">
              <w:t>ընթացքում,</w:t>
            </w:r>
            <w:r>
              <w:t xml:space="preserve"> </w:t>
            </w:r>
            <w:r w:rsidRPr="008D3566">
              <w:t>բայց</w:t>
            </w:r>
            <w:r>
              <w:t xml:space="preserve"> </w:t>
            </w:r>
            <w:r w:rsidRPr="008D3566">
              <w:t>ոչ</w:t>
            </w:r>
            <w:r>
              <w:t xml:space="preserve"> </w:t>
            </w:r>
            <w:r w:rsidRPr="008D3566">
              <w:t>ուշ,</w:t>
            </w:r>
            <w:r>
              <w:t xml:space="preserve"> </w:t>
            </w:r>
            <w:r w:rsidRPr="008D3566">
              <w:t>քան</w:t>
            </w:r>
            <w:r>
              <w:t xml:space="preserve"> </w:t>
            </w:r>
            <w:r w:rsidRPr="008D3566">
              <w:t>դեկտեմբերի</w:t>
            </w:r>
            <w:r>
              <w:t xml:space="preserve"> </w:t>
            </w:r>
            <w:r w:rsidRPr="008D3566">
              <w:t>25-ը:</w:t>
            </w:r>
          </w:p>
        </w:tc>
      </w:tr>
      <w:tr w:rsidR="001778F1" w:rsidRPr="0035550A" w:rsidTr="0089281A">
        <w:trPr>
          <w:trHeight w:val="1223"/>
        </w:trPr>
        <w:tc>
          <w:tcPr>
            <w:tcW w:w="774" w:type="dxa"/>
            <w:vAlign w:val="center"/>
          </w:tcPr>
          <w:p w:rsidR="001778F1" w:rsidRPr="0035550A" w:rsidRDefault="001778F1" w:rsidP="001778F1">
            <w:r w:rsidRPr="0035550A">
              <w:rPr>
                <w:lang w:val="hy-AM"/>
              </w:rPr>
              <w:t>1</w:t>
            </w:r>
            <w:r w:rsidRPr="0035550A">
              <w:t>1</w:t>
            </w:r>
          </w:p>
        </w:tc>
        <w:tc>
          <w:tcPr>
            <w:tcW w:w="1764" w:type="dxa"/>
            <w:vAlign w:val="center"/>
          </w:tcPr>
          <w:p w:rsidR="001778F1" w:rsidRPr="0035550A" w:rsidRDefault="001778F1" w:rsidP="001778F1">
            <w:r w:rsidRPr="0035550A">
              <w:t>ABS</w:t>
            </w:r>
            <w:r>
              <w:t xml:space="preserve"> </w:t>
            </w:r>
            <w:r w:rsidRPr="0035550A">
              <w:t>filament</w:t>
            </w:r>
          </w:p>
          <w:p w:rsidR="001778F1" w:rsidRPr="0035550A" w:rsidRDefault="001778F1" w:rsidP="001778F1"/>
        </w:tc>
        <w:tc>
          <w:tcPr>
            <w:tcW w:w="5076" w:type="dxa"/>
            <w:vAlign w:val="center"/>
          </w:tcPr>
          <w:p w:rsidR="001778F1" w:rsidRPr="0035550A" w:rsidRDefault="001778F1" w:rsidP="001778F1">
            <w:r w:rsidRPr="0035550A">
              <w:t>թափանցիկ,</w:t>
            </w:r>
            <w:r>
              <w:t xml:space="preserve"> </w:t>
            </w:r>
            <w:r w:rsidRPr="002D5061">
              <w:t>առնվազն</w:t>
            </w:r>
            <w:r>
              <w:t xml:space="preserve"> </w:t>
            </w:r>
            <w:r w:rsidRPr="0035550A">
              <w:t>1կգ,</w:t>
            </w:r>
            <w:r>
              <w:t xml:space="preserve"> </w:t>
            </w:r>
            <w:r w:rsidRPr="002D5061">
              <w:t>առնվազն</w:t>
            </w:r>
            <w:r>
              <w:t xml:space="preserve"> </w:t>
            </w:r>
            <w:r w:rsidRPr="0035550A">
              <w:t>1,75մմ։</w:t>
            </w:r>
          </w:p>
          <w:p w:rsidR="001778F1" w:rsidRPr="0035550A" w:rsidRDefault="001778F1" w:rsidP="001778F1"/>
        </w:tc>
        <w:tc>
          <w:tcPr>
            <w:tcW w:w="720" w:type="dxa"/>
            <w:vAlign w:val="center"/>
          </w:tcPr>
          <w:p w:rsidR="001778F1" w:rsidRPr="0035550A" w:rsidRDefault="001778F1" w:rsidP="001778F1">
            <w:r w:rsidRPr="0035550A">
              <w:t>հատ</w:t>
            </w:r>
          </w:p>
        </w:tc>
        <w:tc>
          <w:tcPr>
            <w:tcW w:w="793" w:type="dxa"/>
            <w:vAlign w:val="center"/>
          </w:tcPr>
          <w:p w:rsidR="001778F1" w:rsidRPr="0035550A" w:rsidRDefault="001778F1" w:rsidP="001778F1">
            <w:r w:rsidRPr="0035550A">
              <w:t>2</w:t>
            </w:r>
          </w:p>
        </w:tc>
        <w:tc>
          <w:tcPr>
            <w:tcW w:w="1344" w:type="dxa"/>
          </w:tcPr>
          <w:p w:rsidR="001778F1" w:rsidRDefault="001778F1" w:rsidP="001778F1">
            <w:r w:rsidRPr="00A93A86">
              <w:t xml:space="preserve">ՀՀ․Ք․ Երևան, Ալեք Մանուկյան 1, </w:t>
            </w:r>
            <w:r w:rsidRPr="00A93A86">
              <w:rPr>
                <w:lang w:val="en-US"/>
              </w:rPr>
              <w:t>ԵՊՀ</w:t>
            </w:r>
            <w:r w:rsidRPr="00A93A86">
              <w:t xml:space="preserve"> </w:t>
            </w:r>
            <w:r w:rsidRPr="00A93A86">
              <w:rPr>
                <w:lang w:val="en-US"/>
              </w:rPr>
              <w:t>Ֆիզիկայի</w:t>
            </w:r>
            <w:r w:rsidRPr="00A93A86">
              <w:t xml:space="preserve"> </w:t>
            </w:r>
            <w:r w:rsidRPr="00A93A86">
              <w:rPr>
                <w:lang w:val="en-US"/>
              </w:rPr>
              <w:t>ինստիտուտ</w:t>
            </w:r>
          </w:p>
        </w:tc>
        <w:tc>
          <w:tcPr>
            <w:tcW w:w="4163" w:type="dxa"/>
            <w:vAlign w:val="center"/>
          </w:tcPr>
          <w:p w:rsidR="001778F1" w:rsidRPr="008D3566" w:rsidRDefault="001778F1" w:rsidP="001778F1">
            <w:r w:rsidRPr="0035550A">
              <w:t>Մատակարարումը</w:t>
            </w:r>
            <w:r>
              <w:t xml:space="preserve"> </w:t>
            </w:r>
            <w:r w:rsidRPr="0035550A">
              <w:t>կիրականացվի</w:t>
            </w:r>
            <w:r>
              <w:t xml:space="preserve"> </w:t>
            </w:r>
            <w:r w:rsidRPr="0035550A">
              <w:t>կողմերի</w:t>
            </w:r>
            <w:r>
              <w:t xml:space="preserve"> </w:t>
            </w:r>
            <w:r w:rsidRPr="0035550A">
              <w:t>միջև</w:t>
            </w:r>
            <w:r>
              <w:t xml:space="preserve"> </w:t>
            </w:r>
            <w:r w:rsidRPr="0035550A">
              <w:t>պայմանագրի</w:t>
            </w:r>
            <w:r>
              <w:t xml:space="preserve"> </w:t>
            </w:r>
            <w:r w:rsidRPr="0035550A">
              <w:t>կնքման</w:t>
            </w:r>
            <w:r>
              <w:t xml:space="preserve"> օրվանից </w:t>
            </w:r>
            <w:r w:rsidRPr="008D3566">
              <w:t>հետո</w:t>
            </w:r>
            <w:r>
              <w:t xml:space="preserve"> </w:t>
            </w:r>
            <w:r w:rsidRPr="0035550A">
              <w:t>մեկ</w:t>
            </w:r>
            <w:r>
              <w:t xml:space="preserve"> </w:t>
            </w:r>
            <w:r w:rsidRPr="0035550A">
              <w:t>ամսվա</w:t>
            </w:r>
            <w:r>
              <w:t xml:space="preserve"> </w:t>
            </w:r>
            <w:r w:rsidRPr="0035550A">
              <w:t>ընթացքում</w:t>
            </w:r>
            <w:r w:rsidRPr="008D3566">
              <w:t>,</w:t>
            </w:r>
            <w:r>
              <w:t xml:space="preserve"> </w:t>
            </w:r>
            <w:r w:rsidRPr="008D3566">
              <w:t>բայց</w:t>
            </w:r>
            <w:r>
              <w:t xml:space="preserve"> </w:t>
            </w:r>
            <w:r w:rsidRPr="008D3566">
              <w:t>ոչ</w:t>
            </w:r>
            <w:r>
              <w:t xml:space="preserve"> </w:t>
            </w:r>
            <w:r w:rsidRPr="008D3566">
              <w:t>ուշ,</w:t>
            </w:r>
            <w:r>
              <w:t xml:space="preserve"> </w:t>
            </w:r>
            <w:r w:rsidRPr="008D3566">
              <w:t>քան</w:t>
            </w:r>
            <w:r>
              <w:t xml:space="preserve"> </w:t>
            </w:r>
            <w:r w:rsidRPr="008D3566">
              <w:t>դեկտեմբերի</w:t>
            </w:r>
            <w:r>
              <w:t xml:space="preserve"> </w:t>
            </w:r>
            <w:r w:rsidRPr="008D3566">
              <w:t>25-ը:</w:t>
            </w:r>
          </w:p>
        </w:tc>
      </w:tr>
      <w:tr w:rsidR="001778F1" w:rsidRPr="00D57069" w:rsidTr="0089281A">
        <w:trPr>
          <w:trHeight w:val="1223"/>
        </w:trPr>
        <w:tc>
          <w:tcPr>
            <w:tcW w:w="774" w:type="dxa"/>
            <w:vAlign w:val="center"/>
          </w:tcPr>
          <w:p w:rsidR="001778F1" w:rsidRPr="00202FA2" w:rsidRDefault="001778F1" w:rsidP="001778F1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764" w:type="dxa"/>
            <w:vAlign w:val="center"/>
          </w:tcPr>
          <w:p w:rsidR="001778F1" w:rsidRPr="008D3566" w:rsidRDefault="001778F1" w:rsidP="001778F1">
            <w:r w:rsidRPr="008D3566">
              <w:t>Մոնիտոր</w:t>
            </w:r>
            <w:r>
              <w:t xml:space="preserve"> </w:t>
            </w:r>
            <w:r w:rsidRPr="008D3566">
              <w:t>24</w:t>
            </w:r>
          </w:p>
        </w:tc>
        <w:tc>
          <w:tcPr>
            <w:tcW w:w="5076" w:type="dxa"/>
            <w:vAlign w:val="center"/>
          </w:tcPr>
          <w:p w:rsidR="001778F1" w:rsidRPr="008D3566" w:rsidRDefault="001778F1" w:rsidP="001778F1">
            <w:r w:rsidRPr="008D3566">
              <w:t>Մոնիտոր</w:t>
            </w:r>
            <w:r>
              <w:t xml:space="preserve"> </w:t>
            </w:r>
            <w:r w:rsidRPr="008D3566">
              <w:t>առնվազն</w:t>
            </w:r>
            <w:r>
              <w:t xml:space="preserve"> </w:t>
            </w:r>
            <w:r w:rsidRPr="008D3566">
              <w:t>23.6”-24”</w:t>
            </w:r>
            <w:r>
              <w:t xml:space="preserve"> </w:t>
            </w:r>
            <w:r w:rsidRPr="008D3566">
              <w:t>(դյույմ)</w:t>
            </w:r>
            <w:r>
              <w:t xml:space="preserve"> </w:t>
            </w:r>
          </w:p>
          <w:p w:rsidR="001778F1" w:rsidRPr="008D3566" w:rsidRDefault="001778F1" w:rsidP="001778F1">
            <w:r w:rsidRPr="008D3566">
              <w:t>Մատրիցայի</w:t>
            </w:r>
            <w:r>
              <w:t xml:space="preserve"> </w:t>
            </w:r>
            <w:r w:rsidRPr="008D3566">
              <w:t>տեսակը</w:t>
            </w:r>
            <w:r>
              <w:t xml:space="preserve"> </w:t>
            </w:r>
            <w:r w:rsidRPr="008D3566">
              <w:t>առնվազն</w:t>
            </w:r>
            <w:r>
              <w:t xml:space="preserve"> </w:t>
            </w:r>
            <w:r w:rsidRPr="008D3566">
              <w:t>IPS,</w:t>
            </w:r>
            <w:r>
              <w:t xml:space="preserve"> </w:t>
            </w:r>
            <w:r w:rsidRPr="008D3566">
              <w:t>առնվազն</w:t>
            </w:r>
            <w:r>
              <w:t xml:space="preserve"> </w:t>
            </w:r>
            <w:r w:rsidRPr="008D3566">
              <w:t>1</w:t>
            </w:r>
            <w:r>
              <w:t xml:space="preserve"> </w:t>
            </w:r>
            <w:r w:rsidRPr="008D3566">
              <w:t>հատ</w:t>
            </w:r>
            <w:r>
              <w:t xml:space="preserve"> </w:t>
            </w:r>
            <w:r w:rsidRPr="008D3566">
              <w:t>HDMI,</w:t>
            </w:r>
            <w:r>
              <w:t xml:space="preserve"> </w:t>
            </w:r>
            <w:r w:rsidRPr="008D3566">
              <w:t>առնվազն</w:t>
            </w:r>
            <w:r>
              <w:t xml:space="preserve"> </w:t>
            </w:r>
            <w:r w:rsidRPr="008D3566">
              <w:t>1</w:t>
            </w:r>
            <w:r>
              <w:t xml:space="preserve"> </w:t>
            </w:r>
            <w:r w:rsidRPr="008D3566">
              <w:t>հատ</w:t>
            </w:r>
            <w:r>
              <w:t xml:space="preserve"> </w:t>
            </w:r>
            <w:r w:rsidRPr="008D3566">
              <w:t>VGA</w:t>
            </w:r>
            <w:r>
              <w:t xml:space="preserve"> </w:t>
            </w:r>
            <w:r w:rsidRPr="008D3566">
              <w:t>մուտքերով,</w:t>
            </w:r>
            <w:r>
              <w:t xml:space="preserve"> </w:t>
            </w:r>
            <w:r w:rsidRPr="008D3566">
              <w:t>1920x1080,</w:t>
            </w:r>
            <w:r>
              <w:t xml:space="preserve"> </w:t>
            </w:r>
            <w:r w:rsidRPr="008D3566">
              <w:t>դիտման</w:t>
            </w:r>
            <w:r>
              <w:t xml:space="preserve"> </w:t>
            </w:r>
            <w:r w:rsidRPr="008D3566">
              <w:t>անկյունը</w:t>
            </w:r>
            <w:r>
              <w:t xml:space="preserve"> </w:t>
            </w:r>
            <w:r w:rsidRPr="008D3566">
              <w:t>հորիզոնական/ուղղահայաց</w:t>
            </w:r>
            <w:r>
              <w:t xml:space="preserve"> </w:t>
            </w:r>
            <w:r w:rsidRPr="008D3566">
              <w:t>–</w:t>
            </w:r>
            <w:r>
              <w:t xml:space="preserve"> </w:t>
            </w:r>
            <w:r w:rsidRPr="008D3566">
              <w:t>170-190</w:t>
            </w:r>
            <w:r>
              <w:t xml:space="preserve"> </w:t>
            </w:r>
            <w:r w:rsidRPr="008D3566">
              <w:t>աստիճան,</w:t>
            </w:r>
            <w:r>
              <w:t xml:space="preserve"> </w:t>
            </w:r>
            <w:r w:rsidRPr="008D3566">
              <w:t>Արձագանքման</w:t>
            </w:r>
            <w:r>
              <w:t xml:space="preserve"> </w:t>
            </w:r>
            <w:r w:rsidRPr="008D3566">
              <w:t>ժամանակը</w:t>
            </w:r>
            <w:r>
              <w:t xml:space="preserve"> </w:t>
            </w:r>
            <w:r w:rsidRPr="008D3566">
              <w:t>–</w:t>
            </w:r>
            <w:r>
              <w:t xml:space="preserve"> </w:t>
            </w:r>
            <w:r w:rsidRPr="008D3566">
              <w:t>4մվ-7մվ,</w:t>
            </w:r>
            <w:r>
              <w:t xml:space="preserve"> </w:t>
            </w:r>
          </w:p>
          <w:p w:rsidR="001778F1" w:rsidRPr="008D3566" w:rsidRDefault="001778F1" w:rsidP="001778F1">
            <w:r w:rsidRPr="008D3566">
              <w:t>պայծառությունը</w:t>
            </w:r>
            <w:r>
              <w:t xml:space="preserve"> </w:t>
            </w:r>
            <w:r w:rsidRPr="008D3566">
              <w:t>–</w:t>
            </w:r>
            <w:r>
              <w:t xml:space="preserve"> </w:t>
            </w:r>
            <w:r w:rsidRPr="008D3566">
              <w:t>250-270cd/m2</w:t>
            </w:r>
            <w:r>
              <w:t xml:space="preserve"> </w:t>
            </w:r>
            <w:r w:rsidRPr="008D3566">
              <w:t>ներառյալ</w:t>
            </w:r>
            <w:r>
              <w:t xml:space="preserve"> </w:t>
            </w:r>
            <w:r w:rsidRPr="008D3566">
              <w:t>HDMI</w:t>
            </w:r>
            <w:r>
              <w:t xml:space="preserve"> </w:t>
            </w:r>
            <w:r w:rsidRPr="008D3566">
              <w:t>մալուխ</w:t>
            </w:r>
            <w:r>
              <w:t xml:space="preserve"> </w:t>
            </w:r>
            <w:r w:rsidRPr="008D3566">
              <w:t>Երաշխիքային</w:t>
            </w:r>
            <w:r>
              <w:t xml:space="preserve"> </w:t>
            </w:r>
            <w:r w:rsidRPr="008D3566">
              <w:t>սպասարկում</w:t>
            </w:r>
            <w:r>
              <w:t xml:space="preserve"> </w:t>
            </w:r>
            <w:r w:rsidRPr="008D3566">
              <w:t>առնվազն</w:t>
            </w:r>
            <w:r>
              <w:t xml:space="preserve"> </w:t>
            </w:r>
            <w:r w:rsidRPr="008D3566">
              <w:t>2</w:t>
            </w:r>
            <w:r>
              <w:t xml:space="preserve"> </w:t>
            </w:r>
            <w:r w:rsidRPr="008D3566">
              <w:t>տարի:</w:t>
            </w:r>
          </w:p>
          <w:p w:rsidR="001778F1" w:rsidRPr="008D3566" w:rsidRDefault="001778F1" w:rsidP="001778F1">
            <w:r w:rsidRPr="008D3566">
              <w:t>Արտադրողի</w:t>
            </w:r>
            <w:r>
              <w:t xml:space="preserve"> </w:t>
            </w:r>
            <w:r w:rsidRPr="008D3566">
              <w:t>կողմից</w:t>
            </w:r>
            <w:r>
              <w:t xml:space="preserve"> </w:t>
            </w:r>
            <w:r w:rsidRPr="008D3566">
              <w:t>լիազորման</w:t>
            </w:r>
            <w:r>
              <w:t xml:space="preserve"> </w:t>
            </w:r>
            <w:r w:rsidRPr="008D3566">
              <w:t>ձևի</w:t>
            </w:r>
            <w:r>
              <w:t xml:space="preserve"> </w:t>
            </w:r>
            <w:r w:rsidRPr="008D3566">
              <w:t>առկայություն</w:t>
            </w:r>
            <w:r>
              <w:t xml:space="preserve"> </w:t>
            </w:r>
            <w:r w:rsidRPr="008D3566">
              <w:t>(MAF):</w:t>
            </w:r>
          </w:p>
          <w:p w:rsidR="001778F1" w:rsidRPr="008D3566" w:rsidRDefault="001778F1" w:rsidP="001778F1">
            <w:r w:rsidRPr="008D3566">
              <w:t>Առնվազն</w:t>
            </w:r>
            <w:r>
              <w:t xml:space="preserve"> </w:t>
            </w:r>
            <w:r w:rsidRPr="008D3566">
              <w:t>մեկ</w:t>
            </w:r>
            <w:r>
              <w:t xml:space="preserve"> </w:t>
            </w:r>
            <w:r w:rsidRPr="008D3566">
              <w:t>պաշտոնական</w:t>
            </w:r>
            <w:r>
              <w:t xml:space="preserve"> </w:t>
            </w:r>
            <w:r w:rsidRPr="008D3566">
              <w:t>երաշխիքային</w:t>
            </w:r>
            <w:r>
              <w:t xml:space="preserve"> </w:t>
            </w:r>
            <w:r w:rsidRPr="008D3566">
              <w:t>սպասարկման</w:t>
            </w:r>
            <w:r>
              <w:t xml:space="preserve"> </w:t>
            </w:r>
            <w:r w:rsidRPr="008D3566">
              <w:t>կենտրոնի</w:t>
            </w:r>
            <w:r>
              <w:t xml:space="preserve"> </w:t>
            </w:r>
            <w:r w:rsidRPr="008D3566">
              <w:t>առկայություն</w:t>
            </w:r>
            <w:r>
              <w:t xml:space="preserve"> </w:t>
            </w:r>
            <w:r w:rsidRPr="008D3566">
              <w:t>ՀՀ-ում։</w:t>
            </w:r>
          </w:p>
        </w:tc>
        <w:tc>
          <w:tcPr>
            <w:tcW w:w="720" w:type="dxa"/>
            <w:vAlign w:val="center"/>
          </w:tcPr>
          <w:p w:rsidR="001778F1" w:rsidRPr="008D3566" w:rsidRDefault="001778F1" w:rsidP="001778F1">
            <w:r w:rsidRPr="008D3566">
              <w:t>հատ</w:t>
            </w:r>
          </w:p>
        </w:tc>
        <w:tc>
          <w:tcPr>
            <w:tcW w:w="793" w:type="dxa"/>
            <w:vAlign w:val="center"/>
          </w:tcPr>
          <w:p w:rsidR="001778F1" w:rsidRPr="008D3566" w:rsidRDefault="001778F1" w:rsidP="001778F1">
            <w:r w:rsidRPr="008D3566">
              <w:t>38</w:t>
            </w:r>
          </w:p>
        </w:tc>
        <w:tc>
          <w:tcPr>
            <w:tcW w:w="1344" w:type="dxa"/>
          </w:tcPr>
          <w:p w:rsidR="001778F1" w:rsidRDefault="001778F1" w:rsidP="001778F1">
            <w:r w:rsidRPr="00A93A86">
              <w:t xml:space="preserve">ՀՀ․Ք․ Երևան, Ալեք Մանուկյան 1, </w:t>
            </w:r>
            <w:r w:rsidRPr="00A93A86">
              <w:rPr>
                <w:lang w:val="en-US"/>
              </w:rPr>
              <w:t>ԵՊՀ</w:t>
            </w:r>
            <w:r w:rsidRPr="00A93A86">
              <w:t xml:space="preserve"> </w:t>
            </w:r>
            <w:r w:rsidRPr="00A93A86">
              <w:rPr>
                <w:lang w:val="en-US"/>
              </w:rPr>
              <w:t>Ֆիզիկայի</w:t>
            </w:r>
            <w:r w:rsidRPr="00A93A86">
              <w:t xml:space="preserve"> </w:t>
            </w:r>
            <w:r w:rsidRPr="00A93A86">
              <w:rPr>
                <w:lang w:val="en-US"/>
              </w:rPr>
              <w:t>ինստիտուտ</w:t>
            </w:r>
          </w:p>
        </w:tc>
        <w:tc>
          <w:tcPr>
            <w:tcW w:w="4163" w:type="dxa"/>
            <w:vAlign w:val="center"/>
          </w:tcPr>
          <w:p w:rsidR="001778F1" w:rsidRPr="008D3566" w:rsidRDefault="001778F1" w:rsidP="001778F1">
            <w:r w:rsidRPr="008D3566">
              <w:t>Պայմանագրի</w:t>
            </w:r>
            <w:r>
              <w:t xml:space="preserve"> </w:t>
            </w:r>
            <w:r w:rsidRPr="008D3566">
              <w:t>կնքման</w:t>
            </w:r>
            <w:r>
              <w:t xml:space="preserve"> </w:t>
            </w:r>
            <w:r w:rsidRPr="008D3566">
              <w:t>օրվանից</w:t>
            </w:r>
            <w:r>
              <w:t xml:space="preserve"> </w:t>
            </w:r>
            <w:r w:rsidRPr="008D3566">
              <w:t>հաշված</w:t>
            </w:r>
            <w:r>
              <w:t xml:space="preserve"> </w:t>
            </w:r>
            <w:r w:rsidRPr="008D3566">
              <w:t>20-30-ից</w:t>
            </w:r>
            <w:r>
              <w:t xml:space="preserve"> </w:t>
            </w:r>
            <w:r w:rsidRPr="008D3566">
              <w:t>օրացուցային</w:t>
            </w:r>
            <w:r>
              <w:t xml:space="preserve"> </w:t>
            </w:r>
            <w:r w:rsidRPr="008D3566">
              <w:t>օրվա</w:t>
            </w:r>
            <w:r>
              <w:t xml:space="preserve"> </w:t>
            </w:r>
            <w:r w:rsidRPr="008D3566">
              <w:t>ընթացքում,</w:t>
            </w:r>
            <w:r>
              <w:t xml:space="preserve"> </w:t>
            </w:r>
            <w:r w:rsidRPr="008D3566">
              <w:t>բայց</w:t>
            </w:r>
            <w:r>
              <w:t xml:space="preserve"> </w:t>
            </w:r>
            <w:r w:rsidRPr="008D3566">
              <w:t>ոչ</w:t>
            </w:r>
            <w:r>
              <w:t xml:space="preserve"> </w:t>
            </w:r>
            <w:r w:rsidRPr="008D3566">
              <w:t>ուշ,</w:t>
            </w:r>
            <w:r>
              <w:t xml:space="preserve"> </w:t>
            </w:r>
            <w:r w:rsidRPr="008D3566">
              <w:t>քան</w:t>
            </w:r>
            <w:r>
              <w:t xml:space="preserve"> </w:t>
            </w:r>
            <w:r w:rsidRPr="008D3566">
              <w:t>դեկտեմբերի</w:t>
            </w:r>
            <w:r>
              <w:t xml:space="preserve"> </w:t>
            </w:r>
            <w:r w:rsidRPr="008D3566">
              <w:t>25-ը:</w:t>
            </w:r>
          </w:p>
        </w:tc>
      </w:tr>
      <w:tr w:rsidR="001778F1" w:rsidRPr="00D57069" w:rsidTr="0089281A">
        <w:trPr>
          <w:trHeight w:val="1223"/>
        </w:trPr>
        <w:tc>
          <w:tcPr>
            <w:tcW w:w="774" w:type="dxa"/>
            <w:vAlign w:val="center"/>
          </w:tcPr>
          <w:p w:rsidR="001778F1" w:rsidRPr="00202FA2" w:rsidRDefault="001778F1" w:rsidP="001778F1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764" w:type="dxa"/>
            <w:vAlign w:val="center"/>
          </w:tcPr>
          <w:p w:rsidR="001778F1" w:rsidRPr="008D3566" w:rsidRDefault="001778F1" w:rsidP="001778F1">
            <w:r w:rsidRPr="008D3566">
              <w:t>Oդորակիչ</w:t>
            </w:r>
            <w:r>
              <w:t xml:space="preserve"> </w:t>
            </w:r>
            <w:r w:rsidRPr="008D3566">
              <w:t>+</w:t>
            </w:r>
            <w:r>
              <w:t xml:space="preserve"> </w:t>
            </w:r>
            <w:r w:rsidRPr="008D3566">
              <w:t>պաշտպանիչ</w:t>
            </w:r>
            <w:r>
              <w:t xml:space="preserve"> </w:t>
            </w:r>
            <w:r w:rsidRPr="008D3566">
              <w:t>էկրան</w:t>
            </w:r>
          </w:p>
        </w:tc>
        <w:tc>
          <w:tcPr>
            <w:tcW w:w="5076" w:type="dxa"/>
            <w:vAlign w:val="center"/>
          </w:tcPr>
          <w:p w:rsidR="001778F1" w:rsidRPr="008D3566" w:rsidRDefault="001778F1" w:rsidP="001778F1">
            <w:r w:rsidRPr="008D3566">
              <w:t>Համակարգը՝</w:t>
            </w:r>
            <w:r>
              <w:t xml:space="preserve"> </w:t>
            </w:r>
            <w:r w:rsidRPr="008D3566">
              <w:t>սպլիտ</w:t>
            </w:r>
            <w:r>
              <w:t xml:space="preserve"> </w:t>
            </w:r>
          </w:p>
          <w:p w:rsidR="001778F1" w:rsidRPr="008D3566" w:rsidRDefault="001778F1" w:rsidP="001778F1">
            <w:r w:rsidRPr="008D3566">
              <w:t>հզորությունը՝</w:t>
            </w:r>
            <w:r>
              <w:t xml:space="preserve"> </w:t>
            </w:r>
            <w:r w:rsidRPr="008D3566">
              <w:t>նվազագույնը</w:t>
            </w:r>
            <w:r>
              <w:t xml:space="preserve"> </w:t>
            </w:r>
            <w:r w:rsidRPr="008D3566">
              <w:t>24000</w:t>
            </w:r>
            <w:r>
              <w:t xml:space="preserve"> </w:t>
            </w:r>
            <w:r w:rsidRPr="008D3566">
              <w:t>BTU</w:t>
            </w:r>
            <w:r>
              <w:t xml:space="preserve"> </w:t>
            </w:r>
          </w:p>
          <w:p w:rsidR="001778F1" w:rsidRPr="008D3566" w:rsidRDefault="001778F1" w:rsidP="001778F1">
            <w:r w:rsidRPr="008D3566">
              <w:t>Ապահովող</w:t>
            </w:r>
            <w:r>
              <w:t xml:space="preserve"> </w:t>
            </w:r>
            <w:r w:rsidRPr="008D3566">
              <w:t>մակերեսը</w:t>
            </w:r>
            <w:r>
              <w:t xml:space="preserve"> </w:t>
            </w:r>
            <w:r w:rsidRPr="002D5061">
              <w:t>առնվազն</w:t>
            </w:r>
            <w:r w:rsidRPr="008D3566">
              <w:t>՝</w:t>
            </w:r>
            <w:r>
              <w:t xml:space="preserve"> </w:t>
            </w:r>
            <w:r w:rsidRPr="008D3566">
              <w:t>80մ2,</w:t>
            </w:r>
            <w:r>
              <w:t xml:space="preserve"> </w:t>
            </w:r>
          </w:p>
          <w:p w:rsidR="001778F1" w:rsidRPr="008D3566" w:rsidRDefault="001778F1" w:rsidP="001778F1">
            <w:r w:rsidRPr="008D3566">
              <w:t>կոմպրեսորը՝</w:t>
            </w:r>
            <w:r>
              <w:t xml:space="preserve"> </w:t>
            </w:r>
            <w:r w:rsidRPr="008D3566">
              <w:t>ինվերտոր,</w:t>
            </w:r>
            <w:r>
              <w:t xml:space="preserve"> </w:t>
            </w:r>
          </w:p>
          <w:p w:rsidR="001778F1" w:rsidRPr="008D3566" w:rsidRDefault="001778F1" w:rsidP="001778F1">
            <w:r w:rsidRPr="008D3566">
              <w:t>ռեժիմներ՝</w:t>
            </w:r>
            <w:r>
              <w:t xml:space="preserve"> </w:t>
            </w:r>
            <w:r w:rsidRPr="008D3566">
              <w:t>սառեցում,</w:t>
            </w:r>
            <w:r>
              <w:t xml:space="preserve"> </w:t>
            </w:r>
            <w:r w:rsidRPr="008D3566">
              <w:t>տաքացում,</w:t>
            </w:r>
            <w:r>
              <w:t xml:space="preserve"> </w:t>
            </w:r>
            <w:r w:rsidRPr="008D3566">
              <w:t>ինքնամաքրում,</w:t>
            </w:r>
            <w:r>
              <w:t xml:space="preserve"> </w:t>
            </w:r>
          </w:p>
          <w:p w:rsidR="001778F1" w:rsidRPr="008D3566" w:rsidRDefault="001778F1" w:rsidP="001778F1">
            <w:r w:rsidRPr="008D3566">
              <w:t>էներգախնայողության</w:t>
            </w:r>
            <w:r>
              <w:t xml:space="preserve"> </w:t>
            </w:r>
            <w:r w:rsidRPr="008D3566">
              <w:t>դաս՝</w:t>
            </w:r>
            <w:r>
              <w:t xml:space="preserve"> </w:t>
            </w:r>
            <w:r w:rsidRPr="008D3566">
              <w:t>նվազագույնը</w:t>
            </w:r>
            <w:r>
              <w:t xml:space="preserve"> </w:t>
            </w:r>
            <w:r w:rsidRPr="008D3566">
              <w:t>A,</w:t>
            </w:r>
            <w:r>
              <w:t xml:space="preserve"> </w:t>
            </w:r>
          </w:p>
          <w:p w:rsidR="001778F1" w:rsidRPr="008D3566" w:rsidRDefault="001778F1" w:rsidP="001778F1">
            <w:r w:rsidRPr="008D3566">
              <w:lastRenderedPageBreak/>
              <w:t>գազի</w:t>
            </w:r>
            <w:r>
              <w:t xml:space="preserve"> </w:t>
            </w:r>
            <w:r w:rsidRPr="008D3566">
              <w:t>տեսակ՝</w:t>
            </w:r>
            <w:r>
              <w:t xml:space="preserve"> </w:t>
            </w:r>
            <w:r w:rsidRPr="008D3566">
              <w:t>R410A</w:t>
            </w:r>
            <w:r>
              <w:t xml:space="preserve"> </w:t>
            </w:r>
            <w:r w:rsidRPr="008D3566">
              <w:t>կամ</w:t>
            </w:r>
            <w:r>
              <w:t xml:space="preserve"> </w:t>
            </w:r>
            <w:r w:rsidRPr="008D3566">
              <w:t>R32,</w:t>
            </w:r>
            <w:r>
              <w:t xml:space="preserve"> </w:t>
            </w:r>
          </w:p>
          <w:p w:rsidR="001778F1" w:rsidRPr="008D3566" w:rsidRDefault="001778F1" w:rsidP="001778F1">
            <w:r w:rsidRPr="008D3566">
              <w:t>աղմուկի</w:t>
            </w:r>
            <w:r>
              <w:t xml:space="preserve"> </w:t>
            </w:r>
            <w:r w:rsidRPr="008D3566">
              <w:t>մակարդակը՝</w:t>
            </w:r>
            <w:r>
              <w:t xml:space="preserve"> </w:t>
            </w:r>
            <w:r w:rsidRPr="008D3566">
              <w:t>առավելագույնը</w:t>
            </w:r>
            <w:r>
              <w:t xml:space="preserve"> </w:t>
            </w:r>
            <w:r w:rsidRPr="008D3566">
              <w:t>ոչ</w:t>
            </w:r>
            <w:r>
              <w:t xml:space="preserve"> </w:t>
            </w:r>
            <w:r w:rsidRPr="008D3566">
              <w:t>ավել</w:t>
            </w:r>
            <w:r>
              <w:t xml:space="preserve"> </w:t>
            </w:r>
            <w:r w:rsidRPr="008D3566">
              <w:t>48դբ,</w:t>
            </w:r>
            <w:r>
              <w:t xml:space="preserve"> </w:t>
            </w:r>
          </w:p>
          <w:p w:rsidR="001778F1" w:rsidRPr="008D3566" w:rsidRDefault="001778F1" w:rsidP="001778F1">
            <w:r w:rsidRPr="008D3566">
              <w:t>էլեկտրասնուցման</w:t>
            </w:r>
            <w:r>
              <w:t xml:space="preserve"> </w:t>
            </w:r>
            <w:r w:rsidRPr="008D3566">
              <w:t>լարումը</w:t>
            </w:r>
            <w:r>
              <w:t xml:space="preserve"> </w:t>
            </w:r>
            <w:r w:rsidRPr="008D3566">
              <w:t>220-240Վ/50Hz,</w:t>
            </w:r>
            <w:r>
              <w:t xml:space="preserve"> </w:t>
            </w:r>
          </w:p>
          <w:p w:rsidR="001778F1" w:rsidRPr="008D3566" w:rsidRDefault="001778F1" w:rsidP="001778F1">
            <w:r w:rsidRPr="008D3566">
              <w:t>դրսի</w:t>
            </w:r>
            <w:r>
              <w:t xml:space="preserve"> </w:t>
            </w:r>
            <w:r w:rsidRPr="008D3566">
              <w:t>բլոկների</w:t>
            </w:r>
            <w:r>
              <w:t xml:space="preserve"> </w:t>
            </w:r>
            <w:r w:rsidRPr="008D3566">
              <w:t>հիդրոմեկուսացման</w:t>
            </w:r>
            <w:r>
              <w:t xml:space="preserve"> </w:t>
            </w:r>
            <w:r w:rsidRPr="008D3566">
              <w:t>դասը</w:t>
            </w:r>
            <w:r>
              <w:t xml:space="preserve"> </w:t>
            </w:r>
            <w:r w:rsidRPr="008D3566">
              <w:t>IPX4</w:t>
            </w:r>
          </w:p>
          <w:p w:rsidR="001778F1" w:rsidRPr="008D3566" w:rsidRDefault="001778F1" w:rsidP="001778F1">
            <w:r w:rsidRPr="008D3566">
              <w:t>հեռակառավարման</w:t>
            </w:r>
            <w:r>
              <w:t xml:space="preserve"> </w:t>
            </w:r>
            <w:r w:rsidRPr="008D3566">
              <w:t>վահանակով:</w:t>
            </w:r>
            <w:r>
              <w:t xml:space="preserve"> </w:t>
            </w:r>
          </w:p>
          <w:p w:rsidR="001778F1" w:rsidRPr="008D3566" w:rsidRDefault="001778F1" w:rsidP="001778F1">
            <w:r w:rsidRPr="008D3566">
              <w:t>Oդորակիչը</w:t>
            </w:r>
            <w:r>
              <w:t xml:space="preserve"> </w:t>
            </w:r>
            <w:r w:rsidRPr="008D3566">
              <w:t>պետք</w:t>
            </w:r>
            <w:r>
              <w:t xml:space="preserve"> </w:t>
            </w:r>
            <w:r w:rsidRPr="008D3566">
              <w:t>է</w:t>
            </w:r>
            <w:r>
              <w:t xml:space="preserve"> </w:t>
            </w:r>
            <w:r w:rsidRPr="008D3566">
              <w:t>լինի</w:t>
            </w:r>
            <w:r>
              <w:t xml:space="preserve"> </w:t>
            </w:r>
            <w:r w:rsidRPr="008D3566">
              <w:t>նոր:</w:t>
            </w:r>
            <w:r>
              <w:t xml:space="preserve"> </w:t>
            </w:r>
          </w:p>
          <w:p w:rsidR="001778F1" w:rsidRPr="008D3566" w:rsidRDefault="001778F1" w:rsidP="001778F1">
            <w:r w:rsidRPr="008D3566">
              <w:t>Տեղափոխումը,</w:t>
            </w:r>
            <w:r>
              <w:t xml:space="preserve"> </w:t>
            </w:r>
            <w:r w:rsidRPr="008D3566">
              <w:t>բեռնաթափումը,</w:t>
            </w:r>
            <w:r>
              <w:t xml:space="preserve"> </w:t>
            </w:r>
            <w:r w:rsidRPr="008D3566">
              <w:t>տեղադրումը</w:t>
            </w:r>
            <w:r>
              <w:t xml:space="preserve"> </w:t>
            </w:r>
            <w:r w:rsidRPr="008D3566">
              <w:t>և</w:t>
            </w:r>
            <w:r>
              <w:t xml:space="preserve"> </w:t>
            </w:r>
            <w:r w:rsidRPr="008D3566">
              <w:t>միացումները</w:t>
            </w:r>
            <w:r>
              <w:t xml:space="preserve"> </w:t>
            </w:r>
            <w:r w:rsidRPr="008D3566">
              <w:t>իրականացնում</w:t>
            </w:r>
            <w:r>
              <w:t xml:space="preserve"> </w:t>
            </w:r>
            <w:r w:rsidRPr="008D3566">
              <w:t>է</w:t>
            </w:r>
            <w:r>
              <w:t xml:space="preserve"> </w:t>
            </w:r>
            <w:r w:rsidRPr="008D3566">
              <w:t>մատակարարի</w:t>
            </w:r>
            <w:r>
              <w:t xml:space="preserve"> </w:t>
            </w:r>
            <w:r w:rsidRPr="008D3566">
              <w:t>միջոցներով:</w:t>
            </w:r>
          </w:p>
          <w:p w:rsidR="001778F1" w:rsidRPr="008D3566" w:rsidRDefault="001778F1" w:rsidP="001778F1">
            <w:r w:rsidRPr="008D3566">
              <w:t>Երաշխիքային</w:t>
            </w:r>
            <w:r>
              <w:t xml:space="preserve"> </w:t>
            </w:r>
            <w:r w:rsidRPr="008D3566">
              <w:t>ժամկետ՝</w:t>
            </w:r>
            <w:r>
              <w:t xml:space="preserve"> </w:t>
            </w:r>
            <w:r w:rsidRPr="008D3566">
              <w:t>առնվազն</w:t>
            </w:r>
            <w:r>
              <w:t xml:space="preserve"> </w:t>
            </w:r>
            <w:r w:rsidRPr="008D3566">
              <w:t>3</w:t>
            </w:r>
            <w:r>
              <w:t xml:space="preserve"> </w:t>
            </w:r>
            <w:r w:rsidRPr="008D3566">
              <w:t>տարի:</w:t>
            </w:r>
          </w:p>
          <w:p w:rsidR="001778F1" w:rsidRPr="008D3566" w:rsidRDefault="001778F1" w:rsidP="001778F1">
            <w:r w:rsidRPr="008D3566">
              <w:t>Օդորակիչների</w:t>
            </w:r>
            <w:r>
              <w:t xml:space="preserve"> </w:t>
            </w:r>
            <w:r w:rsidRPr="008D3566">
              <w:t>համար</w:t>
            </w:r>
            <w:r>
              <w:t xml:space="preserve"> </w:t>
            </w:r>
            <w:r w:rsidRPr="008D3566">
              <w:t>նախատեսված</w:t>
            </w:r>
            <w:r>
              <w:t xml:space="preserve"> </w:t>
            </w:r>
            <w:r w:rsidRPr="008D3566">
              <w:t>թափանցիկ</w:t>
            </w:r>
            <w:r>
              <w:t xml:space="preserve"> </w:t>
            </w:r>
            <w:r w:rsidRPr="008D3566">
              <w:t>պաշտպանիչ</w:t>
            </w:r>
            <w:r>
              <w:t xml:space="preserve"> </w:t>
            </w:r>
            <w:r w:rsidRPr="008D3566">
              <w:t>էկրաններ։</w:t>
            </w:r>
          </w:p>
          <w:p w:rsidR="001778F1" w:rsidRPr="008D3566" w:rsidRDefault="001778F1" w:rsidP="001778F1">
            <w:r w:rsidRPr="008D3566">
              <w:t>Հաստությունը</w:t>
            </w:r>
            <w:r>
              <w:t xml:space="preserve"> </w:t>
            </w:r>
            <w:r w:rsidRPr="008D3566">
              <w:t>առնվազն</w:t>
            </w:r>
            <w:r>
              <w:t xml:space="preserve"> </w:t>
            </w:r>
            <w:r w:rsidRPr="008D3566">
              <w:t>4</w:t>
            </w:r>
            <w:r>
              <w:t xml:space="preserve"> </w:t>
            </w:r>
            <w:r w:rsidRPr="008D3566">
              <w:t>մմ:</w:t>
            </w:r>
          </w:p>
          <w:p w:rsidR="001778F1" w:rsidRPr="008D3566" w:rsidRDefault="001778F1" w:rsidP="001778F1">
            <w:r w:rsidRPr="008D3566">
              <w:t>Գոբլա</w:t>
            </w:r>
            <w:r>
              <w:t xml:space="preserve"> </w:t>
            </w:r>
            <w:r w:rsidRPr="008D3566">
              <w:t>արած</w:t>
            </w:r>
            <w:r>
              <w:t xml:space="preserve"> </w:t>
            </w:r>
            <w:r w:rsidRPr="008D3566">
              <w:t>լրացուցիչ</w:t>
            </w:r>
            <w:r>
              <w:t xml:space="preserve"> </w:t>
            </w:r>
            <w:r w:rsidRPr="008D3566">
              <w:t>ամրության</w:t>
            </w:r>
            <w:r>
              <w:t xml:space="preserve"> </w:t>
            </w:r>
            <w:r w:rsidRPr="008D3566">
              <w:t>ոտիկներով:</w:t>
            </w:r>
          </w:p>
          <w:p w:rsidR="001778F1" w:rsidRPr="008D3566" w:rsidRDefault="001778F1" w:rsidP="001778F1">
            <w:r w:rsidRPr="008D3566">
              <w:t>Պարտադիր</w:t>
            </w:r>
            <w:r>
              <w:t xml:space="preserve"> </w:t>
            </w:r>
            <w:r w:rsidRPr="008D3566">
              <w:t>պայման՝</w:t>
            </w:r>
            <w:r>
              <w:t xml:space="preserve"> </w:t>
            </w:r>
            <w:r w:rsidRPr="008D3566">
              <w:t>որակյալ,</w:t>
            </w:r>
            <w:r>
              <w:t xml:space="preserve"> </w:t>
            </w:r>
            <w:r w:rsidRPr="008D3566">
              <w:t>ջերմադիմացկուն:</w:t>
            </w:r>
          </w:p>
          <w:p w:rsidR="001778F1" w:rsidRPr="008D3566" w:rsidRDefault="001778F1" w:rsidP="001778F1">
            <w:r w:rsidRPr="008D3566">
              <w:t>Ապրանքը</w:t>
            </w:r>
            <w:r>
              <w:t xml:space="preserve"> </w:t>
            </w:r>
            <w:r w:rsidRPr="008D3566">
              <w:t>պետք</w:t>
            </w:r>
            <w:r>
              <w:t xml:space="preserve"> </w:t>
            </w:r>
            <w:r w:rsidRPr="008D3566">
              <w:t>է</w:t>
            </w:r>
            <w:r>
              <w:t xml:space="preserve"> </w:t>
            </w:r>
            <w:r w:rsidRPr="008D3566">
              <w:t>լինի</w:t>
            </w:r>
            <w:r>
              <w:t xml:space="preserve"> </w:t>
            </w:r>
            <w:r w:rsidRPr="008D3566">
              <w:t>նոր,</w:t>
            </w:r>
            <w:r>
              <w:t xml:space="preserve"> </w:t>
            </w:r>
            <w:r w:rsidRPr="008D3566">
              <w:t>չօգտագործված,</w:t>
            </w:r>
            <w:r>
              <w:t xml:space="preserve"> </w:t>
            </w:r>
            <w:r w:rsidRPr="008D3566">
              <w:t>չվերանորոգված։</w:t>
            </w:r>
          </w:p>
          <w:p w:rsidR="001778F1" w:rsidRPr="008D3566" w:rsidRDefault="001778F1" w:rsidP="001778F1">
            <w:r w:rsidRPr="008D3566">
              <w:t>Առաքումն</w:t>
            </w:r>
            <w:r>
              <w:t xml:space="preserve"> </w:t>
            </w:r>
            <w:r w:rsidRPr="008D3566">
              <w:t>ու</w:t>
            </w:r>
            <w:r>
              <w:t xml:space="preserve"> </w:t>
            </w:r>
            <w:r w:rsidRPr="008D3566">
              <w:t>տեղադրումը՝</w:t>
            </w:r>
            <w:r>
              <w:t xml:space="preserve"> </w:t>
            </w:r>
            <w:r w:rsidRPr="008D3566">
              <w:t>պատվիրատուի</w:t>
            </w:r>
            <w:r>
              <w:t xml:space="preserve"> </w:t>
            </w:r>
            <w:r w:rsidRPr="008D3566">
              <w:t>կողմից</w:t>
            </w:r>
            <w:r>
              <w:t xml:space="preserve"> </w:t>
            </w:r>
            <w:r w:rsidRPr="008D3566">
              <w:t>արված</w:t>
            </w:r>
            <w:r>
              <w:t xml:space="preserve"> </w:t>
            </w:r>
            <w:r w:rsidRPr="008D3566">
              <w:t>պատվերի</w:t>
            </w:r>
            <w:r>
              <w:t xml:space="preserve"> </w:t>
            </w:r>
            <w:r w:rsidRPr="008D3566">
              <w:t>հիման</w:t>
            </w:r>
            <w:r>
              <w:t xml:space="preserve"> </w:t>
            </w:r>
            <w:r w:rsidRPr="008D3566">
              <w:t>վրա:</w:t>
            </w:r>
          </w:p>
        </w:tc>
        <w:tc>
          <w:tcPr>
            <w:tcW w:w="720" w:type="dxa"/>
            <w:vAlign w:val="center"/>
          </w:tcPr>
          <w:p w:rsidR="001778F1" w:rsidRPr="008D3566" w:rsidRDefault="001778F1" w:rsidP="001778F1">
            <w:r w:rsidRPr="008D3566">
              <w:lastRenderedPageBreak/>
              <w:t>հատ</w:t>
            </w:r>
          </w:p>
        </w:tc>
        <w:tc>
          <w:tcPr>
            <w:tcW w:w="793" w:type="dxa"/>
            <w:vAlign w:val="center"/>
          </w:tcPr>
          <w:p w:rsidR="001778F1" w:rsidRPr="008D3566" w:rsidRDefault="001778F1" w:rsidP="001778F1">
            <w:r w:rsidRPr="008D3566">
              <w:t>1</w:t>
            </w:r>
          </w:p>
        </w:tc>
        <w:tc>
          <w:tcPr>
            <w:tcW w:w="1344" w:type="dxa"/>
          </w:tcPr>
          <w:p w:rsidR="001778F1" w:rsidRDefault="001778F1" w:rsidP="001778F1">
            <w:r w:rsidRPr="00A93A86">
              <w:t xml:space="preserve">ՀՀ․Ք․ Երևան, Ալեք Մանուկյան 1, </w:t>
            </w:r>
            <w:r w:rsidRPr="00A93A86">
              <w:rPr>
                <w:lang w:val="en-US"/>
              </w:rPr>
              <w:t>ԵՊՀ</w:t>
            </w:r>
            <w:r w:rsidRPr="00A93A86">
              <w:t xml:space="preserve"> </w:t>
            </w:r>
            <w:r w:rsidRPr="00A93A86">
              <w:rPr>
                <w:lang w:val="en-US"/>
              </w:rPr>
              <w:t>Ֆիզիկայի</w:t>
            </w:r>
            <w:r w:rsidRPr="00A93A86">
              <w:t xml:space="preserve"> </w:t>
            </w:r>
            <w:r w:rsidRPr="00A93A86">
              <w:rPr>
                <w:lang w:val="en-US"/>
              </w:rPr>
              <w:t>ինստիտուտ</w:t>
            </w:r>
          </w:p>
        </w:tc>
        <w:tc>
          <w:tcPr>
            <w:tcW w:w="4163" w:type="dxa"/>
            <w:vAlign w:val="center"/>
          </w:tcPr>
          <w:p w:rsidR="001778F1" w:rsidRPr="008D3566" w:rsidRDefault="001778F1" w:rsidP="001778F1">
            <w:r w:rsidRPr="008D3566">
              <w:t>Պայմանագիրն</w:t>
            </w:r>
            <w:r>
              <w:t xml:space="preserve"> </w:t>
            </w:r>
            <w:r w:rsidRPr="008D3566">
              <w:t>ուժի</w:t>
            </w:r>
            <w:r>
              <w:t xml:space="preserve"> </w:t>
            </w:r>
            <w:r w:rsidRPr="008D3566">
              <w:t>մեջ</w:t>
            </w:r>
            <w:r>
              <w:t xml:space="preserve"> </w:t>
            </w:r>
            <w:r w:rsidRPr="008D3566">
              <w:t>մտնելու</w:t>
            </w:r>
            <w:r>
              <w:t xml:space="preserve"> </w:t>
            </w:r>
            <w:r w:rsidRPr="008D3566">
              <w:t>օրվանից</w:t>
            </w:r>
            <w:r>
              <w:t xml:space="preserve"> </w:t>
            </w:r>
            <w:r w:rsidRPr="008D3566">
              <w:t>20</w:t>
            </w:r>
            <w:r>
              <w:t xml:space="preserve"> </w:t>
            </w:r>
            <w:r w:rsidRPr="008D3566">
              <w:t>օրացուցային</w:t>
            </w:r>
            <w:r>
              <w:t xml:space="preserve"> </w:t>
            </w:r>
            <w:r w:rsidRPr="008D3566">
              <w:t>օրվա</w:t>
            </w:r>
            <w:r>
              <w:t xml:space="preserve"> </w:t>
            </w:r>
            <w:r w:rsidRPr="008D3566">
              <w:t>ընթացքում,</w:t>
            </w:r>
            <w:r>
              <w:t xml:space="preserve"> </w:t>
            </w:r>
            <w:r w:rsidRPr="008D3566">
              <w:t>բայց</w:t>
            </w:r>
            <w:r>
              <w:t xml:space="preserve"> </w:t>
            </w:r>
            <w:r w:rsidRPr="008D3566">
              <w:t>ոչ</w:t>
            </w:r>
            <w:r>
              <w:t xml:space="preserve"> </w:t>
            </w:r>
            <w:r w:rsidRPr="008D3566">
              <w:t>ուշ,</w:t>
            </w:r>
            <w:r>
              <w:t xml:space="preserve"> </w:t>
            </w:r>
            <w:r w:rsidRPr="008D3566">
              <w:t>քան</w:t>
            </w:r>
            <w:r>
              <w:t xml:space="preserve"> </w:t>
            </w:r>
            <w:r w:rsidRPr="008D3566">
              <w:t>դեկտեմբերի</w:t>
            </w:r>
            <w:r>
              <w:t xml:space="preserve"> </w:t>
            </w:r>
            <w:r w:rsidRPr="008D3566">
              <w:t>25-ը:</w:t>
            </w:r>
          </w:p>
        </w:tc>
      </w:tr>
    </w:tbl>
    <w:p w:rsidR="00821771" w:rsidRDefault="00821771" w:rsidP="00994F5A">
      <w:pPr>
        <w:rPr>
          <w:lang w:val="hy-AM"/>
        </w:rPr>
      </w:pPr>
    </w:p>
    <w:p w:rsidR="00821771" w:rsidRPr="00980819" w:rsidRDefault="00821771" w:rsidP="00994F5A">
      <w:pPr>
        <w:rPr>
          <w:lang w:val="hy-AM"/>
        </w:rPr>
      </w:pPr>
    </w:p>
    <w:p w:rsidR="00821771" w:rsidRDefault="00821771" w:rsidP="00994F5A">
      <w:pPr>
        <w:rPr>
          <w:lang w:val="hy-AM"/>
        </w:rPr>
      </w:pPr>
    </w:p>
    <w:p w:rsidR="001C6BE2" w:rsidRPr="001C6BE2" w:rsidRDefault="001C6BE2" w:rsidP="00994F5A">
      <w:pPr>
        <w:rPr>
          <w:lang w:val="hy-AM"/>
        </w:rPr>
      </w:pPr>
    </w:p>
    <w:p w:rsidR="00821771" w:rsidRDefault="00821771" w:rsidP="00994F5A">
      <w:pPr>
        <w:rPr>
          <w:lang w:val="hy-AM"/>
        </w:rPr>
      </w:pPr>
    </w:p>
    <w:p w:rsidR="008432C5" w:rsidRDefault="008432C5" w:rsidP="00994F5A">
      <w:pPr>
        <w:rPr>
          <w:lang w:val="hy-AM"/>
        </w:rPr>
      </w:pPr>
    </w:p>
    <w:p w:rsidR="008432C5" w:rsidRDefault="008432C5" w:rsidP="00994F5A">
      <w:pPr>
        <w:rPr>
          <w:lang w:val="hy-AM"/>
        </w:rPr>
      </w:pPr>
    </w:p>
    <w:p w:rsidR="008432C5" w:rsidRDefault="008432C5" w:rsidP="00994F5A">
      <w:pPr>
        <w:rPr>
          <w:lang w:val="hy-AM"/>
        </w:rPr>
      </w:pPr>
    </w:p>
    <w:p w:rsidR="008432C5" w:rsidRPr="00980819" w:rsidRDefault="008432C5" w:rsidP="00994F5A">
      <w:pPr>
        <w:rPr>
          <w:lang w:val="hy-AM"/>
        </w:rPr>
      </w:pPr>
    </w:p>
    <w:p w:rsidR="00821771" w:rsidRDefault="00821771" w:rsidP="00994F5A">
      <w:pPr>
        <w:rPr>
          <w:lang w:val="pt-BR"/>
        </w:rPr>
      </w:pPr>
    </w:p>
    <w:p w:rsidR="00821771" w:rsidRDefault="00B50544" w:rsidP="00994F5A">
      <w:pPr>
        <w:rPr>
          <w:lang w:val="pt-BR"/>
        </w:rPr>
      </w:pPr>
      <w:r>
        <w:rPr>
          <w:lang w:val="pt-BR"/>
        </w:rPr>
        <w:t>ТЕХНИЧЕСКАЯ</w:t>
      </w:r>
      <w:r w:rsidR="0071711C">
        <w:rPr>
          <w:lang w:val="pt-BR"/>
        </w:rPr>
        <w:t xml:space="preserve"> </w:t>
      </w:r>
      <w:r>
        <w:rPr>
          <w:lang w:val="pt-BR"/>
        </w:rPr>
        <w:t>ХАРАКТЕРИСТИКА</w:t>
      </w:r>
      <w:r w:rsidR="0071711C">
        <w:rPr>
          <w:lang w:val="pt-BR"/>
        </w:rPr>
        <w:t xml:space="preserve"> </w:t>
      </w:r>
      <w:r>
        <w:rPr>
          <w:lang w:val="pt-BR"/>
        </w:rPr>
        <w:t>-</w:t>
      </w:r>
      <w:r w:rsidR="0071711C">
        <w:rPr>
          <w:lang w:val="pt-BR"/>
        </w:rPr>
        <w:t xml:space="preserve"> </w:t>
      </w:r>
      <w:r>
        <w:rPr>
          <w:lang w:val="pt-BR"/>
        </w:rPr>
        <w:t>ГРАФИК</w:t>
      </w:r>
      <w:r w:rsidR="0071711C">
        <w:rPr>
          <w:lang w:val="pt-BR"/>
        </w:rPr>
        <w:t xml:space="preserve"> </w:t>
      </w:r>
      <w:r>
        <w:rPr>
          <w:lang w:val="pt-BR"/>
        </w:rPr>
        <w:t>ЗАКУПКИ</w:t>
      </w:r>
    </w:p>
    <w:tbl>
      <w:tblPr>
        <w:tblW w:w="13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1819"/>
        <w:gridCol w:w="3876"/>
        <w:gridCol w:w="806"/>
        <w:gridCol w:w="731"/>
        <w:gridCol w:w="1631"/>
        <w:gridCol w:w="4212"/>
      </w:tblGrid>
      <w:tr w:rsidR="00994F5A" w:rsidTr="00994F5A">
        <w:trPr>
          <w:trHeight w:val="247"/>
          <w:jc w:val="center"/>
        </w:trPr>
        <w:tc>
          <w:tcPr>
            <w:tcW w:w="870" w:type="dxa"/>
            <w:vMerge w:val="restart"/>
            <w:vAlign w:val="center"/>
          </w:tcPr>
          <w:p w:rsidR="00994F5A" w:rsidRDefault="00994F5A" w:rsidP="00994F5A">
            <w:pPr>
              <w:rPr>
                <w:lang w:val="pt-BR"/>
              </w:rPr>
            </w:pPr>
            <w:r>
              <w:rPr>
                <w:lang w:val="pt-BR"/>
              </w:rPr>
              <w:t>номер</w:t>
            </w:r>
            <w:r w:rsidR="0071711C">
              <w:rPr>
                <w:lang w:val="pt-BR"/>
              </w:rPr>
              <w:t xml:space="preserve"> </w:t>
            </w:r>
            <w:r>
              <w:rPr>
                <w:lang w:val="pt-BR"/>
              </w:rPr>
              <w:t>предусмотренного</w:t>
            </w:r>
            <w:r w:rsidR="0071711C">
              <w:rPr>
                <w:lang w:val="pt-BR"/>
              </w:rPr>
              <w:t xml:space="preserve"> </w:t>
            </w:r>
            <w:r>
              <w:rPr>
                <w:lang w:val="pt-BR"/>
              </w:rPr>
              <w:t>приглашением</w:t>
            </w:r>
          </w:p>
          <w:p w:rsidR="00994F5A" w:rsidRDefault="00994F5A" w:rsidP="00994F5A">
            <w:pPr>
              <w:rPr>
                <w:lang w:val="pt-BR"/>
              </w:rPr>
            </w:pPr>
            <w:r>
              <w:rPr>
                <w:lang w:val="pt-BR"/>
              </w:rPr>
              <w:t>лота</w:t>
            </w:r>
          </w:p>
        </w:tc>
        <w:tc>
          <w:tcPr>
            <w:tcW w:w="1819" w:type="dxa"/>
            <w:vMerge w:val="restart"/>
            <w:vAlign w:val="center"/>
          </w:tcPr>
          <w:p w:rsidR="00994F5A" w:rsidRDefault="00994F5A" w:rsidP="00994F5A">
            <w:pPr>
              <w:rPr>
                <w:lang w:val="hy-AM"/>
              </w:rPr>
            </w:pPr>
            <w:r>
              <w:t>Название</w:t>
            </w:r>
            <w:r w:rsidR="0071711C">
              <w:rPr>
                <w:lang w:val="hy-AM"/>
              </w:rPr>
              <w:t xml:space="preserve"> </w:t>
            </w:r>
          </w:p>
        </w:tc>
        <w:tc>
          <w:tcPr>
            <w:tcW w:w="3876" w:type="dxa"/>
            <w:vMerge w:val="restart"/>
            <w:vAlign w:val="center"/>
          </w:tcPr>
          <w:p w:rsidR="00994F5A" w:rsidRDefault="00994F5A" w:rsidP="00994F5A">
            <w:pPr>
              <w:rPr>
                <w:lang w:val="pt-BR"/>
              </w:rPr>
            </w:pPr>
            <w:r>
              <w:rPr>
                <w:lang w:val="pt-BR"/>
              </w:rPr>
              <w:t>техни</w:t>
            </w:r>
            <w:r>
              <w:t>че</w:t>
            </w:r>
            <w:r>
              <w:rPr>
                <w:lang w:val="pt-BR"/>
              </w:rPr>
              <w:t>ская</w:t>
            </w:r>
            <w:r w:rsidR="0071711C">
              <w:rPr>
                <w:lang w:val="pt-BR"/>
              </w:rPr>
              <w:t xml:space="preserve"> </w:t>
            </w:r>
            <w:r>
              <w:rPr>
                <w:lang w:val="pt-BR"/>
              </w:rPr>
              <w:t>характеристика</w:t>
            </w:r>
          </w:p>
        </w:tc>
        <w:tc>
          <w:tcPr>
            <w:tcW w:w="806" w:type="dxa"/>
            <w:vMerge w:val="restart"/>
            <w:vAlign w:val="center"/>
          </w:tcPr>
          <w:p w:rsidR="00994F5A" w:rsidRDefault="00994F5A" w:rsidP="00994F5A">
            <w:pPr>
              <w:rPr>
                <w:lang w:val="pt-BR"/>
              </w:rPr>
            </w:pPr>
            <w:r>
              <w:rPr>
                <w:lang w:val="pt-BR"/>
              </w:rPr>
              <w:t>единица</w:t>
            </w:r>
            <w:r w:rsidR="0071711C">
              <w:rPr>
                <w:lang w:val="pt-BR"/>
              </w:rPr>
              <w:t xml:space="preserve"> </w:t>
            </w:r>
            <w:r>
              <w:rPr>
                <w:lang w:val="pt-BR"/>
              </w:rPr>
              <w:t>измерения</w:t>
            </w:r>
          </w:p>
        </w:tc>
        <w:tc>
          <w:tcPr>
            <w:tcW w:w="731" w:type="dxa"/>
            <w:vMerge w:val="restart"/>
            <w:vAlign w:val="center"/>
          </w:tcPr>
          <w:p w:rsidR="00994F5A" w:rsidRDefault="00994F5A" w:rsidP="00994F5A">
            <w:pPr>
              <w:rPr>
                <w:lang w:val="pt-BR"/>
              </w:rPr>
            </w:pPr>
            <w:r>
              <w:rPr>
                <w:lang w:val="pt-BR"/>
              </w:rPr>
              <w:t>общий</w:t>
            </w:r>
            <w:r w:rsidR="0071711C">
              <w:rPr>
                <w:lang w:val="pt-BR"/>
              </w:rPr>
              <w:t xml:space="preserve"> </w:t>
            </w:r>
            <w:r>
              <w:rPr>
                <w:lang w:val="pt-BR"/>
              </w:rPr>
              <w:t>объем</w:t>
            </w:r>
          </w:p>
        </w:tc>
        <w:tc>
          <w:tcPr>
            <w:tcW w:w="5843" w:type="dxa"/>
            <w:gridSpan w:val="2"/>
            <w:vAlign w:val="center"/>
          </w:tcPr>
          <w:p w:rsidR="00994F5A" w:rsidRDefault="00994F5A" w:rsidP="00994F5A">
            <w:pPr>
              <w:rPr>
                <w:lang w:val="pt-BR"/>
              </w:rPr>
            </w:pPr>
            <w:r>
              <w:rPr>
                <w:lang w:val="pt-BR"/>
              </w:rPr>
              <w:t>предоставления</w:t>
            </w:r>
          </w:p>
        </w:tc>
      </w:tr>
      <w:tr w:rsidR="00994F5A" w:rsidTr="00994F5A">
        <w:trPr>
          <w:trHeight w:val="1875"/>
          <w:jc w:val="center"/>
        </w:trPr>
        <w:tc>
          <w:tcPr>
            <w:tcW w:w="870" w:type="dxa"/>
            <w:vMerge/>
            <w:vAlign w:val="center"/>
          </w:tcPr>
          <w:p w:rsidR="00994F5A" w:rsidRDefault="00994F5A" w:rsidP="00994F5A">
            <w:pPr>
              <w:rPr>
                <w:lang w:val="pt-BR"/>
              </w:rPr>
            </w:pPr>
          </w:p>
        </w:tc>
        <w:tc>
          <w:tcPr>
            <w:tcW w:w="1819" w:type="dxa"/>
            <w:vMerge/>
            <w:vAlign w:val="center"/>
          </w:tcPr>
          <w:p w:rsidR="00994F5A" w:rsidRDefault="00994F5A" w:rsidP="00994F5A">
            <w:pPr>
              <w:rPr>
                <w:lang w:val="pt-BR"/>
              </w:rPr>
            </w:pPr>
          </w:p>
        </w:tc>
        <w:tc>
          <w:tcPr>
            <w:tcW w:w="3876" w:type="dxa"/>
            <w:vMerge/>
            <w:vAlign w:val="center"/>
          </w:tcPr>
          <w:p w:rsidR="00994F5A" w:rsidRDefault="00994F5A" w:rsidP="00994F5A">
            <w:pPr>
              <w:rPr>
                <w:lang w:val="pt-BR"/>
              </w:rPr>
            </w:pPr>
          </w:p>
        </w:tc>
        <w:tc>
          <w:tcPr>
            <w:tcW w:w="806" w:type="dxa"/>
            <w:vMerge/>
            <w:vAlign w:val="center"/>
          </w:tcPr>
          <w:p w:rsidR="00994F5A" w:rsidRDefault="00994F5A" w:rsidP="00994F5A">
            <w:pPr>
              <w:rPr>
                <w:lang w:val="pt-BR"/>
              </w:rPr>
            </w:pPr>
          </w:p>
        </w:tc>
        <w:tc>
          <w:tcPr>
            <w:tcW w:w="731" w:type="dxa"/>
            <w:vMerge/>
            <w:vAlign w:val="center"/>
          </w:tcPr>
          <w:p w:rsidR="00994F5A" w:rsidRDefault="00994F5A" w:rsidP="00994F5A">
            <w:pPr>
              <w:rPr>
                <w:lang w:val="pt-BR"/>
              </w:rPr>
            </w:pPr>
          </w:p>
        </w:tc>
        <w:tc>
          <w:tcPr>
            <w:tcW w:w="1631" w:type="dxa"/>
            <w:vAlign w:val="center"/>
          </w:tcPr>
          <w:p w:rsidR="00994F5A" w:rsidRDefault="00994F5A" w:rsidP="00994F5A">
            <w:pPr>
              <w:rPr>
                <w:lang w:val="pt-BR"/>
              </w:rPr>
            </w:pPr>
            <w:r>
              <w:rPr>
                <w:lang w:val="pt-BR"/>
              </w:rPr>
              <w:t>адрес</w:t>
            </w:r>
          </w:p>
        </w:tc>
        <w:tc>
          <w:tcPr>
            <w:tcW w:w="4212" w:type="dxa"/>
            <w:vAlign w:val="center"/>
          </w:tcPr>
          <w:p w:rsidR="00994F5A" w:rsidRDefault="00994F5A" w:rsidP="00994F5A">
            <w:pPr>
              <w:rPr>
                <w:lang w:val="pt-BR"/>
              </w:rPr>
            </w:pPr>
            <w:r>
              <w:rPr>
                <w:lang w:val="pt-BR"/>
              </w:rPr>
              <w:t>срок</w:t>
            </w:r>
          </w:p>
        </w:tc>
      </w:tr>
      <w:tr w:rsidR="00994F5A" w:rsidRPr="002D0ECB" w:rsidTr="00994F5A">
        <w:trPr>
          <w:trHeight w:val="1742"/>
          <w:jc w:val="center"/>
        </w:trPr>
        <w:tc>
          <w:tcPr>
            <w:tcW w:w="870" w:type="dxa"/>
            <w:vAlign w:val="center"/>
          </w:tcPr>
          <w:p w:rsidR="00994F5A" w:rsidRDefault="00994F5A" w:rsidP="00994F5A">
            <w:r>
              <w:t>1</w:t>
            </w:r>
          </w:p>
        </w:tc>
        <w:tc>
          <w:tcPr>
            <w:tcW w:w="1819" w:type="dxa"/>
            <w:vAlign w:val="center"/>
          </w:tcPr>
          <w:p w:rsidR="00994F5A" w:rsidRPr="00D54169" w:rsidRDefault="00994F5A" w:rsidP="00994F5A">
            <w:pPr>
              <w:rPr>
                <w:lang w:val="hy-AM"/>
              </w:rPr>
            </w:pPr>
            <w:r w:rsidRPr="00D54169">
              <w:rPr>
                <w:lang w:val="hy-AM"/>
              </w:rPr>
              <w:t>Одноплатный</w:t>
            </w:r>
            <w:r w:rsidR="0071711C">
              <w:rPr>
                <w:lang w:val="hy-AM"/>
              </w:rPr>
              <w:t xml:space="preserve"> </w:t>
            </w:r>
            <w:r w:rsidRPr="00D54169">
              <w:rPr>
                <w:lang w:val="hy-AM"/>
              </w:rPr>
              <w:t>компьютер:</w:t>
            </w:r>
          </w:p>
          <w:p w:rsidR="00994F5A" w:rsidRPr="00D54169" w:rsidRDefault="00994F5A" w:rsidP="00994F5A">
            <w:pPr>
              <w:rPr>
                <w:lang w:val="hy-AM"/>
              </w:rPr>
            </w:pPr>
          </w:p>
          <w:p w:rsidR="00994F5A" w:rsidRDefault="0071711C" w:rsidP="00994F5A">
            <w:pPr>
              <w:rPr>
                <w:lang w:val="hy-AM"/>
              </w:rPr>
            </w:pPr>
            <w:r>
              <w:rPr>
                <w:lang w:val="hy-AM"/>
              </w:rPr>
              <w:t xml:space="preserve"> </w:t>
            </w:r>
          </w:p>
        </w:tc>
        <w:tc>
          <w:tcPr>
            <w:tcW w:w="3876" w:type="dxa"/>
            <w:vAlign w:val="center"/>
          </w:tcPr>
          <w:p w:rsidR="00994F5A" w:rsidRDefault="00994F5A" w:rsidP="00994F5A">
            <w:pPr>
              <w:rPr>
                <w:lang w:val="hy-AM"/>
              </w:rPr>
            </w:pPr>
            <w:r w:rsidRPr="00D54169">
              <w:rPr>
                <w:lang w:val="hy-AM"/>
              </w:rPr>
              <w:t>С</w:t>
            </w:r>
            <w:r w:rsidR="0071711C">
              <w:rPr>
                <w:lang w:val="hy-AM"/>
              </w:rPr>
              <w:t xml:space="preserve"> </w:t>
            </w:r>
            <w:r w:rsidRPr="00D54169">
              <w:rPr>
                <w:lang w:val="hy-AM"/>
              </w:rPr>
              <w:t>технологией</w:t>
            </w:r>
            <w:r w:rsidR="0071711C">
              <w:rPr>
                <w:lang w:val="hy-AM"/>
              </w:rPr>
              <w:t xml:space="preserve"> </w:t>
            </w:r>
            <w:r w:rsidRPr="00D54169">
              <w:rPr>
                <w:lang w:val="hy-AM"/>
              </w:rPr>
              <w:t>ARM,</w:t>
            </w:r>
            <w:r w:rsidR="0071711C">
              <w:rPr>
                <w:lang w:val="hy-AM"/>
              </w:rPr>
              <w:t xml:space="preserve"> </w:t>
            </w:r>
            <w:r w:rsidRPr="00D54169">
              <w:rPr>
                <w:lang w:val="hy-AM"/>
              </w:rPr>
              <w:t>64-битный</w:t>
            </w:r>
            <w:r w:rsidR="0071711C">
              <w:rPr>
                <w:lang w:val="hy-AM"/>
              </w:rPr>
              <w:t xml:space="preserve"> </w:t>
            </w:r>
            <w:r w:rsidRPr="00D54169">
              <w:rPr>
                <w:lang w:val="hy-AM"/>
              </w:rPr>
              <w:t>процессор</w:t>
            </w:r>
            <w:r w:rsidR="0071711C">
              <w:rPr>
                <w:lang w:val="hy-AM"/>
              </w:rPr>
              <w:t xml:space="preserve"> </w:t>
            </w:r>
            <w:r w:rsidRPr="00D54169">
              <w:rPr>
                <w:lang w:val="hy-AM"/>
              </w:rPr>
              <w:t>с</w:t>
            </w:r>
            <w:r w:rsidR="0071711C">
              <w:rPr>
                <w:lang w:val="hy-AM"/>
              </w:rPr>
              <w:t xml:space="preserve"> </w:t>
            </w:r>
            <w:r w:rsidRPr="00D54169">
              <w:rPr>
                <w:lang w:val="hy-AM"/>
              </w:rPr>
              <w:t>частотой</w:t>
            </w:r>
            <w:r w:rsidR="0071711C">
              <w:rPr>
                <w:lang w:val="hy-AM"/>
              </w:rPr>
              <w:t xml:space="preserve"> </w:t>
            </w:r>
            <w:r w:rsidRPr="00D54169">
              <w:rPr>
                <w:lang w:val="hy-AM"/>
              </w:rPr>
              <w:t>не</w:t>
            </w:r>
            <w:r w:rsidR="0071711C">
              <w:rPr>
                <w:lang w:val="hy-AM"/>
              </w:rPr>
              <w:t xml:space="preserve"> </w:t>
            </w:r>
            <w:r w:rsidRPr="00D54169">
              <w:rPr>
                <w:lang w:val="hy-AM"/>
              </w:rPr>
              <w:t>менее</w:t>
            </w:r>
            <w:r w:rsidR="0071711C">
              <w:rPr>
                <w:lang w:val="hy-AM"/>
              </w:rPr>
              <w:t xml:space="preserve"> </w:t>
            </w:r>
            <w:r w:rsidRPr="00D54169">
              <w:rPr>
                <w:lang w:val="hy-AM"/>
              </w:rPr>
              <w:t>4X2,4</w:t>
            </w:r>
            <w:r w:rsidR="0071711C">
              <w:rPr>
                <w:lang w:val="hy-AM"/>
              </w:rPr>
              <w:t xml:space="preserve"> </w:t>
            </w:r>
            <w:r w:rsidRPr="00D54169">
              <w:rPr>
                <w:lang w:val="hy-AM"/>
              </w:rPr>
              <w:t>ГГц,</w:t>
            </w:r>
            <w:r w:rsidR="0071711C">
              <w:rPr>
                <w:lang w:val="hy-AM"/>
              </w:rPr>
              <w:t xml:space="preserve"> </w:t>
            </w:r>
            <w:r w:rsidRPr="00D54169">
              <w:rPr>
                <w:lang w:val="hy-AM"/>
              </w:rPr>
              <w:t>видеокарта</w:t>
            </w:r>
            <w:r w:rsidR="0071711C">
              <w:rPr>
                <w:lang w:val="hy-AM"/>
              </w:rPr>
              <w:t xml:space="preserve"> </w:t>
            </w:r>
            <w:r w:rsidRPr="00D54169">
              <w:rPr>
                <w:lang w:val="hy-AM"/>
              </w:rPr>
              <w:t>не</w:t>
            </w:r>
            <w:r w:rsidR="0071711C">
              <w:rPr>
                <w:lang w:val="hy-AM"/>
              </w:rPr>
              <w:t xml:space="preserve"> </w:t>
            </w:r>
            <w:r w:rsidRPr="00D54169">
              <w:rPr>
                <w:lang w:val="hy-AM"/>
              </w:rPr>
              <w:t>менее</w:t>
            </w:r>
            <w:r w:rsidR="0071711C">
              <w:rPr>
                <w:lang w:val="hy-AM"/>
              </w:rPr>
              <w:t xml:space="preserve"> </w:t>
            </w:r>
            <w:r w:rsidRPr="00D54169">
              <w:rPr>
                <w:lang w:val="hy-AM"/>
              </w:rPr>
              <w:t>800</w:t>
            </w:r>
            <w:r w:rsidR="0071711C">
              <w:rPr>
                <w:lang w:val="hy-AM"/>
              </w:rPr>
              <w:t xml:space="preserve"> </w:t>
            </w:r>
            <w:r w:rsidRPr="00D54169">
              <w:rPr>
                <w:lang w:val="hy-AM"/>
              </w:rPr>
              <w:t>МГц,</w:t>
            </w:r>
            <w:r w:rsidR="0071711C">
              <w:rPr>
                <w:lang w:val="hy-AM"/>
              </w:rPr>
              <w:t xml:space="preserve"> </w:t>
            </w:r>
            <w:r w:rsidRPr="00D54169">
              <w:rPr>
                <w:lang w:val="hy-AM"/>
              </w:rPr>
              <w:t>ОЗУ</w:t>
            </w:r>
            <w:r w:rsidR="0071711C">
              <w:rPr>
                <w:lang w:val="hy-AM"/>
              </w:rPr>
              <w:t xml:space="preserve"> </w:t>
            </w:r>
            <w:r w:rsidRPr="00D54169">
              <w:rPr>
                <w:lang w:val="hy-AM"/>
              </w:rPr>
              <w:t>8</w:t>
            </w:r>
            <w:r w:rsidR="0071711C">
              <w:rPr>
                <w:lang w:val="hy-AM"/>
              </w:rPr>
              <w:t xml:space="preserve"> </w:t>
            </w:r>
            <w:r w:rsidRPr="00D54169">
              <w:rPr>
                <w:lang w:val="hy-AM"/>
              </w:rPr>
              <w:t>ГБ</w:t>
            </w:r>
            <w:r w:rsidR="0071711C">
              <w:rPr>
                <w:lang w:val="hy-AM"/>
              </w:rPr>
              <w:t xml:space="preserve"> </w:t>
            </w:r>
            <w:r w:rsidRPr="00D54169">
              <w:rPr>
                <w:lang w:val="hy-AM"/>
              </w:rPr>
              <w:t>LPDDR4X.</w:t>
            </w:r>
          </w:p>
        </w:tc>
        <w:tc>
          <w:tcPr>
            <w:tcW w:w="806" w:type="dxa"/>
          </w:tcPr>
          <w:p w:rsidR="00994F5A" w:rsidRDefault="00994F5A" w:rsidP="00994F5A">
            <w:pPr>
              <w:rPr>
                <w:rFonts w:eastAsia="GHEA Grapalat"/>
              </w:rPr>
            </w:pPr>
            <w:r>
              <w:t>шт</w:t>
            </w:r>
          </w:p>
        </w:tc>
        <w:tc>
          <w:tcPr>
            <w:tcW w:w="731" w:type="dxa"/>
          </w:tcPr>
          <w:p w:rsidR="00994F5A" w:rsidRDefault="00994F5A" w:rsidP="00994F5A">
            <w:pPr>
              <w:rPr>
                <w:rFonts w:eastAsia="Merriweather"/>
              </w:rPr>
            </w:pPr>
          </w:p>
          <w:p w:rsidR="00994F5A" w:rsidRPr="00980819" w:rsidRDefault="00994F5A" w:rsidP="00994F5A">
            <w:pPr>
              <w:rPr>
                <w:rFonts w:eastAsia="Merriweather"/>
                <w:lang w:val="hy-AM"/>
              </w:rPr>
            </w:pPr>
            <w:r>
              <w:rPr>
                <w:rFonts w:eastAsia="Merriweather"/>
                <w:lang w:val="hy-AM"/>
              </w:rPr>
              <w:t>1</w:t>
            </w:r>
          </w:p>
        </w:tc>
        <w:tc>
          <w:tcPr>
            <w:tcW w:w="1631" w:type="dxa"/>
            <w:vAlign w:val="center"/>
          </w:tcPr>
          <w:p w:rsidR="00994F5A" w:rsidRPr="001778F1" w:rsidRDefault="00994F5A" w:rsidP="00994F5A">
            <w:r>
              <w:t>Г.</w:t>
            </w:r>
            <w:r w:rsidR="0071711C">
              <w:t xml:space="preserve"> </w:t>
            </w:r>
            <w:r>
              <w:t>Ереван,</w:t>
            </w:r>
            <w:r w:rsidR="0071711C">
              <w:t xml:space="preserve"> </w:t>
            </w:r>
            <w:r>
              <w:t>Ал.</w:t>
            </w:r>
            <w:r w:rsidR="0071711C">
              <w:t xml:space="preserve"> </w:t>
            </w:r>
            <w:r>
              <w:t>Манукян</w:t>
            </w:r>
            <w:r w:rsidR="0071711C">
              <w:t xml:space="preserve"> </w:t>
            </w:r>
            <w:r>
              <w:t>1</w:t>
            </w:r>
            <w:r w:rsidR="001778F1" w:rsidRPr="001778F1">
              <w:t>, Институт физики ЕГУ</w:t>
            </w:r>
          </w:p>
        </w:tc>
        <w:tc>
          <w:tcPr>
            <w:tcW w:w="4212" w:type="dxa"/>
          </w:tcPr>
          <w:p w:rsidR="00994F5A" w:rsidRDefault="00994F5A" w:rsidP="00994F5A">
            <w:r w:rsidRPr="005A39C6">
              <w:t>Поставка</w:t>
            </w:r>
            <w:r w:rsidR="0071711C">
              <w:t xml:space="preserve"> </w:t>
            </w:r>
            <w:r w:rsidRPr="005A39C6">
              <w:t>будет</w:t>
            </w:r>
            <w:r w:rsidR="0071711C">
              <w:t xml:space="preserve"> </w:t>
            </w:r>
            <w:r w:rsidRPr="005A39C6">
              <w:t>произведена</w:t>
            </w:r>
            <w:r w:rsidR="0071711C">
              <w:t xml:space="preserve"> </w:t>
            </w:r>
            <w:r w:rsidRPr="005A39C6">
              <w:t>в</w:t>
            </w:r>
            <w:r w:rsidR="0071711C">
              <w:t xml:space="preserve"> </w:t>
            </w:r>
            <w:r w:rsidRPr="005A39C6">
              <w:t>течение</w:t>
            </w:r>
            <w:r w:rsidR="0071711C">
              <w:t xml:space="preserve"> </w:t>
            </w:r>
            <w:r w:rsidRPr="005A39C6">
              <w:t>одного</w:t>
            </w:r>
            <w:r w:rsidR="0071711C">
              <w:t xml:space="preserve"> </w:t>
            </w:r>
            <w:r w:rsidRPr="005A39C6">
              <w:t>месяца</w:t>
            </w:r>
            <w:r w:rsidR="0071711C">
              <w:t xml:space="preserve"> </w:t>
            </w:r>
            <w:r w:rsidRPr="005A39C6">
              <w:t>с</w:t>
            </w:r>
            <w:r w:rsidR="0071711C">
              <w:t xml:space="preserve"> </w:t>
            </w:r>
            <w:r w:rsidRPr="005A39C6">
              <w:t>момента</w:t>
            </w:r>
            <w:r w:rsidR="0071711C">
              <w:t xml:space="preserve"> </w:t>
            </w:r>
            <w:r w:rsidRPr="005A39C6">
              <w:t>заключения</w:t>
            </w:r>
            <w:r w:rsidR="0071711C">
              <w:t xml:space="preserve"> </w:t>
            </w:r>
            <w:r w:rsidRPr="005A39C6">
              <w:t>договора</w:t>
            </w:r>
            <w:r w:rsidR="0071711C">
              <w:t xml:space="preserve"> </w:t>
            </w:r>
            <w:r w:rsidRPr="005A39C6">
              <w:t>между</w:t>
            </w:r>
            <w:r w:rsidR="0071711C">
              <w:t xml:space="preserve"> </w:t>
            </w:r>
            <w:r w:rsidRPr="005A39C6">
              <w:t>сторонами,</w:t>
            </w:r>
            <w:r w:rsidR="0071711C">
              <w:t xml:space="preserve"> </w:t>
            </w:r>
            <w:r w:rsidRPr="005A39C6">
              <w:t>но</w:t>
            </w:r>
            <w:r w:rsidR="0071711C">
              <w:t xml:space="preserve"> </w:t>
            </w:r>
            <w:r w:rsidRPr="005A39C6">
              <w:t>не</w:t>
            </w:r>
            <w:r w:rsidR="0071711C">
              <w:t xml:space="preserve"> </w:t>
            </w:r>
            <w:r w:rsidRPr="005A39C6">
              <w:t>позднее</w:t>
            </w:r>
            <w:r w:rsidR="0071711C">
              <w:t xml:space="preserve"> </w:t>
            </w:r>
            <w:r w:rsidRPr="005A39C6">
              <w:t>25</w:t>
            </w:r>
            <w:r w:rsidR="0071711C">
              <w:t xml:space="preserve"> </w:t>
            </w:r>
            <w:r w:rsidRPr="005A39C6">
              <w:t>декабря.</w:t>
            </w:r>
          </w:p>
        </w:tc>
      </w:tr>
      <w:tr w:rsidR="001778F1" w:rsidRPr="002D0ECB" w:rsidTr="00EF75AA">
        <w:trPr>
          <w:trHeight w:val="1744"/>
          <w:jc w:val="center"/>
        </w:trPr>
        <w:tc>
          <w:tcPr>
            <w:tcW w:w="870" w:type="dxa"/>
            <w:vAlign w:val="center"/>
          </w:tcPr>
          <w:p w:rsidR="001778F1" w:rsidRDefault="001778F1" w:rsidP="001778F1">
            <w:pPr>
              <w:rPr>
                <w:lang w:val="hy-AM"/>
              </w:rPr>
            </w:pPr>
            <w:r>
              <w:rPr>
                <w:lang w:val="hy-AM"/>
              </w:rPr>
              <w:t>2</w:t>
            </w:r>
          </w:p>
        </w:tc>
        <w:tc>
          <w:tcPr>
            <w:tcW w:w="1819" w:type="dxa"/>
            <w:vAlign w:val="center"/>
          </w:tcPr>
          <w:p w:rsidR="001778F1" w:rsidRDefault="001778F1" w:rsidP="001778F1">
            <w:pPr>
              <w:rPr>
                <w:lang w:val="hy-AM"/>
              </w:rPr>
            </w:pPr>
            <w:r w:rsidRPr="00B50544">
              <w:rPr>
                <w:lang w:val="hy-AM"/>
              </w:rPr>
              <w:t>Пучок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проводов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для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макетной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платы.</w:t>
            </w:r>
            <w:r>
              <w:rPr>
                <w:lang w:val="hy-AM"/>
              </w:rPr>
              <w:t xml:space="preserve"> </w:t>
            </w:r>
          </w:p>
          <w:p w:rsidR="001778F1" w:rsidRDefault="001778F1" w:rsidP="001778F1">
            <w:pPr>
              <w:rPr>
                <w:lang w:val="hy-AM"/>
              </w:rPr>
            </w:pPr>
          </w:p>
        </w:tc>
        <w:tc>
          <w:tcPr>
            <w:tcW w:w="3876" w:type="dxa"/>
            <w:vAlign w:val="center"/>
          </w:tcPr>
          <w:p w:rsidR="001778F1" w:rsidRPr="00B50544" w:rsidRDefault="001778F1" w:rsidP="001778F1">
            <w:pPr>
              <w:rPr>
                <w:lang w:val="hy-AM"/>
              </w:rPr>
            </w:pPr>
            <w:r w:rsidRPr="00B50544">
              <w:rPr>
                <w:lang w:val="hy-AM"/>
              </w:rPr>
              <w:t>Многоцветный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провод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Dupont,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40-контактный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разъем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«папа-мама</w:t>
            </w:r>
            <w:r w:rsidRPr="00B50544">
              <w:rPr>
                <w:rFonts w:cs="Times Armenian"/>
                <w:lang w:val="hy-AM"/>
              </w:rPr>
              <w:t>»</w:t>
            </w:r>
            <w:r w:rsidRPr="00B50544">
              <w:rPr>
                <w:lang w:val="hy-AM"/>
              </w:rPr>
              <w:t>,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40-контактный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разъем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«папа-папа</w:t>
            </w:r>
            <w:r w:rsidRPr="00B50544">
              <w:rPr>
                <w:rFonts w:cs="Times Armenian"/>
                <w:lang w:val="hy-AM"/>
              </w:rPr>
              <w:t>»</w:t>
            </w:r>
            <w:r w:rsidRPr="00B50544">
              <w:rPr>
                <w:lang w:val="hy-AM"/>
              </w:rPr>
              <w:t>,</w:t>
            </w:r>
          </w:p>
          <w:p w:rsidR="001778F1" w:rsidRPr="00B50544" w:rsidRDefault="001778F1" w:rsidP="001778F1">
            <w:pPr>
              <w:rPr>
                <w:lang w:val="hy-AM"/>
              </w:rPr>
            </w:pPr>
            <w:r w:rsidRPr="00B50544">
              <w:rPr>
                <w:lang w:val="hy-AM"/>
              </w:rPr>
              <w:t>Совместимый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комплект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перемычек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ленточного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кабеля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с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40-контактным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разъемом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«мама-мама</w:t>
            </w:r>
            <w:r w:rsidRPr="00B50544">
              <w:rPr>
                <w:rFonts w:cs="Times Armenian"/>
                <w:lang w:val="hy-AM"/>
              </w:rPr>
              <w:t>»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для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макетной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платы</w:t>
            </w:r>
          </w:p>
          <w:p w:rsidR="001778F1" w:rsidRDefault="001778F1" w:rsidP="001778F1">
            <w:pPr>
              <w:rPr>
                <w:lang w:val="hy-AM"/>
              </w:rPr>
            </w:pPr>
            <w:r w:rsidRPr="00B50544">
              <w:rPr>
                <w:lang w:val="hy-AM"/>
              </w:rPr>
              <w:t>со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стандартом</w:t>
            </w:r>
            <w:r>
              <w:rPr>
                <w:lang w:val="hy-AM"/>
              </w:rPr>
              <w:t xml:space="preserve"> </w:t>
            </w:r>
            <w:r w:rsidRPr="00B50544">
              <w:rPr>
                <w:lang w:val="hy-AM"/>
              </w:rPr>
              <w:t>Arduino.</w:t>
            </w:r>
          </w:p>
        </w:tc>
        <w:tc>
          <w:tcPr>
            <w:tcW w:w="806" w:type="dxa"/>
          </w:tcPr>
          <w:p w:rsidR="001778F1" w:rsidRPr="00223B79" w:rsidRDefault="001778F1" w:rsidP="001778F1">
            <w:pPr>
              <w:rPr>
                <w:rFonts w:eastAsia="Calibri"/>
              </w:rPr>
            </w:pPr>
            <w:r>
              <w:t>шт</w:t>
            </w:r>
          </w:p>
        </w:tc>
        <w:tc>
          <w:tcPr>
            <w:tcW w:w="731" w:type="dxa"/>
            <w:vAlign w:val="center"/>
          </w:tcPr>
          <w:p w:rsidR="001778F1" w:rsidRPr="004E4D95" w:rsidRDefault="001778F1" w:rsidP="001778F1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631" w:type="dxa"/>
          </w:tcPr>
          <w:p w:rsidR="001778F1" w:rsidRDefault="001778F1" w:rsidP="001778F1">
            <w:r w:rsidRPr="004D3251">
              <w:t>Г. Ереван, Ал. Манукян 1, Институт физики ЕГУ</w:t>
            </w:r>
          </w:p>
        </w:tc>
        <w:tc>
          <w:tcPr>
            <w:tcW w:w="4212" w:type="dxa"/>
          </w:tcPr>
          <w:p w:rsidR="001778F1" w:rsidRDefault="001778F1" w:rsidP="001778F1">
            <w:r w:rsidRPr="005A39C6">
              <w:t>Поставка</w:t>
            </w:r>
            <w:r>
              <w:t xml:space="preserve"> </w:t>
            </w:r>
            <w:r w:rsidRPr="005A39C6">
              <w:t>будет</w:t>
            </w:r>
            <w:r>
              <w:t xml:space="preserve"> </w:t>
            </w:r>
            <w:r w:rsidRPr="005A39C6">
              <w:t>произведена</w:t>
            </w:r>
            <w:r>
              <w:t xml:space="preserve"> </w:t>
            </w:r>
            <w:r w:rsidRPr="005A39C6">
              <w:t>в</w:t>
            </w:r>
            <w:r>
              <w:t xml:space="preserve"> </w:t>
            </w:r>
            <w:r w:rsidRPr="005A39C6">
              <w:t>течение</w:t>
            </w:r>
            <w:r>
              <w:t xml:space="preserve"> </w:t>
            </w:r>
            <w:r w:rsidRPr="005A39C6">
              <w:t>одного</w:t>
            </w:r>
            <w:r>
              <w:t xml:space="preserve"> </w:t>
            </w:r>
            <w:r w:rsidRPr="005A39C6">
              <w:t>месяца</w:t>
            </w:r>
            <w:r>
              <w:t xml:space="preserve"> </w:t>
            </w:r>
            <w:r w:rsidRPr="005A39C6">
              <w:t>с</w:t>
            </w:r>
            <w:r>
              <w:t xml:space="preserve"> </w:t>
            </w:r>
            <w:r w:rsidRPr="005A39C6">
              <w:t>момента</w:t>
            </w:r>
            <w:r>
              <w:t xml:space="preserve"> </w:t>
            </w:r>
            <w:r w:rsidRPr="005A39C6">
              <w:t>заключения</w:t>
            </w:r>
            <w:r>
              <w:t xml:space="preserve"> </w:t>
            </w:r>
            <w:r w:rsidRPr="005A39C6">
              <w:t>договора</w:t>
            </w:r>
            <w:r>
              <w:t xml:space="preserve"> </w:t>
            </w:r>
            <w:r w:rsidRPr="005A39C6">
              <w:t>между</w:t>
            </w:r>
            <w:r>
              <w:t xml:space="preserve"> </w:t>
            </w:r>
            <w:r w:rsidRPr="005A39C6">
              <w:t>сторонами,</w:t>
            </w:r>
            <w:r>
              <w:t xml:space="preserve"> </w:t>
            </w:r>
            <w:r w:rsidRPr="005A39C6">
              <w:t>но</w:t>
            </w:r>
            <w:r>
              <w:t xml:space="preserve"> </w:t>
            </w:r>
            <w:r w:rsidRPr="005A39C6">
              <w:t>не</w:t>
            </w:r>
            <w:r>
              <w:t xml:space="preserve"> </w:t>
            </w:r>
            <w:r w:rsidRPr="005A39C6">
              <w:t>позднее</w:t>
            </w:r>
            <w:r>
              <w:t xml:space="preserve"> </w:t>
            </w:r>
            <w:r w:rsidRPr="005A39C6">
              <w:t>25</w:t>
            </w:r>
            <w:r>
              <w:t xml:space="preserve"> </w:t>
            </w:r>
            <w:r w:rsidRPr="005A39C6">
              <w:t>декабря.</w:t>
            </w:r>
          </w:p>
        </w:tc>
      </w:tr>
      <w:tr w:rsidR="001778F1" w:rsidRPr="002D0ECB" w:rsidTr="00EF75AA">
        <w:trPr>
          <w:trHeight w:val="1256"/>
          <w:jc w:val="center"/>
        </w:trPr>
        <w:tc>
          <w:tcPr>
            <w:tcW w:w="870" w:type="dxa"/>
            <w:vAlign w:val="center"/>
          </w:tcPr>
          <w:p w:rsidR="001778F1" w:rsidRPr="00587391" w:rsidRDefault="001778F1" w:rsidP="001778F1">
            <w:r>
              <w:t>3</w:t>
            </w:r>
          </w:p>
        </w:tc>
        <w:tc>
          <w:tcPr>
            <w:tcW w:w="1819" w:type="dxa"/>
            <w:vAlign w:val="center"/>
          </w:tcPr>
          <w:p w:rsidR="001778F1" w:rsidRPr="00B50544" w:rsidRDefault="001778F1" w:rsidP="001778F1">
            <w:pPr>
              <w:rPr>
                <w:lang w:val="hy-AM"/>
              </w:rPr>
            </w:pPr>
            <w:r w:rsidRPr="00587391">
              <w:rPr>
                <w:lang w:val="hy-AM"/>
              </w:rPr>
              <w:t>Комплект</w:t>
            </w:r>
            <w:r>
              <w:rPr>
                <w:lang w:val="hy-AM"/>
              </w:rPr>
              <w:t xml:space="preserve"> </w:t>
            </w:r>
            <w:r w:rsidRPr="00587391">
              <w:rPr>
                <w:lang w:val="hy-AM"/>
              </w:rPr>
              <w:t>датчиков</w:t>
            </w:r>
          </w:p>
        </w:tc>
        <w:tc>
          <w:tcPr>
            <w:tcW w:w="3876" w:type="dxa"/>
            <w:vAlign w:val="center"/>
          </w:tcPr>
          <w:p w:rsidR="001778F1" w:rsidRPr="00B50544" w:rsidRDefault="001778F1" w:rsidP="001778F1">
            <w:pPr>
              <w:rPr>
                <w:lang w:val="hy-AM"/>
              </w:rPr>
            </w:pPr>
            <w:r w:rsidRPr="00587391">
              <w:rPr>
                <w:lang w:val="hy-AM"/>
              </w:rPr>
              <w:t>37</w:t>
            </w:r>
            <w:r>
              <w:rPr>
                <w:lang w:val="hy-AM"/>
              </w:rPr>
              <w:t xml:space="preserve"> </w:t>
            </w:r>
            <w:r w:rsidRPr="00587391">
              <w:rPr>
                <w:lang w:val="hy-AM"/>
              </w:rPr>
              <w:t>типов</w:t>
            </w:r>
            <w:r>
              <w:rPr>
                <w:lang w:val="hy-AM"/>
              </w:rPr>
              <w:t xml:space="preserve"> </w:t>
            </w:r>
            <w:r w:rsidRPr="00587391">
              <w:rPr>
                <w:lang w:val="hy-AM"/>
              </w:rPr>
              <w:t>в</w:t>
            </w:r>
            <w:r>
              <w:rPr>
                <w:lang w:val="hy-AM"/>
              </w:rPr>
              <w:t xml:space="preserve"> </w:t>
            </w:r>
            <w:r w:rsidRPr="00587391">
              <w:rPr>
                <w:lang w:val="hy-AM"/>
              </w:rPr>
              <w:t>1</w:t>
            </w:r>
            <w:r>
              <w:rPr>
                <w:lang w:val="hy-AM"/>
              </w:rPr>
              <w:t xml:space="preserve"> </w:t>
            </w:r>
            <w:r w:rsidRPr="00587391">
              <w:rPr>
                <w:lang w:val="hy-AM"/>
              </w:rPr>
              <w:t>коробке</w:t>
            </w:r>
            <w:r>
              <w:rPr>
                <w:lang w:val="hy-AM"/>
              </w:rPr>
              <w:t xml:space="preserve"> </w:t>
            </w:r>
            <w:r w:rsidRPr="00587391">
              <w:rPr>
                <w:lang w:val="hy-AM"/>
              </w:rPr>
              <w:t>для</w:t>
            </w:r>
            <w:r>
              <w:rPr>
                <w:lang w:val="hy-AM"/>
              </w:rPr>
              <w:t xml:space="preserve"> </w:t>
            </w:r>
            <w:r w:rsidRPr="00587391">
              <w:rPr>
                <w:lang w:val="hy-AM"/>
              </w:rPr>
              <w:t>образовательного</w:t>
            </w:r>
            <w:r>
              <w:rPr>
                <w:lang w:val="hy-AM"/>
              </w:rPr>
              <w:t xml:space="preserve"> </w:t>
            </w:r>
            <w:r w:rsidRPr="00587391">
              <w:rPr>
                <w:lang w:val="hy-AM"/>
              </w:rPr>
              <w:t>стандарта</w:t>
            </w:r>
            <w:r>
              <w:rPr>
                <w:lang w:val="hy-AM"/>
              </w:rPr>
              <w:t xml:space="preserve"> </w:t>
            </w:r>
            <w:r w:rsidRPr="00587391">
              <w:rPr>
                <w:lang w:val="hy-AM"/>
              </w:rPr>
              <w:t>Arduino</w:t>
            </w:r>
            <w:r>
              <w:rPr>
                <w:lang w:val="hy-AM"/>
              </w:rPr>
              <w:t xml:space="preserve"> </w:t>
            </w:r>
            <w:r w:rsidRPr="00587391">
              <w:rPr>
                <w:lang w:val="hy-AM"/>
              </w:rPr>
              <w:t>MCU</w:t>
            </w:r>
          </w:p>
        </w:tc>
        <w:tc>
          <w:tcPr>
            <w:tcW w:w="806" w:type="dxa"/>
            <w:vAlign w:val="center"/>
          </w:tcPr>
          <w:p w:rsidR="001778F1" w:rsidRDefault="001778F1" w:rsidP="001778F1">
            <w:r>
              <w:t>шт</w:t>
            </w:r>
          </w:p>
        </w:tc>
        <w:tc>
          <w:tcPr>
            <w:tcW w:w="731" w:type="dxa"/>
            <w:vAlign w:val="center"/>
          </w:tcPr>
          <w:p w:rsidR="001778F1" w:rsidRDefault="001778F1" w:rsidP="001778F1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631" w:type="dxa"/>
          </w:tcPr>
          <w:p w:rsidR="001778F1" w:rsidRDefault="001778F1" w:rsidP="001778F1">
            <w:r w:rsidRPr="004D3251">
              <w:t>Г. Ереван, Ал. Манукян 1, Институт физики ЕГУ</w:t>
            </w:r>
          </w:p>
        </w:tc>
        <w:tc>
          <w:tcPr>
            <w:tcW w:w="4212" w:type="dxa"/>
          </w:tcPr>
          <w:p w:rsidR="001778F1" w:rsidRDefault="001778F1" w:rsidP="001778F1">
            <w:r w:rsidRPr="005A39C6">
              <w:t>Поставка</w:t>
            </w:r>
            <w:r>
              <w:t xml:space="preserve"> </w:t>
            </w:r>
            <w:r w:rsidRPr="005A39C6">
              <w:t>будет</w:t>
            </w:r>
            <w:r>
              <w:t xml:space="preserve"> </w:t>
            </w:r>
            <w:r w:rsidRPr="005A39C6">
              <w:t>произведена</w:t>
            </w:r>
            <w:r>
              <w:t xml:space="preserve"> </w:t>
            </w:r>
            <w:r w:rsidRPr="005A39C6">
              <w:t>в</w:t>
            </w:r>
            <w:r>
              <w:t xml:space="preserve"> </w:t>
            </w:r>
            <w:r w:rsidRPr="005A39C6">
              <w:t>течение</w:t>
            </w:r>
            <w:r>
              <w:t xml:space="preserve"> </w:t>
            </w:r>
            <w:r w:rsidRPr="005A39C6">
              <w:t>одного</w:t>
            </w:r>
            <w:r>
              <w:t xml:space="preserve"> </w:t>
            </w:r>
            <w:r w:rsidRPr="005A39C6">
              <w:t>месяца</w:t>
            </w:r>
            <w:r>
              <w:t xml:space="preserve"> </w:t>
            </w:r>
            <w:r w:rsidRPr="005A39C6">
              <w:t>с</w:t>
            </w:r>
            <w:r>
              <w:t xml:space="preserve"> </w:t>
            </w:r>
            <w:r w:rsidRPr="005A39C6">
              <w:t>момента</w:t>
            </w:r>
            <w:r>
              <w:t xml:space="preserve"> </w:t>
            </w:r>
            <w:r w:rsidRPr="005A39C6">
              <w:t>заключения</w:t>
            </w:r>
            <w:r>
              <w:t xml:space="preserve"> </w:t>
            </w:r>
            <w:r w:rsidRPr="005A39C6">
              <w:t>договора</w:t>
            </w:r>
            <w:r>
              <w:t xml:space="preserve"> </w:t>
            </w:r>
            <w:r w:rsidRPr="005A39C6">
              <w:t>между</w:t>
            </w:r>
            <w:r>
              <w:t xml:space="preserve"> </w:t>
            </w:r>
            <w:r w:rsidRPr="005A39C6">
              <w:t>сторонами,</w:t>
            </w:r>
            <w:r>
              <w:t xml:space="preserve"> </w:t>
            </w:r>
            <w:r w:rsidRPr="005A39C6">
              <w:t>но</w:t>
            </w:r>
            <w:r>
              <w:t xml:space="preserve"> </w:t>
            </w:r>
            <w:r w:rsidRPr="005A39C6">
              <w:t>не</w:t>
            </w:r>
            <w:r>
              <w:t xml:space="preserve"> </w:t>
            </w:r>
            <w:r w:rsidRPr="005A39C6">
              <w:t>позднее</w:t>
            </w:r>
            <w:r>
              <w:t xml:space="preserve"> </w:t>
            </w:r>
            <w:r w:rsidRPr="005A39C6">
              <w:t>25</w:t>
            </w:r>
            <w:r>
              <w:t xml:space="preserve"> </w:t>
            </w:r>
            <w:r w:rsidRPr="005A39C6">
              <w:t>декабря.</w:t>
            </w:r>
          </w:p>
        </w:tc>
      </w:tr>
      <w:tr w:rsidR="001778F1" w:rsidRPr="002D0ECB" w:rsidTr="00EF75AA">
        <w:trPr>
          <w:trHeight w:val="1436"/>
          <w:jc w:val="center"/>
        </w:trPr>
        <w:tc>
          <w:tcPr>
            <w:tcW w:w="870" w:type="dxa"/>
            <w:vAlign w:val="center"/>
          </w:tcPr>
          <w:p w:rsidR="001778F1" w:rsidRPr="00587391" w:rsidRDefault="001778F1" w:rsidP="001778F1">
            <w:r>
              <w:lastRenderedPageBreak/>
              <w:t>4</w:t>
            </w:r>
          </w:p>
        </w:tc>
        <w:tc>
          <w:tcPr>
            <w:tcW w:w="1819" w:type="dxa"/>
            <w:vAlign w:val="center"/>
          </w:tcPr>
          <w:p w:rsidR="001778F1" w:rsidRDefault="001778F1" w:rsidP="001778F1">
            <w:pPr>
              <w:rPr>
                <w:lang w:val="hy-AM"/>
              </w:rPr>
            </w:pPr>
            <w:r>
              <w:rPr>
                <w:lang w:val="ru"/>
              </w:rPr>
              <w:t xml:space="preserve">Стандартное сетевое оборудование </w:t>
            </w:r>
          </w:p>
        </w:tc>
        <w:tc>
          <w:tcPr>
            <w:tcW w:w="3876" w:type="dxa"/>
            <w:vAlign w:val="center"/>
          </w:tcPr>
          <w:p w:rsidR="001778F1" w:rsidRDefault="001778F1" w:rsidP="001778F1">
            <w:pPr>
              <w:rPr>
                <w:lang w:val="hy-AM"/>
              </w:rPr>
            </w:pPr>
            <w:r w:rsidRPr="00980819">
              <w:rPr>
                <w:lang w:val="hy-AM"/>
              </w:rPr>
              <w:t>Lora</w:t>
            </w:r>
            <w:r>
              <w:rPr>
                <w:lang w:val="hy-AM"/>
              </w:rPr>
              <w:t xml:space="preserve"> </w:t>
            </w:r>
            <w:r w:rsidRPr="00980819">
              <w:rPr>
                <w:rFonts w:ascii="Cambria" w:hAnsi="Cambria" w:cs="Cambria"/>
                <w:lang w:val="hy-AM"/>
              </w:rPr>
              <w:t>Радиочастотная</w:t>
            </w:r>
            <w:r>
              <w:rPr>
                <w:lang w:val="hy-AM"/>
              </w:rPr>
              <w:t xml:space="preserve"> </w:t>
            </w:r>
            <w:r w:rsidRPr="00980819">
              <w:rPr>
                <w:lang w:val="hy-AM"/>
              </w:rPr>
              <w:t>(</w:t>
            </w:r>
            <w:r w:rsidRPr="00980819">
              <w:rPr>
                <w:rFonts w:ascii="Cambria" w:hAnsi="Cambria" w:cs="Cambria"/>
                <w:lang w:val="hy-AM"/>
              </w:rPr>
              <w:t>РЧ</w:t>
            </w:r>
            <w:r w:rsidRPr="00980819">
              <w:rPr>
                <w:lang w:val="hy-AM"/>
              </w:rPr>
              <w:t>)</w:t>
            </w:r>
            <w:r>
              <w:rPr>
                <w:lang w:val="hy-AM"/>
              </w:rPr>
              <w:t xml:space="preserve"> </w:t>
            </w:r>
            <w:r w:rsidRPr="00980819">
              <w:rPr>
                <w:rFonts w:ascii="Cambria" w:hAnsi="Cambria" w:cs="Cambria"/>
                <w:lang w:val="hy-AM"/>
              </w:rPr>
              <w:t>платформа</w:t>
            </w:r>
            <w:r>
              <w:rPr>
                <w:lang w:val="hy-AM"/>
              </w:rPr>
              <w:t xml:space="preserve"> </w:t>
            </w:r>
            <w:r w:rsidRPr="00980819">
              <w:rPr>
                <w:rFonts w:ascii="Cambria" w:hAnsi="Cambria" w:cs="Cambria"/>
                <w:lang w:val="hy-AM"/>
              </w:rPr>
              <w:t>на</w:t>
            </w:r>
            <w:r>
              <w:rPr>
                <w:lang w:val="hy-AM"/>
              </w:rPr>
              <w:t xml:space="preserve"> </w:t>
            </w:r>
            <w:r w:rsidRPr="00980819">
              <w:rPr>
                <w:rFonts w:ascii="Cambria" w:hAnsi="Cambria" w:cs="Cambria"/>
                <w:lang w:val="hy-AM"/>
              </w:rPr>
              <w:t>базе</w:t>
            </w:r>
            <w:r>
              <w:rPr>
                <w:lang w:val="hy-AM"/>
              </w:rPr>
              <w:t xml:space="preserve"> </w:t>
            </w:r>
            <w:r>
              <w:rPr>
                <w:color w:val="222222"/>
                <w:sz w:val="22"/>
                <w:szCs w:val="22"/>
                <w:lang w:val="hy-AM"/>
              </w:rPr>
              <w:t xml:space="preserve">SX1276 </w:t>
            </w:r>
            <w:r w:rsidRPr="00980819">
              <w:rPr>
                <w:color w:val="222222"/>
                <w:sz w:val="22"/>
                <w:szCs w:val="22"/>
                <w:lang w:val="hy-AM"/>
              </w:rPr>
              <w:t>,</w:t>
            </w:r>
            <w:r>
              <w:rPr>
                <w:color w:val="222222"/>
                <w:sz w:val="22"/>
                <w:szCs w:val="22"/>
                <w:lang w:val="hy-AM"/>
              </w:rPr>
              <w:t xml:space="preserve"> SX12</w:t>
            </w:r>
            <w:r w:rsidRPr="00980819">
              <w:rPr>
                <w:color w:val="222222"/>
                <w:sz w:val="22"/>
                <w:szCs w:val="22"/>
                <w:lang w:val="hy-AM"/>
              </w:rPr>
              <w:t>47,</w:t>
            </w:r>
            <w:r>
              <w:rPr>
                <w:color w:val="222222"/>
                <w:sz w:val="22"/>
                <w:szCs w:val="22"/>
                <w:lang w:val="hy-AM"/>
              </w:rPr>
              <w:t xml:space="preserve"> SX127</w:t>
            </w:r>
            <w:r w:rsidRPr="00980819">
              <w:rPr>
                <w:color w:val="222222"/>
                <w:sz w:val="22"/>
                <w:szCs w:val="22"/>
                <w:lang w:val="hy-AM"/>
              </w:rPr>
              <w:t>8</w:t>
            </w:r>
            <w:r w:rsidRPr="00980819">
              <w:rPr>
                <w:lang w:val="hy-AM"/>
              </w:rPr>
              <w:t>:</w:t>
            </w:r>
            <w:r>
              <w:rPr>
                <w:lang w:val="hy-AM"/>
              </w:rPr>
              <w:t xml:space="preserve"> </w:t>
            </w:r>
            <w:r w:rsidRPr="00980819">
              <w:rPr>
                <w:lang w:val="hy-AM"/>
              </w:rPr>
              <w:t>470</w:t>
            </w:r>
            <w:r>
              <w:rPr>
                <w:lang w:val="hy-AM"/>
              </w:rPr>
              <w:t xml:space="preserve"> </w:t>
            </w:r>
            <w:r w:rsidRPr="00980819">
              <w:rPr>
                <w:rFonts w:ascii="Cambria" w:hAnsi="Cambria" w:cs="Cambria"/>
                <w:lang w:val="hy-AM"/>
              </w:rPr>
              <w:t>МГц</w:t>
            </w:r>
            <w:r>
              <w:rPr>
                <w:lang w:val="hy-AM"/>
              </w:rPr>
              <w:t xml:space="preserve"> </w:t>
            </w:r>
            <w:r w:rsidRPr="00980819">
              <w:rPr>
                <w:lang w:val="hy-AM"/>
              </w:rPr>
              <w:t>(CH)</w:t>
            </w:r>
            <w:r>
              <w:rPr>
                <w:lang w:val="hy-AM"/>
              </w:rPr>
              <w:t xml:space="preserve"> </w:t>
            </w:r>
            <w:r w:rsidRPr="00980819">
              <w:rPr>
                <w:lang w:val="hy-AM"/>
              </w:rPr>
              <w:t>-</w:t>
            </w:r>
            <w:r>
              <w:rPr>
                <w:lang w:val="hy-AM"/>
              </w:rPr>
              <w:t xml:space="preserve"> </w:t>
            </w:r>
            <w:r w:rsidRPr="00980819">
              <w:rPr>
                <w:lang w:val="hy-AM"/>
              </w:rPr>
              <w:t>915</w:t>
            </w:r>
            <w:r>
              <w:rPr>
                <w:lang w:val="hy-AM"/>
              </w:rPr>
              <w:t xml:space="preserve"> </w:t>
            </w:r>
            <w:r w:rsidRPr="00980819">
              <w:rPr>
                <w:rFonts w:ascii="Cambria" w:hAnsi="Cambria" w:cs="Cambria"/>
                <w:lang w:val="hy-AM"/>
              </w:rPr>
              <w:t>МГц</w:t>
            </w:r>
            <w:r>
              <w:rPr>
                <w:lang w:val="hy-AM"/>
              </w:rPr>
              <w:t xml:space="preserve"> </w:t>
            </w:r>
            <w:r w:rsidRPr="00980819">
              <w:rPr>
                <w:lang w:val="hy-AM"/>
              </w:rPr>
              <w:t>(BH).</w:t>
            </w:r>
          </w:p>
        </w:tc>
        <w:tc>
          <w:tcPr>
            <w:tcW w:w="806" w:type="dxa"/>
            <w:vAlign w:val="center"/>
          </w:tcPr>
          <w:p w:rsidR="001778F1" w:rsidRDefault="001778F1" w:rsidP="001778F1">
            <w:r>
              <w:t>шт</w:t>
            </w:r>
          </w:p>
        </w:tc>
        <w:tc>
          <w:tcPr>
            <w:tcW w:w="731" w:type="dxa"/>
            <w:vAlign w:val="center"/>
          </w:tcPr>
          <w:p w:rsidR="001778F1" w:rsidRPr="00223B79" w:rsidRDefault="001778F1" w:rsidP="001778F1">
            <w:r>
              <w:t>5</w:t>
            </w:r>
          </w:p>
        </w:tc>
        <w:tc>
          <w:tcPr>
            <w:tcW w:w="1631" w:type="dxa"/>
          </w:tcPr>
          <w:p w:rsidR="001778F1" w:rsidRDefault="001778F1" w:rsidP="001778F1">
            <w:r w:rsidRPr="004D3251">
              <w:t>Г. Ереван, Ал. Манукян 1, Институт физики ЕГУ</w:t>
            </w:r>
          </w:p>
        </w:tc>
        <w:tc>
          <w:tcPr>
            <w:tcW w:w="4212" w:type="dxa"/>
          </w:tcPr>
          <w:p w:rsidR="001778F1" w:rsidRDefault="001778F1" w:rsidP="001778F1">
            <w:r w:rsidRPr="005A39C6">
              <w:t>Поставка</w:t>
            </w:r>
            <w:r>
              <w:t xml:space="preserve"> </w:t>
            </w:r>
            <w:r w:rsidRPr="005A39C6">
              <w:t>будет</w:t>
            </w:r>
            <w:r>
              <w:t xml:space="preserve"> </w:t>
            </w:r>
            <w:r w:rsidRPr="005A39C6">
              <w:t>произведена</w:t>
            </w:r>
            <w:r>
              <w:t xml:space="preserve"> </w:t>
            </w:r>
            <w:r w:rsidRPr="005A39C6">
              <w:t>в</w:t>
            </w:r>
            <w:r>
              <w:t xml:space="preserve"> </w:t>
            </w:r>
            <w:r w:rsidRPr="005A39C6">
              <w:t>течение</w:t>
            </w:r>
            <w:r>
              <w:t xml:space="preserve"> </w:t>
            </w:r>
            <w:r w:rsidRPr="005A39C6">
              <w:t>одного</w:t>
            </w:r>
            <w:r>
              <w:t xml:space="preserve"> </w:t>
            </w:r>
            <w:r w:rsidRPr="005A39C6">
              <w:t>месяца</w:t>
            </w:r>
            <w:r>
              <w:t xml:space="preserve"> </w:t>
            </w:r>
            <w:r w:rsidRPr="005A39C6">
              <w:t>с</w:t>
            </w:r>
            <w:r>
              <w:t xml:space="preserve"> </w:t>
            </w:r>
            <w:r w:rsidRPr="005A39C6">
              <w:t>момента</w:t>
            </w:r>
            <w:r>
              <w:t xml:space="preserve"> </w:t>
            </w:r>
            <w:r w:rsidRPr="005A39C6">
              <w:t>заключения</w:t>
            </w:r>
            <w:r>
              <w:t xml:space="preserve"> </w:t>
            </w:r>
            <w:r w:rsidRPr="005A39C6">
              <w:t>договора</w:t>
            </w:r>
            <w:r>
              <w:t xml:space="preserve"> </w:t>
            </w:r>
            <w:r w:rsidRPr="005A39C6">
              <w:t>между</w:t>
            </w:r>
            <w:r>
              <w:t xml:space="preserve"> </w:t>
            </w:r>
            <w:r w:rsidRPr="005A39C6">
              <w:t>сторонами,</w:t>
            </w:r>
            <w:r>
              <w:t xml:space="preserve"> </w:t>
            </w:r>
            <w:r w:rsidRPr="005A39C6">
              <w:t>но</w:t>
            </w:r>
            <w:r>
              <w:t xml:space="preserve"> </w:t>
            </w:r>
            <w:r w:rsidRPr="005A39C6">
              <w:t>не</w:t>
            </w:r>
            <w:r>
              <w:t xml:space="preserve"> </w:t>
            </w:r>
            <w:r w:rsidRPr="005A39C6">
              <w:t>позднее</w:t>
            </w:r>
            <w:r>
              <w:t xml:space="preserve"> </w:t>
            </w:r>
            <w:r w:rsidRPr="005A39C6">
              <w:t>25</w:t>
            </w:r>
            <w:r>
              <w:t xml:space="preserve"> </w:t>
            </w:r>
            <w:r w:rsidRPr="005A39C6">
              <w:t>декабря.</w:t>
            </w:r>
          </w:p>
        </w:tc>
      </w:tr>
      <w:tr w:rsidR="001778F1" w:rsidRPr="002D0ECB" w:rsidTr="00EF75AA">
        <w:trPr>
          <w:trHeight w:val="2219"/>
          <w:jc w:val="center"/>
        </w:trPr>
        <w:tc>
          <w:tcPr>
            <w:tcW w:w="870" w:type="dxa"/>
            <w:vAlign w:val="center"/>
          </w:tcPr>
          <w:p w:rsidR="001778F1" w:rsidRPr="00587391" w:rsidRDefault="001778F1" w:rsidP="001778F1">
            <w:r>
              <w:t>5</w:t>
            </w:r>
          </w:p>
        </w:tc>
        <w:tc>
          <w:tcPr>
            <w:tcW w:w="1819" w:type="dxa"/>
          </w:tcPr>
          <w:p w:rsidR="001778F1" w:rsidRPr="004718A6" w:rsidRDefault="001778F1" w:rsidP="001778F1">
            <w:pPr>
              <w:rPr>
                <w:lang w:val="hy-AM"/>
              </w:rPr>
            </w:pPr>
            <w:r w:rsidRPr="004718A6">
              <w:rPr>
                <w:lang w:val="hy-AM"/>
              </w:rPr>
              <w:t>Батарея:</w:t>
            </w:r>
          </w:p>
          <w:p w:rsidR="001778F1" w:rsidRDefault="001778F1" w:rsidP="001778F1">
            <w:pPr>
              <w:rPr>
                <w:lang w:val="hy-AM"/>
              </w:rPr>
            </w:pPr>
          </w:p>
        </w:tc>
        <w:tc>
          <w:tcPr>
            <w:tcW w:w="3876" w:type="dxa"/>
          </w:tcPr>
          <w:p w:rsidR="001778F1" w:rsidRPr="004718A6" w:rsidRDefault="001778F1" w:rsidP="001778F1">
            <w:pPr>
              <w:rPr>
                <w:lang w:val="hy-AM"/>
              </w:rPr>
            </w:pPr>
            <w:r w:rsidRPr="004718A6">
              <w:rPr>
                <w:lang w:val="hy-AM"/>
              </w:rPr>
              <w:t>Перезаряжаемая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цилиндрическая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литиевая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батарея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18650,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напряжение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3,7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В.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Минимум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2400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мАч.</w:t>
            </w:r>
          </w:p>
          <w:p w:rsidR="001778F1" w:rsidRDefault="001778F1" w:rsidP="001778F1">
            <w:pPr>
              <w:rPr>
                <w:lang w:val="hy-AM"/>
              </w:rPr>
            </w:pPr>
            <w:r w:rsidRPr="004718A6">
              <w:rPr>
                <w:lang w:val="hy-AM"/>
              </w:rPr>
              <w:t>Размеры: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максимальный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диаметр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18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мм,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максимальная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длина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65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мм.</w:t>
            </w:r>
          </w:p>
        </w:tc>
        <w:tc>
          <w:tcPr>
            <w:tcW w:w="806" w:type="dxa"/>
            <w:vAlign w:val="center"/>
          </w:tcPr>
          <w:p w:rsidR="001778F1" w:rsidRDefault="001778F1" w:rsidP="001778F1">
            <w:r>
              <w:t>шт</w:t>
            </w:r>
          </w:p>
        </w:tc>
        <w:tc>
          <w:tcPr>
            <w:tcW w:w="731" w:type="dxa"/>
            <w:vAlign w:val="center"/>
          </w:tcPr>
          <w:p w:rsidR="001778F1" w:rsidRDefault="001778F1" w:rsidP="001778F1">
            <w:pPr>
              <w:rPr>
                <w:lang w:val="hy-AM"/>
              </w:rPr>
            </w:pPr>
            <w:r>
              <w:rPr>
                <w:lang w:val="hy-AM"/>
              </w:rPr>
              <w:t>10</w:t>
            </w:r>
          </w:p>
        </w:tc>
        <w:tc>
          <w:tcPr>
            <w:tcW w:w="1631" w:type="dxa"/>
          </w:tcPr>
          <w:p w:rsidR="001778F1" w:rsidRDefault="001778F1" w:rsidP="001778F1">
            <w:r w:rsidRPr="004D3251">
              <w:t>Г. Ереван, Ал. Манукян 1, Институт физики ЕГУ</w:t>
            </w:r>
          </w:p>
        </w:tc>
        <w:tc>
          <w:tcPr>
            <w:tcW w:w="4212" w:type="dxa"/>
          </w:tcPr>
          <w:p w:rsidR="001778F1" w:rsidRDefault="001778F1" w:rsidP="001778F1">
            <w:r w:rsidRPr="005A39C6">
              <w:t>Поставка</w:t>
            </w:r>
            <w:r>
              <w:t xml:space="preserve"> </w:t>
            </w:r>
            <w:r w:rsidRPr="005A39C6">
              <w:t>будет</w:t>
            </w:r>
            <w:r>
              <w:t xml:space="preserve"> </w:t>
            </w:r>
            <w:r w:rsidRPr="005A39C6">
              <w:t>произведена</w:t>
            </w:r>
            <w:r>
              <w:t xml:space="preserve"> </w:t>
            </w:r>
            <w:r w:rsidRPr="005A39C6">
              <w:t>в</w:t>
            </w:r>
            <w:r>
              <w:t xml:space="preserve"> </w:t>
            </w:r>
            <w:r w:rsidRPr="005A39C6">
              <w:t>течение</w:t>
            </w:r>
            <w:r>
              <w:t xml:space="preserve"> </w:t>
            </w:r>
            <w:r w:rsidRPr="005A39C6">
              <w:t>одного</w:t>
            </w:r>
            <w:r>
              <w:t xml:space="preserve"> </w:t>
            </w:r>
            <w:r w:rsidRPr="005A39C6">
              <w:t>месяца</w:t>
            </w:r>
            <w:r>
              <w:t xml:space="preserve"> </w:t>
            </w:r>
            <w:r w:rsidRPr="005A39C6">
              <w:t>с</w:t>
            </w:r>
            <w:r>
              <w:t xml:space="preserve"> </w:t>
            </w:r>
            <w:r w:rsidRPr="005A39C6">
              <w:t>момента</w:t>
            </w:r>
            <w:r>
              <w:t xml:space="preserve"> </w:t>
            </w:r>
            <w:r w:rsidRPr="005A39C6">
              <w:t>заключения</w:t>
            </w:r>
            <w:r>
              <w:t xml:space="preserve"> </w:t>
            </w:r>
            <w:r w:rsidRPr="005A39C6">
              <w:t>договора</w:t>
            </w:r>
            <w:r>
              <w:t xml:space="preserve"> </w:t>
            </w:r>
            <w:r w:rsidRPr="005A39C6">
              <w:t>между</w:t>
            </w:r>
            <w:r>
              <w:t xml:space="preserve"> </w:t>
            </w:r>
            <w:r w:rsidRPr="005A39C6">
              <w:t>сторонами,</w:t>
            </w:r>
            <w:r>
              <w:t xml:space="preserve"> </w:t>
            </w:r>
            <w:r w:rsidRPr="005A39C6">
              <w:t>но</w:t>
            </w:r>
            <w:r>
              <w:t xml:space="preserve"> </w:t>
            </w:r>
            <w:r w:rsidRPr="005A39C6">
              <w:t>не</w:t>
            </w:r>
            <w:r>
              <w:t xml:space="preserve"> </w:t>
            </w:r>
            <w:r w:rsidRPr="005A39C6">
              <w:t>позднее</w:t>
            </w:r>
            <w:r>
              <w:t xml:space="preserve"> </w:t>
            </w:r>
            <w:r w:rsidRPr="005A39C6">
              <w:t>25</w:t>
            </w:r>
            <w:r>
              <w:t xml:space="preserve"> </w:t>
            </w:r>
            <w:r w:rsidRPr="005A39C6">
              <w:t>декабря.</w:t>
            </w:r>
          </w:p>
        </w:tc>
      </w:tr>
      <w:tr w:rsidR="001778F1" w:rsidRPr="002D0ECB" w:rsidTr="00EF75AA">
        <w:trPr>
          <w:trHeight w:val="1283"/>
          <w:jc w:val="center"/>
        </w:trPr>
        <w:tc>
          <w:tcPr>
            <w:tcW w:w="870" w:type="dxa"/>
            <w:vAlign w:val="center"/>
          </w:tcPr>
          <w:p w:rsidR="001778F1" w:rsidRPr="00587391" w:rsidRDefault="001778F1" w:rsidP="001778F1">
            <w:r>
              <w:t>6</w:t>
            </w:r>
          </w:p>
        </w:tc>
        <w:tc>
          <w:tcPr>
            <w:tcW w:w="1819" w:type="dxa"/>
          </w:tcPr>
          <w:p w:rsidR="001778F1" w:rsidRPr="004718A6" w:rsidRDefault="001778F1" w:rsidP="001778F1">
            <w:pPr>
              <w:rPr>
                <w:lang w:val="hy-AM"/>
              </w:rPr>
            </w:pPr>
            <w:r w:rsidRPr="004718A6">
              <w:rPr>
                <w:lang w:val="hy-AM"/>
              </w:rPr>
              <w:t>Зарядное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устройство</w:t>
            </w:r>
          </w:p>
          <w:p w:rsidR="001778F1" w:rsidRDefault="001778F1" w:rsidP="001778F1">
            <w:pPr>
              <w:rPr>
                <w:lang w:val="hy-AM"/>
              </w:rPr>
            </w:pPr>
          </w:p>
        </w:tc>
        <w:tc>
          <w:tcPr>
            <w:tcW w:w="3876" w:type="dxa"/>
          </w:tcPr>
          <w:p w:rsidR="001778F1" w:rsidRDefault="001778F1" w:rsidP="001778F1">
            <w:pPr>
              <w:rPr>
                <w:lang w:val="hy-AM"/>
              </w:rPr>
            </w:pPr>
            <w:r w:rsidRPr="004718A6">
              <w:rPr>
                <w:lang w:val="hy-AM"/>
              </w:rPr>
              <w:t>Зарядное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устройство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для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цилиндрических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литиевых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батарей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18650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минимум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на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4</w:t>
            </w:r>
            <w:r>
              <w:rPr>
                <w:lang w:val="hy-AM"/>
              </w:rPr>
              <w:t xml:space="preserve"> </w:t>
            </w:r>
            <w:r w:rsidRPr="004718A6">
              <w:rPr>
                <w:lang w:val="hy-AM"/>
              </w:rPr>
              <w:t>места.</w:t>
            </w:r>
          </w:p>
        </w:tc>
        <w:tc>
          <w:tcPr>
            <w:tcW w:w="806" w:type="dxa"/>
            <w:vAlign w:val="center"/>
          </w:tcPr>
          <w:p w:rsidR="001778F1" w:rsidRDefault="001778F1" w:rsidP="001778F1">
            <w:r>
              <w:t>шт</w:t>
            </w:r>
          </w:p>
        </w:tc>
        <w:tc>
          <w:tcPr>
            <w:tcW w:w="731" w:type="dxa"/>
            <w:vAlign w:val="center"/>
          </w:tcPr>
          <w:p w:rsidR="001778F1" w:rsidRDefault="001778F1" w:rsidP="001778F1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631" w:type="dxa"/>
          </w:tcPr>
          <w:p w:rsidR="001778F1" w:rsidRDefault="001778F1" w:rsidP="001778F1">
            <w:r w:rsidRPr="004D3251">
              <w:t>Г. Ереван, Ал. Манукян 1, Институт физики ЕГУ</w:t>
            </w:r>
          </w:p>
        </w:tc>
        <w:tc>
          <w:tcPr>
            <w:tcW w:w="4212" w:type="dxa"/>
          </w:tcPr>
          <w:p w:rsidR="001778F1" w:rsidRDefault="001778F1" w:rsidP="001778F1">
            <w:r w:rsidRPr="005A39C6">
              <w:t>Поставка</w:t>
            </w:r>
            <w:r>
              <w:t xml:space="preserve"> </w:t>
            </w:r>
            <w:r w:rsidRPr="005A39C6">
              <w:t>будет</w:t>
            </w:r>
            <w:r>
              <w:t xml:space="preserve"> </w:t>
            </w:r>
            <w:r w:rsidRPr="005A39C6">
              <w:t>произведена</w:t>
            </w:r>
            <w:r>
              <w:t xml:space="preserve"> </w:t>
            </w:r>
            <w:r w:rsidRPr="005A39C6">
              <w:t>в</w:t>
            </w:r>
            <w:r>
              <w:t xml:space="preserve"> </w:t>
            </w:r>
            <w:r w:rsidRPr="005A39C6">
              <w:t>течение</w:t>
            </w:r>
            <w:r>
              <w:t xml:space="preserve"> </w:t>
            </w:r>
            <w:r w:rsidRPr="005A39C6">
              <w:t>одного</w:t>
            </w:r>
            <w:r>
              <w:t xml:space="preserve"> </w:t>
            </w:r>
            <w:r w:rsidRPr="005A39C6">
              <w:t>месяца</w:t>
            </w:r>
            <w:r>
              <w:t xml:space="preserve"> </w:t>
            </w:r>
            <w:r w:rsidRPr="005A39C6">
              <w:t>с</w:t>
            </w:r>
            <w:r>
              <w:t xml:space="preserve"> </w:t>
            </w:r>
            <w:r w:rsidRPr="005A39C6">
              <w:t>момента</w:t>
            </w:r>
            <w:r>
              <w:t xml:space="preserve"> </w:t>
            </w:r>
            <w:r w:rsidRPr="005A39C6">
              <w:t>заключения</w:t>
            </w:r>
            <w:r>
              <w:t xml:space="preserve"> </w:t>
            </w:r>
            <w:r w:rsidRPr="005A39C6">
              <w:t>договора</w:t>
            </w:r>
            <w:r>
              <w:t xml:space="preserve"> </w:t>
            </w:r>
            <w:r w:rsidRPr="005A39C6">
              <w:t>между</w:t>
            </w:r>
            <w:r>
              <w:t xml:space="preserve"> </w:t>
            </w:r>
            <w:r w:rsidRPr="005A39C6">
              <w:t>сторонами,</w:t>
            </w:r>
            <w:r>
              <w:t xml:space="preserve"> </w:t>
            </w:r>
            <w:r w:rsidRPr="005A39C6">
              <w:t>но</w:t>
            </w:r>
            <w:r>
              <w:t xml:space="preserve"> </w:t>
            </w:r>
            <w:r w:rsidRPr="005A39C6">
              <w:t>не</w:t>
            </w:r>
            <w:r>
              <w:t xml:space="preserve"> </w:t>
            </w:r>
            <w:r w:rsidRPr="005A39C6">
              <w:t>позднее</w:t>
            </w:r>
            <w:r>
              <w:t xml:space="preserve"> </w:t>
            </w:r>
            <w:r w:rsidRPr="005A39C6">
              <w:t>25</w:t>
            </w:r>
            <w:r>
              <w:t xml:space="preserve"> </w:t>
            </w:r>
            <w:r w:rsidRPr="005A39C6">
              <w:t>декабря.</w:t>
            </w:r>
          </w:p>
        </w:tc>
      </w:tr>
      <w:tr w:rsidR="001778F1" w:rsidRPr="002D0ECB" w:rsidTr="00EF75AA">
        <w:trPr>
          <w:trHeight w:val="53"/>
          <w:jc w:val="center"/>
        </w:trPr>
        <w:tc>
          <w:tcPr>
            <w:tcW w:w="870" w:type="dxa"/>
            <w:vAlign w:val="center"/>
          </w:tcPr>
          <w:p w:rsidR="001778F1" w:rsidRPr="00587391" w:rsidRDefault="001778F1" w:rsidP="001778F1">
            <w:r>
              <w:t xml:space="preserve"> 7</w:t>
            </w:r>
          </w:p>
        </w:tc>
        <w:tc>
          <w:tcPr>
            <w:tcW w:w="1819" w:type="dxa"/>
          </w:tcPr>
          <w:p w:rsidR="001778F1" w:rsidRDefault="001778F1" w:rsidP="001778F1">
            <w:pPr>
              <w:rPr>
                <w:lang w:val="ru"/>
              </w:rPr>
            </w:pPr>
            <w:r>
              <w:rPr>
                <w:lang w:val="ru"/>
              </w:rPr>
              <w:t>Модуль беспроводной сети NBIoT</w:t>
            </w:r>
          </w:p>
          <w:p w:rsidR="001778F1" w:rsidRDefault="001778F1" w:rsidP="001778F1">
            <w:pPr>
              <w:rPr>
                <w:lang w:val="hy-AM"/>
              </w:rPr>
            </w:pPr>
          </w:p>
        </w:tc>
        <w:tc>
          <w:tcPr>
            <w:tcW w:w="3876" w:type="dxa"/>
          </w:tcPr>
          <w:p w:rsidR="001778F1" w:rsidRDefault="001778F1" w:rsidP="001778F1">
            <w:pPr>
              <w:rPr>
                <w:lang w:val="ru"/>
              </w:rPr>
            </w:pPr>
            <w:r>
              <w:rPr>
                <w:lang w:val="ru"/>
              </w:rPr>
              <w:t xml:space="preserve">Модуль обмена низкоуровневыми данными AI на базе платформы </w:t>
            </w:r>
            <w:r>
              <w:rPr>
                <w:color w:val="000000"/>
                <w:sz w:val="22"/>
                <w:szCs w:val="22"/>
                <w:lang w:val="hy-AM"/>
              </w:rPr>
              <w:t>SIM7020E</w:t>
            </w:r>
            <w:r w:rsidRPr="00980819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hy-AM"/>
              </w:rPr>
              <w:t>SIM7020</w:t>
            </w:r>
            <w:r>
              <w:rPr>
                <w:color w:val="000000"/>
                <w:sz w:val="22"/>
                <w:szCs w:val="22"/>
              </w:rPr>
              <w:t>D</w:t>
            </w:r>
            <w:r w:rsidRPr="00980819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hy-AM"/>
              </w:rPr>
              <w:t>SIM</w:t>
            </w:r>
            <w:r w:rsidRPr="00980819">
              <w:rPr>
                <w:color w:val="000000"/>
                <w:sz w:val="22"/>
                <w:szCs w:val="22"/>
              </w:rPr>
              <w:t>800</w:t>
            </w:r>
            <w:r>
              <w:rPr>
                <w:color w:val="000000"/>
                <w:sz w:val="22"/>
                <w:szCs w:val="22"/>
              </w:rPr>
              <w:t>C</w:t>
            </w:r>
            <w:r>
              <w:rPr>
                <w:color w:val="000000"/>
                <w:sz w:val="22"/>
                <w:szCs w:val="22"/>
                <w:lang w:val="hy-AM"/>
              </w:rPr>
              <w:t xml:space="preserve"> </w:t>
            </w:r>
            <w:r>
              <w:rPr>
                <w:lang w:val="ru"/>
              </w:rPr>
              <w:t>Рабочий диапазон: B1/3/5/8/20/28,</w:t>
            </w:r>
          </w:p>
          <w:p w:rsidR="001778F1" w:rsidRDefault="001778F1" w:rsidP="001778F1">
            <w:pPr>
              <w:rPr>
                <w:lang w:val="ru"/>
              </w:rPr>
            </w:pPr>
            <w:r>
              <w:rPr>
                <w:lang w:val="ru"/>
              </w:rPr>
              <w:t>Рабочее напряжение: 2,1-3,6 В,</w:t>
            </w:r>
          </w:p>
          <w:p w:rsidR="001778F1" w:rsidRDefault="001778F1" w:rsidP="001778F1">
            <w:pPr>
              <w:rPr>
                <w:lang w:val="ru"/>
              </w:rPr>
            </w:pPr>
            <w:r>
              <w:rPr>
                <w:lang w:val="ru"/>
              </w:rPr>
              <w:t>Чувствительность приема: не менее -115 дБ,</w:t>
            </w:r>
          </w:p>
          <w:p w:rsidR="001778F1" w:rsidRPr="006F5C1A" w:rsidRDefault="001778F1" w:rsidP="001778F1">
            <w:pPr>
              <w:rPr>
                <w:lang w:val="hy-AM"/>
              </w:rPr>
            </w:pPr>
            <w:r>
              <w:rPr>
                <w:rFonts w:ascii="Cambria" w:hAnsi="Cambria" w:cs="Cambria"/>
                <w:lang w:val="ru"/>
              </w:rPr>
              <w:t>Программное</w:t>
            </w:r>
            <w:r>
              <w:rPr>
                <w:lang w:val="ru"/>
              </w:rPr>
              <w:t xml:space="preserve"> </w:t>
            </w:r>
            <w:r>
              <w:rPr>
                <w:rFonts w:ascii="Cambria" w:hAnsi="Cambria" w:cs="Cambria"/>
                <w:lang w:val="ru"/>
              </w:rPr>
              <w:t>обеспечение</w:t>
            </w:r>
            <w:r>
              <w:rPr>
                <w:lang w:val="ru"/>
              </w:rPr>
              <w:t xml:space="preserve">: TCP/UDP; </w:t>
            </w:r>
            <w:r>
              <w:rPr>
                <w:color w:val="000000"/>
                <w:lang w:val="hy-AM"/>
              </w:rPr>
              <w:t>HTTP; MQTT:</w:t>
            </w:r>
          </w:p>
        </w:tc>
        <w:tc>
          <w:tcPr>
            <w:tcW w:w="806" w:type="dxa"/>
            <w:vAlign w:val="center"/>
          </w:tcPr>
          <w:p w:rsidR="001778F1" w:rsidRDefault="001778F1" w:rsidP="001778F1">
            <w:r>
              <w:t>шт</w:t>
            </w:r>
          </w:p>
        </w:tc>
        <w:tc>
          <w:tcPr>
            <w:tcW w:w="731" w:type="dxa"/>
          </w:tcPr>
          <w:p w:rsidR="001778F1" w:rsidRDefault="001778F1" w:rsidP="001778F1">
            <w:r>
              <w:t>2</w:t>
            </w:r>
          </w:p>
        </w:tc>
        <w:tc>
          <w:tcPr>
            <w:tcW w:w="1631" w:type="dxa"/>
          </w:tcPr>
          <w:p w:rsidR="001778F1" w:rsidRDefault="001778F1" w:rsidP="001778F1">
            <w:r w:rsidRPr="004D3251">
              <w:t>Г. Ереван, Ал. Манукян 1, Институт физики ЕГУ</w:t>
            </w:r>
          </w:p>
        </w:tc>
        <w:tc>
          <w:tcPr>
            <w:tcW w:w="4212" w:type="dxa"/>
          </w:tcPr>
          <w:p w:rsidR="001778F1" w:rsidRDefault="001778F1" w:rsidP="001778F1">
            <w:r w:rsidRPr="005A39C6">
              <w:t>Поставка</w:t>
            </w:r>
            <w:r>
              <w:t xml:space="preserve"> </w:t>
            </w:r>
            <w:r w:rsidRPr="005A39C6">
              <w:t>будет</w:t>
            </w:r>
            <w:r>
              <w:t xml:space="preserve"> </w:t>
            </w:r>
            <w:r w:rsidRPr="005A39C6">
              <w:t>произведена</w:t>
            </w:r>
            <w:r>
              <w:t xml:space="preserve"> </w:t>
            </w:r>
            <w:r w:rsidRPr="005A39C6">
              <w:t>в</w:t>
            </w:r>
            <w:r>
              <w:t xml:space="preserve"> </w:t>
            </w:r>
            <w:r w:rsidRPr="005A39C6">
              <w:t>течение</w:t>
            </w:r>
            <w:r>
              <w:t xml:space="preserve"> </w:t>
            </w:r>
            <w:r w:rsidRPr="005A39C6">
              <w:t>одного</w:t>
            </w:r>
            <w:r>
              <w:t xml:space="preserve"> </w:t>
            </w:r>
            <w:r w:rsidRPr="005A39C6">
              <w:t>месяца</w:t>
            </w:r>
            <w:r>
              <w:t xml:space="preserve"> </w:t>
            </w:r>
            <w:r w:rsidRPr="005A39C6">
              <w:t>с</w:t>
            </w:r>
            <w:r>
              <w:t xml:space="preserve"> </w:t>
            </w:r>
            <w:r w:rsidRPr="005A39C6">
              <w:t>момента</w:t>
            </w:r>
            <w:r>
              <w:t xml:space="preserve"> </w:t>
            </w:r>
            <w:r w:rsidRPr="005A39C6">
              <w:t>заключения</w:t>
            </w:r>
            <w:r>
              <w:t xml:space="preserve"> </w:t>
            </w:r>
            <w:r w:rsidRPr="005A39C6">
              <w:t>договора</w:t>
            </w:r>
            <w:r>
              <w:t xml:space="preserve"> </w:t>
            </w:r>
            <w:r w:rsidRPr="005A39C6">
              <w:t>между</w:t>
            </w:r>
            <w:r>
              <w:t xml:space="preserve"> </w:t>
            </w:r>
            <w:r w:rsidRPr="005A39C6">
              <w:t>сторонами,</w:t>
            </w:r>
            <w:r>
              <w:t xml:space="preserve"> </w:t>
            </w:r>
            <w:r w:rsidRPr="005A39C6">
              <w:t>но</w:t>
            </w:r>
            <w:r>
              <w:t xml:space="preserve"> </w:t>
            </w:r>
            <w:r w:rsidRPr="005A39C6">
              <w:t>не</w:t>
            </w:r>
            <w:r>
              <w:t xml:space="preserve"> </w:t>
            </w:r>
            <w:r w:rsidRPr="005A39C6">
              <w:t>позднее</w:t>
            </w:r>
            <w:r>
              <w:t xml:space="preserve"> </w:t>
            </w:r>
            <w:r w:rsidRPr="005A39C6">
              <w:t>25</w:t>
            </w:r>
            <w:r>
              <w:t xml:space="preserve"> </w:t>
            </w:r>
            <w:r w:rsidRPr="005A39C6">
              <w:t>декабря.</w:t>
            </w:r>
          </w:p>
        </w:tc>
      </w:tr>
      <w:tr w:rsidR="001778F1" w:rsidRPr="002D0ECB" w:rsidTr="00EF75AA">
        <w:trPr>
          <w:trHeight w:val="1886"/>
          <w:jc w:val="center"/>
        </w:trPr>
        <w:tc>
          <w:tcPr>
            <w:tcW w:w="870" w:type="dxa"/>
            <w:vAlign w:val="center"/>
          </w:tcPr>
          <w:p w:rsidR="001778F1" w:rsidRPr="00587391" w:rsidRDefault="001778F1" w:rsidP="001778F1">
            <w:r>
              <w:t>8</w:t>
            </w:r>
          </w:p>
        </w:tc>
        <w:tc>
          <w:tcPr>
            <w:tcW w:w="1819" w:type="dxa"/>
          </w:tcPr>
          <w:p w:rsidR="001778F1" w:rsidRPr="006F5C1A" w:rsidRDefault="001778F1" w:rsidP="001778F1">
            <w:pPr>
              <w:rPr>
                <w:lang w:val="ru"/>
              </w:rPr>
            </w:pPr>
            <w:r>
              <w:rPr>
                <w:lang w:val="ru"/>
              </w:rPr>
              <w:t>Стандартное сетевое оборудование Lora</w:t>
            </w:r>
          </w:p>
        </w:tc>
        <w:tc>
          <w:tcPr>
            <w:tcW w:w="3876" w:type="dxa"/>
          </w:tcPr>
          <w:p w:rsidR="001778F1" w:rsidRDefault="001778F1" w:rsidP="001778F1">
            <w:pPr>
              <w:rPr>
                <w:lang w:val="ru"/>
              </w:rPr>
            </w:pPr>
            <w:r>
              <w:rPr>
                <w:rFonts w:ascii="Cambria" w:hAnsi="Cambria" w:cs="Cambria"/>
                <w:lang w:val="ru"/>
              </w:rPr>
              <w:t>Стандартный</w:t>
            </w:r>
            <w:r>
              <w:rPr>
                <w:lang w:val="ru"/>
              </w:rPr>
              <w:t xml:space="preserve"> </w:t>
            </w:r>
            <w:r>
              <w:rPr>
                <w:rFonts w:ascii="Cambria" w:hAnsi="Cambria" w:cs="Cambria"/>
                <w:lang w:val="ru"/>
              </w:rPr>
              <w:t>модуль</w:t>
            </w:r>
            <w:r>
              <w:rPr>
                <w:lang w:val="ru"/>
              </w:rPr>
              <w:t xml:space="preserve"> WI-FI</w:t>
            </w:r>
            <w:r>
              <w:rPr>
                <w:color w:val="000000"/>
                <w:sz w:val="22"/>
                <w:szCs w:val="22"/>
                <w:lang w:val="hy-AM"/>
              </w:rPr>
              <w:t>ESP32, ESP32-</w:t>
            </w:r>
            <w:r>
              <w:rPr>
                <w:color w:val="000000"/>
                <w:sz w:val="22"/>
                <w:szCs w:val="22"/>
              </w:rPr>
              <w:t>H</w:t>
            </w:r>
            <w:r w:rsidRPr="00980819">
              <w:rPr>
                <w:color w:val="000000"/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hy-AM"/>
              </w:rPr>
              <w:t xml:space="preserve"> </w:t>
            </w:r>
            <w:r>
              <w:rPr>
                <w:color w:val="000000"/>
                <w:sz w:val="22"/>
                <w:szCs w:val="22"/>
                <w:lang w:val="hy-AM"/>
              </w:rPr>
              <w:t>ESP32</w:t>
            </w:r>
            <w:r w:rsidRPr="00980819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P</w:t>
            </w:r>
            <w:r>
              <w:rPr>
                <w:lang w:val="ru"/>
              </w:rPr>
              <w:t xml:space="preserve">433/868/915 </w:t>
            </w:r>
            <w:r>
              <w:rPr>
                <w:rFonts w:ascii="Cambria" w:hAnsi="Cambria" w:cs="Cambria"/>
                <w:lang w:val="ru"/>
              </w:rPr>
              <w:t>МГц</w:t>
            </w:r>
            <w:r>
              <w:rPr>
                <w:lang w:val="ru"/>
              </w:rPr>
              <w:t xml:space="preserve"> </w:t>
            </w:r>
            <w:r>
              <w:rPr>
                <w:rFonts w:ascii="Cambria" w:hAnsi="Cambria" w:cs="Cambria"/>
                <w:lang w:val="ru"/>
              </w:rPr>
              <w:t>с</w:t>
            </w:r>
            <w:r>
              <w:rPr>
                <w:lang w:val="ru"/>
              </w:rPr>
              <w:t xml:space="preserve"> </w:t>
            </w:r>
            <w:r>
              <w:rPr>
                <w:rFonts w:ascii="Cambria" w:hAnsi="Cambria" w:cs="Cambria"/>
                <w:lang w:val="ru"/>
              </w:rPr>
              <w:t>протоколом</w:t>
            </w:r>
            <w:r>
              <w:rPr>
                <w:lang w:val="ru"/>
              </w:rPr>
              <w:t xml:space="preserve"> Lora32 V2.1.</w:t>
            </w:r>
          </w:p>
          <w:p w:rsidR="001778F1" w:rsidRDefault="001778F1" w:rsidP="001778F1">
            <w:pPr>
              <w:rPr>
                <w:lang w:val="ru"/>
              </w:rPr>
            </w:pPr>
            <w:r>
              <w:rPr>
                <w:lang w:val="ru"/>
              </w:rPr>
              <w:t>Экран: OLED, диагональ не менее 0,96 дюйма,</w:t>
            </w:r>
          </w:p>
          <w:p w:rsidR="001778F1" w:rsidRPr="006F5C1A" w:rsidRDefault="001778F1" w:rsidP="001778F1">
            <w:pPr>
              <w:rPr>
                <w:lang w:val="ru"/>
              </w:rPr>
            </w:pPr>
            <w:r>
              <w:rPr>
                <w:lang w:val="ru"/>
              </w:rPr>
              <w:t>С доступом к SD-карте.</w:t>
            </w:r>
          </w:p>
        </w:tc>
        <w:tc>
          <w:tcPr>
            <w:tcW w:w="806" w:type="dxa"/>
            <w:vAlign w:val="center"/>
          </w:tcPr>
          <w:p w:rsidR="001778F1" w:rsidRDefault="001778F1" w:rsidP="001778F1">
            <w:r>
              <w:t>шт</w:t>
            </w:r>
          </w:p>
        </w:tc>
        <w:tc>
          <w:tcPr>
            <w:tcW w:w="731" w:type="dxa"/>
          </w:tcPr>
          <w:p w:rsidR="001778F1" w:rsidRDefault="001778F1" w:rsidP="001778F1">
            <w:r>
              <w:t>2</w:t>
            </w:r>
          </w:p>
        </w:tc>
        <w:tc>
          <w:tcPr>
            <w:tcW w:w="1631" w:type="dxa"/>
          </w:tcPr>
          <w:p w:rsidR="001778F1" w:rsidRDefault="001778F1" w:rsidP="001778F1">
            <w:r w:rsidRPr="004D3251">
              <w:t>Г. Ереван, Ал. Манукян 1, Институт физики ЕГУ</w:t>
            </w:r>
          </w:p>
        </w:tc>
        <w:tc>
          <w:tcPr>
            <w:tcW w:w="4212" w:type="dxa"/>
          </w:tcPr>
          <w:p w:rsidR="001778F1" w:rsidRDefault="001778F1" w:rsidP="001778F1">
            <w:r w:rsidRPr="005A39C6">
              <w:t>Поставка</w:t>
            </w:r>
            <w:r>
              <w:t xml:space="preserve"> </w:t>
            </w:r>
            <w:r w:rsidRPr="005A39C6">
              <w:t>будет</w:t>
            </w:r>
            <w:r>
              <w:t xml:space="preserve"> </w:t>
            </w:r>
            <w:r w:rsidRPr="005A39C6">
              <w:t>произведена</w:t>
            </w:r>
            <w:r>
              <w:t xml:space="preserve"> </w:t>
            </w:r>
            <w:r w:rsidRPr="005A39C6">
              <w:t>в</w:t>
            </w:r>
            <w:r>
              <w:t xml:space="preserve"> </w:t>
            </w:r>
            <w:r w:rsidRPr="005A39C6">
              <w:t>течение</w:t>
            </w:r>
            <w:r>
              <w:t xml:space="preserve"> </w:t>
            </w:r>
            <w:r w:rsidRPr="005A39C6">
              <w:t>одного</w:t>
            </w:r>
            <w:r>
              <w:t xml:space="preserve"> </w:t>
            </w:r>
            <w:r w:rsidRPr="005A39C6">
              <w:t>месяца</w:t>
            </w:r>
            <w:r>
              <w:t xml:space="preserve"> </w:t>
            </w:r>
            <w:r w:rsidRPr="005A39C6">
              <w:t>с</w:t>
            </w:r>
            <w:r>
              <w:t xml:space="preserve"> </w:t>
            </w:r>
            <w:r w:rsidRPr="005A39C6">
              <w:t>момента</w:t>
            </w:r>
            <w:r>
              <w:t xml:space="preserve"> </w:t>
            </w:r>
            <w:r w:rsidRPr="005A39C6">
              <w:t>заключения</w:t>
            </w:r>
            <w:r>
              <w:t xml:space="preserve"> </w:t>
            </w:r>
            <w:r w:rsidRPr="005A39C6">
              <w:t>договора</w:t>
            </w:r>
            <w:r>
              <w:t xml:space="preserve"> </w:t>
            </w:r>
            <w:r w:rsidRPr="005A39C6">
              <w:t>между</w:t>
            </w:r>
            <w:r>
              <w:t xml:space="preserve"> </w:t>
            </w:r>
            <w:r w:rsidRPr="005A39C6">
              <w:t>сторонами,</w:t>
            </w:r>
            <w:r>
              <w:t xml:space="preserve"> </w:t>
            </w:r>
            <w:r w:rsidRPr="005A39C6">
              <w:t>но</w:t>
            </w:r>
            <w:r>
              <w:t xml:space="preserve"> </w:t>
            </w:r>
            <w:r w:rsidRPr="005A39C6">
              <w:t>не</w:t>
            </w:r>
            <w:r>
              <w:t xml:space="preserve"> </w:t>
            </w:r>
            <w:r w:rsidRPr="005A39C6">
              <w:t>позднее</w:t>
            </w:r>
            <w:r>
              <w:t xml:space="preserve"> </w:t>
            </w:r>
            <w:r w:rsidRPr="005A39C6">
              <w:t>25</w:t>
            </w:r>
            <w:r>
              <w:t xml:space="preserve"> </w:t>
            </w:r>
            <w:r w:rsidRPr="005A39C6">
              <w:t>декабря.</w:t>
            </w:r>
          </w:p>
        </w:tc>
      </w:tr>
      <w:tr w:rsidR="001778F1" w:rsidRPr="002D0ECB" w:rsidTr="00EF75AA">
        <w:trPr>
          <w:trHeight w:val="1238"/>
          <w:jc w:val="center"/>
        </w:trPr>
        <w:tc>
          <w:tcPr>
            <w:tcW w:w="870" w:type="dxa"/>
            <w:vAlign w:val="center"/>
          </w:tcPr>
          <w:p w:rsidR="001778F1" w:rsidRPr="00587391" w:rsidRDefault="001778F1" w:rsidP="001778F1">
            <w:r>
              <w:lastRenderedPageBreak/>
              <w:t>9</w:t>
            </w:r>
          </w:p>
        </w:tc>
        <w:tc>
          <w:tcPr>
            <w:tcW w:w="1819" w:type="dxa"/>
          </w:tcPr>
          <w:p w:rsidR="001778F1" w:rsidRPr="008C373D" w:rsidRDefault="001778F1" w:rsidP="001778F1">
            <w:pPr>
              <w:rPr>
                <w:lang w:val="hy-AM"/>
              </w:rPr>
            </w:pPr>
            <w:r w:rsidRPr="008C373D">
              <w:rPr>
                <w:lang w:val="hy-AM"/>
              </w:rPr>
              <w:t>Зарядное</w:t>
            </w:r>
            <w:r>
              <w:rPr>
                <w:lang w:val="hy-AM"/>
              </w:rPr>
              <w:t xml:space="preserve"> </w:t>
            </w:r>
            <w:r w:rsidRPr="008C373D">
              <w:rPr>
                <w:lang w:val="hy-AM"/>
              </w:rPr>
              <w:t>устройство</w:t>
            </w:r>
          </w:p>
          <w:p w:rsidR="001778F1" w:rsidRDefault="001778F1" w:rsidP="001778F1">
            <w:pPr>
              <w:rPr>
                <w:lang w:val="hy-AM"/>
              </w:rPr>
            </w:pPr>
          </w:p>
        </w:tc>
        <w:tc>
          <w:tcPr>
            <w:tcW w:w="3876" w:type="dxa"/>
          </w:tcPr>
          <w:p w:rsidR="001778F1" w:rsidRDefault="001778F1" w:rsidP="001778F1">
            <w:pPr>
              <w:rPr>
                <w:lang w:val="hy-AM"/>
              </w:rPr>
            </w:pPr>
            <w:r w:rsidRPr="008C373D">
              <w:rPr>
                <w:lang w:val="hy-AM"/>
              </w:rPr>
              <w:t>Зарядное</w:t>
            </w:r>
            <w:r>
              <w:rPr>
                <w:lang w:val="hy-AM"/>
              </w:rPr>
              <w:t xml:space="preserve"> </w:t>
            </w:r>
            <w:r w:rsidRPr="008C373D">
              <w:rPr>
                <w:lang w:val="hy-AM"/>
              </w:rPr>
              <w:t>устройство</w:t>
            </w:r>
            <w:r>
              <w:rPr>
                <w:lang w:val="hy-AM"/>
              </w:rPr>
              <w:t xml:space="preserve"> </w:t>
            </w:r>
            <w:r w:rsidRPr="008C373D">
              <w:rPr>
                <w:lang w:val="hy-AM"/>
              </w:rPr>
              <w:t>минимальной</w:t>
            </w:r>
            <w:r>
              <w:rPr>
                <w:lang w:val="hy-AM"/>
              </w:rPr>
              <w:t xml:space="preserve"> </w:t>
            </w:r>
            <w:r w:rsidRPr="008C373D">
              <w:rPr>
                <w:lang w:val="hy-AM"/>
              </w:rPr>
              <w:t>мощностью</w:t>
            </w:r>
            <w:r>
              <w:rPr>
                <w:lang w:val="hy-AM"/>
              </w:rPr>
              <w:t xml:space="preserve"> </w:t>
            </w:r>
            <w:r w:rsidRPr="008C373D">
              <w:rPr>
                <w:lang w:val="hy-AM"/>
              </w:rPr>
              <w:t>50</w:t>
            </w:r>
            <w:r>
              <w:rPr>
                <w:lang w:val="hy-AM"/>
              </w:rPr>
              <w:t xml:space="preserve"> </w:t>
            </w:r>
            <w:r w:rsidRPr="008C373D">
              <w:rPr>
                <w:lang w:val="hy-AM"/>
              </w:rPr>
              <w:t>Вт</w:t>
            </w:r>
            <w:r>
              <w:rPr>
                <w:lang w:val="hy-AM"/>
              </w:rPr>
              <w:t xml:space="preserve"> </w:t>
            </w:r>
            <w:r w:rsidRPr="008C373D">
              <w:rPr>
                <w:lang w:val="hy-AM"/>
              </w:rPr>
              <w:t>и</w:t>
            </w:r>
            <w:r>
              <w:rPr>
                <w:lang w:val="hy-AM"/>
              </w:rPr>
              <w:t xml:space="preserve"> </w:t>
            </w:r>
            <w:r w:rsidRPr="008C373D">
              <w:rPr>
                <w:lang w:val="hy-AM"/>
              </w:rPr>
              <w:t>портом</w:t>
            </w:r>
            <w:r>
              <w:rPr>
                <w:lang w:val="hy-AM"/>
              </w:rPr>
              <w:t xml:space="preserve"> </w:t>
            </w:r>
            <w:r w:rsidRPr="008C373D">
              <w:rPr>
                <w:lang w:val="hy-AM"/>
              </w:rPr>
              <w:t>Type</w:t>
            </w:r>
            <w:r>
              <w:rPr>
                <w:lang w:val="hy-AM"/>
              </w:rPr>
              <w:t xml:space="preserve"> </w:t>
            </w:r>
            <w:r w:rsidRPr="008C373D">
              <w:rPr>
                <w:lang w:val="hy-AM"/>
              </w:rPr>
              <w:t>C.</w:t>
            </w:r>
          </w:p>
        </w:tc>
        <w:tc>
          <w:tcPr>
            <w:tcW w:w="806" w:type="dxa"/>
            <w:vAlign w:val="center"/>
          </w:tcPr>
          <w:p w:rsidR="001778F1" w:rsidRDefault="001778F1" w:rsidP="001778F1">
            <w:r>
              <w:t>шт</w:t>
            </w:r>
          </w:p>
        </w:tc>
        <w:tc>
          <w:tcPr>
            <w:tcW w:w="731" w:type="dxa"/>
          </w:tcPr>
          <w:p w:rsidR="001778F1" w:rsidRPr="008C373D" w:rsidRDefault="001778F1" w:rsidP="001778F1">
            <w:r>
              <w:t>1</w:t>
            </w:r>
          </w:p>
        </w:tc>
        <w:tc>
          <w:tcPr>
            <w:tcW w:w="1631" w:type="dxa"/>
          </w:tcPr>
          <w:p w:rsidR="001778F1" w:rsidRDefault="001778F1" w:rsidP="001778F1">
            <w:r w:rsidRPr="004D3251">
              <w:t>Г. Ереван, Ал. Манукян 1, Институт физики ЕГУ</w:t>
            </w:r>
          </w:p>
        </w:tc>
        <w:tc>
          <w:tcPr>
            <w:tcW w:w="4212" w:type="dxa"/>
          </w:tcPr>
          <w:p w:rsidR="001778F1" w:rsidRDefault="001778F1" w:rsidP="001778F1">
            <w:r w:rsidRPr="005A39C6">
              <w:t>Поставка</w:t>
            </w:r>
            <w:r>
              <w:t xml:space="preserve"> </w:t>
            </w:r>
            <w:r w:rsidRPr="005A39C6">
              <w:t>будет</w:t>
            </w:r>
            <w:r>
              <w:t xml:space="preserve"> </w:t>
            </w:r>
            <w:r w:rsidRPr="005A39C6">
              <w:t>произведена</w:t>
            </w:r>
            <w:r>
              <w:t xml:space="preserve"> </w:t>
            </w:r>
            <w:r w:rsidRPr="005A39C6">
              <w:t>в</w:t>
            </w:r>
            <w:r>
              <w:t xml:space="preserve"> </w:t>
            </w:r>
            <w:r w:rsidRPr="005A39C6">
              <w:t>течение</w:t>
            </w:r>
            <w:r>
              <w:t xml:space="preserve"> </w:t>
            </w:r>
            <w:r w:rsidRPr="005A39C6">
              <w:t>одного</w:t>
            </w:r>
            <w:r>
              <w:t xml:space="preserve"> </w:t>
            </w:r>
            <w:r w:rsidRPr="005A39C6">
              <w:t>месяца</w:t>
            </w:r>
            <w:r>
              <w:t xml:space="preserve"> </w:t>
            </w:r>
            <w:r w:rsidRPr="005A39C6">
              <w:t>с</w:t>
            </w:r>
            <w:r>
              <w:t xml:space="preserve"> </w:t>
            </w:r>
            <w:r w:rsidRPr="005A39C6">
              <w:t>момента</w:t>
            </w:r>
            <w:r>
              <w:t xml:space="preserve"> </w:t>
            </w:r>
            <w:r w:rsidRPr="005A39C6">
              <w:t>заключения</w:t>
            </w:r>
            <w:r>
              <w:t xml:space="preserve"> </w:t>
            </w:r>
            <w:r w:rsidRPr="005A39C6">
              <w:t>договора</w:t>
            </w:r>
            <w:r>
              <w:t xml:space="preserve"> </w:t>
            </w:r>
            <w:r w:rsidRPr="005A39C6">
              <w:t>между</w:t>
            </w:r>
            <w:r>
              <w:t xml:space="preserve"> </w:t>
            </w:r>
            <w:r w:rsidRPr="005A39C6">
              <w:t>сторонами,</w:t>
            </w:r>
            <w:r>
              <w:t xml:space="preserve"> </w:t>
            </w:r>
            <w:r w:rsidRPr="005A39C6">
              <w:t>но</w:t>
            </w:r>
            <w:r>
              <w:t xml:space="preserve"> </w:t>
            </w:r>
            <w:r w:rsidRPr="005A39C6">
              <w:t>не</w:t>
            </w:r>
            <w:r>
              <w:t xml:space="preserve"> </w:t>
            </w:r>
            <w:r w:rsidRPr="005A39C6">
              <w:t>позднее</w:t>
            </w:r>
            <w:r>
              <w:t xml:space="preserve"> </w:t>
            </w:r>
            <w:r w:rsidRPr="005A39C6">
              <w:t>25</w:t>
            </w:r>
            <w:r>
              <w:t xml:space="preserve"> </w:t>
            </w:r>
            <w:r w:rsidRPr="005A39C6">
              <w:t>декабря.</w:t>
            </w:r>
          </w:p>
        </w:tc>
      </w:tr>
      <w:tr w:rsidR="001778F1" w:rsidRPr="002D0ECB" w:rsidTr="00EF75AA">
        <w:trPr>
          <w:trHeight w:val="1256"/>
          <w:jc w:val="center"/>
        </w:trPr>
        <w:tc>
          <w:tcPr>
            <w:tcW w:w="870" w:type="dxa"/>
            <w:vAlign w:val="center"/>
          </w:tcPr>
          <w:p w:rsidR="001778F1" w:rsidRPr="00587391" w:rsidRDefault="001778F1" w:rsidP="001778F1">
            <w:r>
              <w:t>10</w:t>
            </w:r>
          </w:p>
        </w:tc>
        <w:tc>
          <w:tcPr>
            <w:tcW w:w="1819" w:type="dxa"/>
          </w:tcPr>
          <w:p w:rsidR="001778F1" w:rsidRPr="008C373D" w:rsidRDefault="001778F1" w:rsidP="001778F1">
            <w:pPr>
              <w:rPr>
                <w:lang w:val="hy-AM"/>
              </w:rPr>
            </w:pPr>
            <w:r w:rsidRPr="008C373D">
              <w:rPr>
                <w:lang w:val="hy-AM"/>
              </w:rPr>
              <w:t>Экран</w:t>
            </w:r>
          </w:p>
          <w:p w:rsidR="001778F1" w:rsidRDefault="001778F1" w:rsidP="001778F1">
            <w:pPr>
              <w:rPr>
                <w:lang w:val="hy-AM"/>
              </w:rPr>
            </w:pPr>
          </w:p>
        </w:tc>
        <w:tc>
          <w:tcPr>
            <w:tcW w:w="3876" w:type="dxa"/>
          </w:tcPr>
          <w:p w:rsidR="001778F1" w:rsidRDefault="001778F1" w:rsidP="001778F1">
            <w:pPr>
              <w:rPr>
                <w:lang w:val="hy-AM"/>
              </w:rPr>
            </w:pPr>
            <w:r w:rsidRPr="008C373D">
              <w:rPr>
                <w:lang w:val="hy-AM"/>
              </w:rPr>
              <w:t>Экран</w:t>
            </w:r>
            <w:r>
              <w:rPr>
                <w:lang w:val="hy-AM"/>
              </w:rPr>
              <w:t xml:space="preserve"> </w:t>
            </w:r>
            <w:r w:rsidRPr="008C373D">
              <w:rPr>
                <w:lang w:val="hy-AM"/>
              </w:rPr>
              <w:t>не</w:t>
            </w:r>
            <w:r>
              <w:rPr>
                <w:lang w:val="hy-AM"/>
              </w:rPr>
              <w:t xml:space="preserve"> </w:t>
            </w:r>
            <w:r w:rsidRPr="008C373D">
              <w:rPr>
                <w:lang w:val="hy-AM"/>
              </w:rPr>
              <w:t>менее</w:t>
            </w:r>
            <w:r>
              <w:rPr>
                <w:lang w:val="hy-AM"/>
              </w:rPr>
              <w:t xml:space="preserve"> </w:t>
            </w:r>
            <w:r w:rsidRPr="008C373D">
              <w:rPr>
                <w:lang w:val="hy-AM"/>
              </w:rPr>
              <w:t>8</w:t>
            </w:r>
            <w:r>
              <w:rPr>
                <w:lang w:val="hy-AM"/>
              </w:rPr>
              <w:t xml:space="preserve"> </w:t>
            </w:r>
            <w:r w:rsidRPr="008C373D">
              <w:rPr>
                <w:lang w:val="hy-AM"/>
              </w:rPr>
              <w:t>дюймов,</w:t>
            </w:r>
            <w:r>
              <w:rPr>
                <w:lang w:val="hy-AM"/>
              </w:rPr>
              <w:t xml:space="preserve"> </w:t>
            </w:r>
            <w:r w:rsidRPr="008C373D">
              <w:rPr>
                <w:lang w:val="hy-AM"/>
              </w:rPr>
              <w:t>разрешение</w:t>
            </w:r>
            <w:r>
              <w:rPr>
                <w:lang w:val="hy-AM"/>
              </w:rPr>
              <w:t xml:space="preserve"> </w:t>
            </w:r>
            <w:r w:rsidRPr="008C373D">
              <w:rPr>
                <w:lang w:val="hy-AM"/>
              </w:rPr>
              <w:t>не</w:t>
            </w:r>
            <w:r>
              <w:rPr>
                <w:lang w:val="hy-AM"/>
              </w:rPr>
              <w:t xml:space="preserve"> </w:t>
            </w:r>
            <w:r w:rsidRPr="008C373D">
              <w:rPr>
                <w:lang w:val="hy-AM"/>
              </w:rPr>
              <w:t>менее</w:t>
            </w:r>
            <w:r>
              <w:rPr>
                <w:lang w:val="hy-AM"/>
              </w:rPr>
              <w:t xml:space="preserve"> </w:t>
            </w:r>
            <w:r w:rsidRPr="008C373D">
              <w:rPr>
                <w:lang w:val="hy-AM"/>
              </w:rPr>
              <w:t>HD,</w:t>
            </w:r>
            <w:r>
              <w:rPr>
                <w:lang w:val="hy-AM"/>
              </w:rPr>
              <w:t xml:space="preserve"> </w:t>
            </w:r>
            <w:r w:rsidRPr="008C373D">
              <w:rPr>
                <w:lang w:val="hy-AM"/>
              </w:rPr>
              <w:t>с</w:t>
            </w:r>
            <w:r>
              <w:rPr>
                <w:lang w:val="hy-AM"/>
              </w:rPr>
              <w:t xml:space="preserve"> </w:t>
            </w:r>
            <w:r w:rsidRPr="008C373D">
              <w:rPr>
                <w:lang w:val="hy-AM"/>
              </w:rPr>
              <w:t>портом</w:t>
            </w:r>
            <w:r>
              <w:rPr>
                <w:lang w:val="hy-AM"/>
              </w:rPr>
              <w:t xml:space="preserve"> </w:t>
            </w:r>
            <w:r w:rsidRPr="008C373D">
              <w:rPr>
                <w:lang w:val="hy-AM"/>
              </w:rPr>
              <w:t>HDMI.</w:t>
            </w:r>
          </w:p>
        </w:tc>
        <w:tc>
          <w:tcPr>
            <w:tcW w:w="806" w:type="dxa"/>
            <w:vAlign w:val="center"/>
          </w:tcPr>
          <w:p w:rsidR="001778F1" w:rsidRDefault="001778F1" w:rsidP="001778F1">
            <w:r>
              <w:t>шт</w:t>
            </w:r>
          </w:p>
        </w:tc>
        <w:tc>
          <w:tcPr>
            <w:tcW w:w="731" w:type="dxa"/>
          </w:tcPr>
          <w:p w:rsidR="001778F1" w:rsidRDefault="001778F1" w:rsidP="001778F1">
            <w:r>
              <w:t>1</w:t>
            </w:r>
          </w:p>
        </w:tc>
        <w:tc>
          <w:tcPr>
            <w:tcW w:w="1631" w:type="dxa"/>
          </w:tcPr>
          <w:p w:rsidR="001778F1" w:rsidRDefault="001778F1" w:rsidP="001778F1">
            <w:r w:rsidRPr="004D3251">
              <w:t>Г. Ереван, Ал. Манукян 1, Институт физики ЕГУ</w:t>
            </w:r>
          </w:p>
        </w:tc>
        <w:tc>
          <w:tcPr>
            <w:tcW w:w="4212" w:type="dxa"/>
          </w:tcPr>
          <w:p w:rsidR="001778F1" w:rsidRDefault="001778F1" w:rsidP="001778F1">
            <w:r w:rsidRPr="005A39C6">
              <w:t>Поставка</w:t>
            </w:r>
            <w:r>
              <w:t xml:space="preserve"> </w:t>
            </w:r>
            <w:r w:rsidRPr="005A39C6">
              <w:t>будет</w:t>
            </w:r>
            <w:r>
              <w:t xml:space="preserve"> </w:t>
            </w:r>
            <w:r w:rsidRPr="005A39C6">
              <w:t>произведена</w:t>
            </w:r>
            <w:r>
              <w:t xml:space="preserve"> </w:t>
            </w:r>
            <w:r w:rsidRPr="005A39C6">
              <w:t>в</w:t>
            </w:r>
            <w:r>
              <w:t xml:space="preserve"> </w:t>
            </w:r>
            <w:r w:rsidRPr="005A39C6">
              <w:t>течение</w:t>
            </w:r>
            <w:r>
              <w:t xml:space="preserve"> </w:t>
            </w:r>
            <w:r w:rsidRPr="005A39C6">
              <w:t>одного</w:t>
            </w:r>
            <w:r>
              <w:t xml:space="preserve"> </w:t>
            </w:r>
            <w:r w:rsidRPr="005A39C6">
              <w:t>месяца</w:t>
            </w:r>
            <w:r>
              <w:t xml:space="preserve"> </w:t>
            </w:r>
            <w:r w:rsidRPr="005A39C6">
              <w:t>с</w:t>
            </w:r>
            <w:r>
              <w:t xml:space="preserve"> </w:t>
            </w:r>
            <w:r w:rsidRPr="005A39C6">
              <w:t>момента</w:t>
            </w:r>
            <w:r>
              <w:t xml:space="preserve"> </w:t>
            </w:r>
            <w:r w:rsidRPr="005A39C6">
              <w:t>заключения</w:t>
            </w:r>
            <w:r>
              <w:t xml:space="preserve"> </w:t>
            </w:r>
            <w:r w:rsidRPr="005A39C6">
              <w:t>договора</w:t>
            </w:r>
            <w:r>
              <w:t xml:space="preserve"> </w:t>
            </w:r>
            <w:r w:rsidRPr="005A39C6">
              <w:t>между</w:t>
            </w:r>
            <w:r>
              <w:t xml:space="preserve"> </w:t>
            </w:r>
            <w:r w:rsidRPr="005A39C6">
              <w:t>сторонами,</w:t>
            </w:r>
            <w:r>
              <w:t xml:space="preserve"> </w:t>
            </w:r>
            <w:r w:rsidRPr="005A39C6">
              <w:t>но</w:t>
            </w:r>
            <w:r>
              <w:t xml:space="preserve"> </w:t>
            </w:r>
            <w:r w:rsidRPr="005A39C6">
              <w:t>не</w:t>
            </w:r>
            <w:r>
              <w:t xml:space="preserve"> </w:t>
            </w:r>
            <w:r w:rsidRPr="005A39C6">
              <w:t>позднее</w:t>
            </w:r>
            <w:r>
              <w:t xml:space="preserve"> </w:t>
            </w:r>
            <w:r w:rsidRPr="005A39C6">
              <w:t>25</w:t>
            </w:r>
            <w:r>
              <w:t xml:space="preserve"> </w:t>
            </w:r>
            <w:r w:rsidRPr="005A39C6">
              <w:t>декабря.</w:t>
            </w:r>
          </w:p>
        </w:tc>
      </w:tr>
      <w:tr w:rsidR="001778F1" w:rsidRPr="002D0ECB" w:rsidTr="00EF75AA">
        <w:trPr>
          <w:trHeight w:val="1247"/>
          <w:jc w:val="center"/>
        </w:trPr>
        <w:tc>
          <w:tcPr>
            <w:tcW w:w="870" w:type="dxa"/>
            <w:vAlign w:val="center"/>
          </w:tcPr>
          <w:p w:rsidR="001778F1" w:rsidRDefault="001778F1" w:rsidP="001778F1">
            <w:pPr>
              <w:rPr>
                <w:lang w:val="hy-AM"/>
              </w:rPr>
            </w:pPr>
          </w:p>
          <w:p w:rsidR="001778F1" w:rsidRPr="00587391" w:rsidRDefault="001778F1" w:rsidP="001778F1">
            <w:r>
              <w:t>11</w:t>
            </w:r>
          </w:p>
        </w:tc>
        <w:tc>
          <w:tcPr>
            <w:tcW w:w="1819" w:type="dxa"/>
          </w:tcPr>
          <w:p w:rsidR="001778F1" w:rsidRDefault="001778F1" w:rsidP="001778F1">
            <w:pPr>
              <w:rPr>
                <w:lang w:val="hy-AM"/>
              </w:rPr>
            </w:pPr>
            <w:r>
              <w:t xml:space="preserve">ABS filament </w:t>
            </w:r>
          </w:p>
        </w:tc>
        <w:tc>
          <w:tcPr>
            <w:tcW w:w="3876" w:type="dxa"/>
          </w:tcPr>
          <w:p w:rsidR="001778F1" w:rsidRDefault="001778F1" w:rsidP="001778F1">
            <w:r>
              <w:rPr>
                <w:lang w:val="ru"/>
              </w:rPr>
              <w:t xml:space="preserve"> Прозрачных</w:t>
            </w:r>
            <w:r>
              <w:rPr>
                <w:lang w:val="hy-AM"/>
              </w:rPr>
              <w:t xml:space="preserve"> 1</w:t>
            </w:r>
            <w:r>
              <w:t>кг 1,75мм</w:t>
            </w:r>
          </w:p>
          <w:p w:rsidR="001778F1" w:rsidRDefault="001778F1" w:rsidP="001778F1">
            <w:pPr>
              <w:rPr>
                <w:lang w:val="hy-AM"/>
              </w:rPr>
            </w:pPr>
          </w:p>
        </w:tc>
        <w:tc>
          <w:tcPr>
            <w:tcW w:w="806" w:type="dxa"/>
            <w:vAlign w:val="center"/>
          </w:tcPr>
          <w:p w:rsidR="001778F1" w:rsidRDefault="001778F1" w:rsidP="001778F1">
            <w:r>
              <w:t>шт</w:t>
            </w:r>
          </w:p>
        </w:tc>
        <w:tc>
          <w:tcPr>
            <w:tcW w:w="731" w:type="dxa"/>
          </w:tcPr>
          <w:p w:rsidR="001778F1" w:rsidRDefault="001778F1" w:rsidP="001778F1">
            <w:r>
              <w:t>2</w:t>
            </w:r>
          </w:p>
        </w:tc>
        <w:tc>
          <w:tcPr>
            <w:tcW w:w="1631" w:type="dxa"/>
          </w:tcPr>
          <w:p w:rsidR="001778F1" w:rsidRDefault="001778F1" w:rsidP="001778F1">
            <w:r w:rsidRPr="004D3251">
              <w:t>Г. Ереван, Ал. Манукян 1, Институт физики ЕГУ</w:t>
            </w:r>
          </w:p>
        </w:tc>
        <w:tc>
          <w:tcPr>
            <w:tcW w:w="4212" w:type="dxa"/>
          </w:tcPr>
          <w:p w:rsidR="001778F1" w:rsidRDefault="001778F1" w:rsidP="001778F1">
            <w:r w:rsidRPr="005A39C6">
              <w:t>Поставка</w:t>
            </w:r>
            <w:r>
              <w:t xml:space="preserve"> </w:t>
            </w:r>
            <w:r w:rsidRPr="005A39C6">
              <w:t>будет</w:t>
            </w:r>
            <w:r>
              <w:t xml:space="preserve"> </w:t>
            </w:r>
            <w:r w:rsidRPr="005A39C6">
              <w:t>произведена</w:t>
            </w:r>
            <w:r>
              <w:t xml:space="preserve"> </w:t>
            </w:r>
            <w:r w:rsidRPr="005A39C6">
              <w:t>в</w:t>
            </w:r>
            <w:r>
              <w:t xml:space="preserve"> </w:t>
            </w:r>
            <w:r w:rsidRPr="005A39C6">
              <w:t>течение</w:t>
            </w:r>
            <w:r>
              <w:t xml:space="preserve"> </w:t>
            </w:r>
            <w:r w:rsidRPr="005A39C6">
              <w:t>одного</w:t>
            </w:r>
            <w:r>
              <w:t xml:space="preserve"> </w:t>
            </w:r>
            <w:r w:rsidRPr="005A39C6">
              <w:t>месяца</w:t>
            </w:r>
            <w:r>
              <w:t xml:space="preserve"> </w:t>
            </w:r>
            <w:r w:rsidRPr="005A39C6">
              <w:t>с</w:t>
            </w:r>
            <w:r>
              <w:t xml:space="preserve"> </w:t>
            </w:r>
            <w:r w:rsidRPr="005A39C6">
              <w:t>момента</w:t>
            </w:r>
            <w:r>
              <w:t xml:space="preserve"> </w:t>
            </w:r>
            <w:r w:rsidRPr="005A39C6">
              <w:t>заключения</w:t>
            </w:r>
            <w:r>
              <w:t xml:space="preserve"> </w:t>
            </w:r>
            <w:r w:rsidRPr="005A39C6">
              <w:t>договора</w:t>
            </w:r>
            <w:r>
              <w:t xml:space="preserve"> </w:t>
            </w:r>
            <w:r w:rsidRPr="005A39C6">
              <w:t>между</w:t>
            </w:r>
            <w:r>
              <w:t xml:space="preserve"> </w:t>
            </w:r>
            <w:r w:rsidRPr="005A39C6">
              <w:t>сторонами,</w:t>
            </w:r>
            <w:r>
              <w:t xml:space="preserve"> </w:t>
            </w:r>
            <w:r w:rsidRPr="005A39C6">
              <w:t>но</w:t>
            </w:r>
            <w:r>
              <w:t xml:space="preserve"> </w:t>
            </w:r>
            <w:r w:rsidRPr="005A39C6">
              <w:t>не</w:t>
            </w:r>
            <w:r>
              <w:t xml:space="preserve"> </w:t>
            </w:r>
            <w:r w:rsidRPr="005A39C6">
              <w:t>позднее</w:t>
            </w:r>
            <w:r>
              <w:t xml:space="preserve"> </w:t>
            </w:r>
            <w:r w:rsidRPr="005A39C6">
              <w:t>25</w:t>
            </w:r>
            <w:r>
              <w:t xml:space="preserve"> </w:t>
            </w:r>
            <w:r w:rsidRPr="005A39C6">
              <w:t>декабря.</w:t>
            </w:r>
          </w:p>
        </w:tc>
      </w:tr>
      <w:tr w:rsidR="001778F1" w:rsidRPr="002D0ECB" w:rsidTr="00EF75AA">
        <w:trPr>
          <w:trHeight w:val="1247"/>
          <w:jc w:val="center"/>
        </w:trPr>
        <w:tc>
          <w:tcPr>
            <w:tcW w:w="870" w:type="dxa"/>
            <w:vAlign w:val="center"/>
          </w:tcPr>
          <w:p w:rsidR="001778F1" w:rsidRPr="00202FA2" w:rsidRDefault="001778F1" w:rsidP="001778F1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19" w:type="dxa"/>
            <w:vAlign w:val="center"/>
          </w:tcPr>
          <w:p w:rsidR="001778F1" w:rsidRPr="000F2B2D" w:rsidRDefault="001778F1" w:rsidP="001778F1">
            <w:r w:rsidRPr="000F2B2D">
              <w:rPr>
                <w:rFonts w:hint="eastAsia"/>
              </w:rPr>
              <w:t>Монитор</w:t>
            </w:r>
            <w:r>
              <w:t xml:space="preserve"> </w:t>
            </w:r>
            <w:r w:rsidRPr="000F2B2D">
              <w:t>24</w:t>
            </w:r>
          </w:p>
        </w:tc>
        <w:tc>
          <w:tcPr>
            <w:tcW w:w="3876" w:type="dxa"/>
            <w:vAlign w:val="center"/>
          </w:tcPr>
          <w:p w:rsidR="001778F1" w:rsidRPr="000F2B2D" w:rsidRDefault="001778F1" w:rsidP="001778F1">
            <w:r w:rsidRPr="000F2B2D">
              <w:rPr>
                <w:rFonts w:hint="eastAsia"/>
              </w:rPr>
              <w:t>Монитор</w:t>
            </w:r>
            <w:r>
              <w:t xml:space="preserve"> </w:t>
            </w:r>
            <w:r w:rsidRPr="000F2B2D">
              <w:rPr>
                <w:rFonts w:hint="eastAsia"/>
              </w:rPr>
              <w:t>с</w:t>
            </w:r>
            <w:r>
              <w:t xml:space="preserve"> </w:t>
            </w:r>
            <w:r w:rsidRPr="000F2B2D">
              <w:rPr>
                <w:rFonts w:hint="eastAsia"/>
              </w:rPr>
              <w:t>диагональю</w:t>
            </w:r>
            <w:r>
              <w:t xml:space="preserve"> </w:t>
            </w:r>
            <w:r w:rsidRPr="000F2B2D">
              <w:rPr>
                <w:rFonts w:hint="eastAsia"/>
              </w:rPr>
              <w:t>не</w:t>
            </w:r>
            <w:r>
              <w:t xml:space="preserve"> </w:t>
            </w:r>
            <w:r w:rsidRPr="000F2B2D">
              <w:rPr>
                <w:rFonts w:hint="eastAsia"/>
              </w:rPr>
              <w:t>менее</w:t>
            </w:r>
            <w:r>
              <w:t xml:space="preserve"> </w:t>
            </w:r>
            <w:r w:rsidRPr="000F2B2D">
              <w:t>23,6–24</w:t>
            </w:r>
            <w:r>
              <w:t xml:space="preserve"> </w:t>
            </w:r>
            <w:r w:rsidRPr="000F2B2D">
              <w:rPr>
                <w:rFonts w:hint="eastAsia"/>
              </w:rPr>
              <w:t>дюймов</w:t>
            </w:r>
            <w:r>
              <w:t xml:space="preserve"> </w:t>
            </w:r>
            <w:r w:rsidRPr="000F2B2D">
              <w:t>(</w:t>
            </w:r>
            <w:r w:rsidRPr="000F2B2D">
              <w:rPr>
                <w:rFonts w:hint="eastAsia"/>
              </w:rPr>
              <w:t>дюйма</w:t>
            </w:r>
            <w:r w:rsidRPr="000F2B2D">
              <w:t>).</w:t>
            </w:r>
          </w:p>
          <w:p w:rsidR="001778F1" w:rsidRPr="000F2B2D" w:rsidRDefault="001778F1" w:rsidP="001778F1">
            <w:r w:rsidRPr="000F2B2D">
              <w:rPr>
                <w:rFonts w:hint="eastAsia"/>
              </w:rPr>
              <w:t>Тип</w:t>
            </w:r>
            <w:r>
              <w:t xml:space="preserve"> </w:t>
            </w:r>
            <w:r w:rsidRPr="000F2B2D">
              <w:rPr>
                <w:rFonts w:hint="eastAsia"/>
              </w:rPr>
              <w:t>матрицы</w:t>
            </w:r>
            <w:r>
              <w:t xml:space="preserve"> </w:t>
            </w:r>
            <w:r w:rsidRPr="000F2B2D">
              <w:rPr>
                <w:rFonts w:hint="eastAsia"/>
              </w:rPr>
              <w:t>не</w:t>
            </w:r>
            <w:r>
              <w:t xml:space="preserve"> </w:t>
            </w:r>
            <w:r w:rsidRPr="000F2B2D">
              <w:rPr>
                <w:rFonts w:hint="eastAsia"/>
              </w:rPr>
              <w:t>менее</w:t>
            </w:r>
            <w:r>
              <w:t xml:space="preserve"> </w:t>
            </w:r>
            <w:r w:rsidRPr="000F2B2D">
              <w:t>IPS,</w:t>
            </w:r>
            <w:r>
              <w:t xml:space="preserve"> </w:t>
            </w:r>
            <w:r w:rsidRPr="000F2B2D">
              <w:rPr>
                <w:rFonts w:hint="eastAsia"/>
              </w:rPr>
              <w:t>не</w:t>
            </w:r>
            <w:r>
              <w:t xml:space="preserve"> </w:t>
            </w:r>
            <w:r w:rsidRPr="000F2B2D">
              <w:rPr>
                <w:rFonts w:hint="eastAsia"/>
              </w:rPr>
              <w:t>менее</w:t>
            </w:r>
            <w:r>
              <w:t xml:space="preserve"> </w:t>
            </w:r>
            <w:r w:rsidRPr="000F2B2D">
              <w:t>1</w:t>
            </w:r>
            <w:r>
              <w:t xml:space="preserve"> </w:t>
            </w:r>
            <w:r w:rsidRPr="000F2B2D">
              <w:t>HDMI,</w:t>
            </w:r>
            <w:r>
              <w:t xml:space="preserve"> </w:t>
            </w:r>
            <w:r w:rsidRPr="000F2B2D">
              <w:rPr>
                <w:rFonts w:hint="eastAsia"/>
              </w:rPr>
              <w:t>не</w:t>
            </w:r>
            <w:r>
              <w:t xml:space="preserve"> </w:t>
            </w:r>
            <w:r w:rsidRPr="000F2B2D">
              <w:rPr>
                <w:rFonts w:hint="eastAsia"/>
              </w:rPr>
              <w:t>менее</w:t>
            </w:r>
            <w:r>
              <w:t xml:space="preserve"> </w:t>
            </w:r>
            <w:r w:rsidRPr="000F2B2D">
              <w:t>1</w:t>
            </w:r>
            <w:r>
              <w:t xml:space="preserve"> </w:t>
            </w:r>
            <w:r w:rsidRPr="000F2B2D">
              <w:rPr>
                <w:rFonts w:hint="eastAsia"/>
              </w:rPr>
              <w:t>входа</w:t>
            </w:r>
            <w:r>
              <w:t xml:space="preserve"> </w:t>
            </w:r>
            <w:r w:rsidRPr="000F2B2D">
              <w:t>VGA,</w:t>
            </w:r>
            <w:r>
              <w:t xml:space="preserve"> </w:t>
            </w:r>
            <w:r w:rsidRPr="000F2B2D">
              <w:t>1920x1080,</w:t>
            </w:r>
            <w:r>
              <w:t xml:space="preserve"> </w:t>
            </w:r>
            <w:r w:rsidRPr="000F2B2D">
              <w:rPr>
                <w:rFonts w:hint="eastAsia"/>
              </w:rPr>
              <w:t>Угол</w:t>
            </w:r>
            <w:r>
              <w:t xml:space="preserve"> </w:t>
            </w:r>
            <w:r w:rsidRPr="000F2B2D">
              <w:rPr>
                <w:rFonts w:hint="eastAsia"/>
              </w:rPr>
              <w:t>обзора</w:t>
            </w:r>
            <w:r>
              <w:t xml:space="preserve"> </w:t>
            </w:r>
            <w:r w:rsidRPr="000F2B2D">
              <w:rPr>
                <w:rFonts w:hint="eastAsia"/>
              </w:rPr>
              <w:t>по</w:t>
            </w:r>
            <w:r>
              <w:t xml:space="preserve"> </w:t>
            </w:r>
            <w:r w:rsidRPr="000F2B2D">
              <w:rPr>
                <w:rFonts w:hint="eastAsia"/>
              </w:rPr>
              <w:t>горизонтали</w:t>
            </w:r>
            <w:r w:rsidRPr="000F2B2D">
              <w:t>/</w:t>
            </w:r>
            <w:r w:rsidRPr="000F2B2D">
              <w:rPr>
                <w:rFonts w:hint="eastAsia"/>
              </w:rPr>
              <w:t>вертикали</w:t>
            </w:r>
            <w:r>
              <w:t xml:space="preserve"> </w:t>
            </w:r>
            <w:r w:rsidRPr="000F2B2D">
              <w:t>-</w:t>
            </w:r>
            <w:r>
              <w:t xml:space="preserve"> </w:t>
            </w:r>
            <w:r w:rsidRPr="000F2B2D">
              <w:t>170-190</w:t>
            </w:r>
            <w:r>
              <w:t xml:space="preserve"> </w:t>
            </w:r>
            <w:r w:rsidRPr="000F2B2D">
              <w:rPr>
                <w:rFonts w:hint="eastAsia"/>
              </w:rPr>
              <w:t>градусов</w:t>
            </w:r>
            <w:r w:rsidRPr="000F2B2D">
              <w:t>,</w:t>
            </w:r>
            <w:r>
              <w:t xml:space="preserve"> </w:t>
            </w:r>
            <w:r w:rsidRPr="000F2B2D">
              <w:rPr>
                <w:rFonts w:hint="eastAsia"/>
              </w:rPr>
              <w:t>Время</w:t>
            </w:r>
            <w:r>
              <w:t xml:space="preserve"> </w:t>
            </w:r>
            <w:r w:rsidRPr="000F2B2D">
              <w:rPr>
                <w:rFonts w:hint="eastAsia"/>
              </w:rPr>
              <w:t>отклика</w:t>
            </w:r>
            <w:r>
              <w:t xml:space="preserve"> </w:t>
            </w:r>
            <w:r w:rsidRPr="000F2B2D">
              <w:t>-</w:t>
            </w:r>
            <w:r>
              <w:t xml:space="preserve"> </w:t>
            </w:r>
            <w:r w:rsidRPr="000F2B2D">
              <w:t>4</w:t>
            </w:r>
            <w:r w:rsidRPr="000F2B2D">
              <w:rPr>
                <w:rFonts w:hint="eastAsia"/>
              </w:rPr>
              <w:t>мс</w:t>
            </w:r>
            <w:r w:rsidRPr="000F2B2D">
              <w:t>-7</w:t>
            </w:r>
            <w:r w:rsidRPr="000F2B2D">
              <w:rPr>
                <w:rFonts w:hint="eastAsia"/>
              </w:rPr>
              <w:t>мс</w:t>
            </w:r>
            <w:r w:rsidRPr="000F2B2D">
              <w:t>,</w:t>
            </w:r>
          </w:p>
          <w:p w:rsidR="001778F1" w:rsidRPr="000F2B2D" w:rsidRDefault="001778F1" w:rsidP="001778F1">
            <w:r w:rsidRPr="000F2B2D">
              <w:rPr>
                <w:rFonts w:hint="eastAsia"/>
              </w:rPr>
              <w:t>яркость</w:t>
            </w:r>
            <w:r>
              <w:t xml:space="preserve"> </w:t>
            </w:r>
            <w:r w:rsidRPr="000F2B2D">
              <w:t>–</w:t>
            </w:r>
            <w:r>
              <w:t xml:space="preserve"> </w:t>
            </w:r>
            <w:r w:rsidRPr="000F2B2D">
              <w:t>250-270</w:t>
            </w:r>
            <w:r w:rsidRPr="000F2B2D">
              <w:rPr>
                <w:rFonts w:hint="eastAsia"/>
              </w:rPr>
              <w:t>кд</w:t>
            </w:r>
            <w:r w:rsidRPr="000F2B2D">
              <w:t>/</w:t>
            </w:r>
            <w:r w:rsidRPr="000F2B2D">
              <w:rPr>
                <w:rFonts w:hint="eastAsia"/>
              </w:rPr>
              <w:t>м</w:t>
            </w:r>
            <w:r w:rsidRPr="000F2B2D">
              <w:t>2,</w:t>
            </w:r>
            <w:r>
              <w:t xml:space="preserve"> </w:t>
            </w:r>
            <w:r w:rsidRPr="000F2B2D">
              <w:rPr>
                <w:rFonts w:hint="eastAsia"/>
              </w:rPr>
              <w:t>включая</w:t>
            </w:r>
            <w:r>
              <w:t xml:space="preserve"> </w:t>
            </w:r>
            <w:r w:rsidRPr="000F2B2D">
              <w:rPr>
                <w:rFonts w:hint="eastAsia"/>
              </w:rPr>
              <w:t>кабель</w:t>
            </w:r>
            <w:r>
              <w:t xml:space="preserve"> </w:t>
            </w:r>
            <w:r w:rsidRPr="000F2B2D">
              <w:t>HDMI.</w:t>
            </w:r>
            <w:r>
              <w:t xml:space="preserve"> </w:t>
            </w:r>
            <w:r w:rsidRPr="000F2B2D">
              <w:rPr>
                <w:rFonts w:hint="eastAsia"/>
              </w:rPr>
              <w:t>Гарантийное</w:t>
            </w:r>
            <w:r>
              <w:t xml:space="preserve"> </w:t>
            </w:r>
            <w:r w:rsidRPr="000F2B2D">
              <w:rPr>
                <w:rFonts w:hint="eastAsia"/>
              </w:rPr>
              <w:t>обслуживание</w:t>
            </w:r>
            <w:r>
              <w:t xml:space="preserve"> </w:t>
            </w:r>
            <w:r w:rsidRPr="000F2B2D">
              <w:rPr>
                <w:rFonts w:hint="eastAsia"/>
              </w:rPr>
              <w:t>не</w:t>
            </w:r>
            <w:r>
              <w:t xml:space="preserve"> </w:t>
            </w:r>
            <w:r w:rsidRPr="000F2B2D">
              <w:rPr>
                <w:rFonts w:hint="eastAsia"/>
              </w:rPr>
              <w:t>менее</w:t>
            </w:r>
            <w:r>
              <w:t xml:space="preserve"> </w:t>
            </w:r>
            <w:r w:rsidRPr="000F2B2D">
              <w:t>2</w:t>
            </w:r>
            <w:r>
              <w:t xml:space="preserve"> </w:t>
            </w:r>
            <w:r w:rsidRPr="000F2B2D">
              <w:rPr>
                <w:rFonts w:hint="eastAsia"/>
              </w:rPr>
              <w:t>лет</w:t>
            </w:r>
            <w:r w:rsidRPr="000F2B2D">
              <w:t>.</w:t>
            </w:r>
          </w:p>
          <w:p w:rsidR="001778F1" w:rsidRPr="000F2B2D" w:rsidRDefault="001778F1" w:rsidP="001778F1">
            <w:r w:rsidRPr="000F2B2D">
              <w:rPr>
                <w:rFonts w:hint="eastAsia"/>
              </w:rPr>
              <w:t>Наличие</w:t>
            </w:r>
            <w:r>
              <w:t xml:space="preserve"> </w:t>
            </w:r>
            <w:r w:rsidRPr="000F2B2D">
              <w:rPr>
                <w:rFonts w:hint="eastAsia"/>
              </w:rPr>
              <w:t>формы</w:t>
            </w:r>
            <w:r>
              <w:t xml:space="preserve"> </w:t>
            </w:r>
            <w:r w:rsidRPr="000F2B2D">
              <w:rPr>
                <w:rFonts w:hint="eastAsia"/>
              </w:rPr>
              <w:t>авторизации</w:t>
            </w:r>
            <w:r>
              <w:t xml:space="preserve"> </w:t>
            </w:r>
            <w:r w:rsidRPr="000F2B2D">
              <w:rPr>
                <w:rFonts w:hint="eastAsia"/>
              </w:rPr>
              <w:t>производителя</w:t>
            </w:r>
            <w:r>
              <w:t xml:space="preserve"> </w:t>
            </w:r>
            <w:r w:rsidRPr="000F2B2D">
              <w:t>(MAF).</w:t>
            </w:r>
          </w:p>
          <w:p w:rsidR="001778F1" w:rsidRPr="000F2B2D" w:rsidRDefault="001778F1" w:rsidP="001778F1">
            <w:r w:rsidRPr="000F2B2D">
              <w:rPr>
                <w:rFonts w:hint="eastAsia"/>
              </w:rPr>
              <w:t>Наличие</w:t>
            </w:r>
            <w:r>
              <w:t xml:space="preserve"> </w:t>
            </w:r>
            <w:r w:rsidRPr="000F2B2D">
              <w:rPr>
                <w:rFonts w:hint="eastAsia"/>
              </w:rPr>
              <w:t>хотя</w:t>
            </w:r>
            <w:r>
              <w:t xml:space="preserve"> </w:t>
            </w:r>
            <w:r w:rsidRPr="000F2B2D">
              <w:rPr>
                <w:rFonts w:hint="eastAsia"/>
              </w:rPr>
              <w:t>бы</w:t>
            </w:r>
            <w:r>
              <w:t xml:space="preserve"> </w:t>
            </w:r>
            <w:r w:rsidRPr="000F2B2D">
              <w:rPr>
                <w:rFonts w:hint="eastAsia"/>
              </w:rPr>
              <w:t>одного</w:t>
            </w:r>
            <w:r>
              <w:t xml:space="preserve"> </w:t>
            </w:r>
            <w:r w:rsidRPr="000F2B2D">
              <w:rPr>
                <w:rFonts w:hint="eastAsia"/>
              </w:rPr>
              <w:t>официального</w:t>
            </w:r>
            <w:r>
              <w:t xml:space="preserve"> </w:t>
            </w:r>
            <w:r w:rsidRPr="000F2B2D">
              <w:rPr>
                <w:rFonts w:hint="eastAsia"/>
              </w:rPr>
              <w:t>гарантийного</w:t>
            </w:r>
            <w:r>
              <w:t xml:space="preserve"> </w:t>
            </w:r>
            <w:r w:rsidRPr="000F2B2D">
              <w:rPr>
                <w:rFonts w:hint="eastAsia"/>
              </w:rPr>
              <w:t>сервисного</w:t>
            </w:r>
            <w:r>
              <w:t xml:space="preserve"> </w:t>
            </w:r>
            <w:r w:rsidRPr="000F2B2D">
              <w:rPr>
                <w:rFonts w:hint="eastAsia"/>
              </w:rPr>
              <w:t>центра</w:t>
            </w:r>
            <w:r>
              <w:t xml:space="preserve"> </w:t>
            </w:r>
            <w:r w:rsidRPr="000F2B2D">
              <w:rPr>
                <w:rFonts w:hint="eastAsia"/>
              </w:rPr>
              <w:t>в</w:t>
            </w:r>
            <w:r>
              <w:t xml:space="preserve"> </w:t>
            </w:r>
            <w:r w:rsidRPr="000F2B2D">
              <w:rPr>
                <w:rFonts w:hint="eastAsia"/>
              </w:rPr>
              <w:t>РА</w:t>
            </w:r>
            <w:r w:rsidRPr="000F2B2D">
              <w:t>.</w:t>
            </w:r>
          </w:p>
        </w:tc>
        <w:tc>
          <w:tcPr>
            <w:tcW w:w="806" w:type="dxa"/>
            <w:vAlign w:val="center"/>
          </w:tcPr>
          <w:p w:rsidR="001778F1" w:rsidRPr="000F2B2D" w:rsidRDefault="001778F1" w:rsidP="001778F1">
            <w:r w:rsidRPr="000F2B2D">
              <w:t>шт</w:t>
            </w:r>
          </w:p>
        </w:tc>
        <w:tc>
          <w:tcPr>
            <w:tcW w:w="731" w:type="dxa"/>
            <w:vAlign w:val="center"/>
          </w:tcPr>
          <w:p w:rsidR="001778F1" w:rsidRPr="000F2B2D" w:rsidRDefault="001778F1" w:rsidP="001778F1">
            <w:r w:rsidRPr="000F2B2D">
              <w:t>38</w:t>
            </w:r>
          </w:p>
        </w:tc>
        <w:tc>
          <w:tcPr>
            <w:tcW w:w="1631" w:type="dxa"/>
          </w:tcPr>
          <w:p w:rsidR="001778F1" w:rsidRDefault="001778F1" w:rsidP="001778F1">
            <w:r w:rsidRPr="004D3251">
              <w:t>Г. Ереван, Ал. Манукян 1, Институт физики ЕГУ</w:t>
            </w:r>
          </w:p>
        </w:tc>
        <w:tc>
          <w:tcPr>
            <w:tcW w:w="4212" w:type="dxa"/>
            <w:vAlign w:val="center"/>
          </w:tcPr>
          <w:p w:rsidR="001778F1" w:rsidRPr="000F2B2D" w:rsidRDefault="001778F1" w:rsidP="001778F1">
            <w:r w:rsidRPr="000F2B2D">
              <w:rPr>
                <w:rFonts w:hint="eastAsia"/>
              </w:rPr>
              <w:t>В</w:t>
            </w:r>
            <w:r>
              <w:t xml:space="preserve"> </w:t>
            </w:r>
            <w:r w:rsidRPr="000F2B2D">
              <w:rPr>
                <w:rFonts w:hint="eastAsia"/>
              </w:rPr>
              <w:t>течение</w:t>
            </w:r>
            <w:r>
              <w:t xml:space="preserve"> </w:t>
            </w:r>
            <w:r w:rsidRPr="000F2B2D">
              <w:t>20-30</w:t>
            </w:r>
            <w:r>
              <w:t xml:space="preserve"> </w:t>
            </w:r>
            <w:r w:rsidRPr="000F2B2D">
              <w:rPr>
                <w:rFonts w:hint="eastAsia"/>
              </w:rPr>
              <w:t>календарных</w:t>
            </w:r>
            <w:r>
              <w:t xml:space="preserve"> </w:t>
            </w:r>
            <w:r w:rsidRPr="000F2B2D">
              <w:rPr>
                <w:rFonts w:hint="eastAsia"/>
              </w:rPr>
              <w:t>дней</w:t>
            </w:r>
            <w:r>
              <w:t xml:space="preserve"> </w:t>
            </w:r>
            <w:r w:rsidRPr="000F2B2D">
              <w:rPr>
                <w:rFonts w:hint="eastAsia"/>
              </w:rPr>
              <w:t>с</w:t>
            </w:r>
            <w:r>
              <w:t xml:space="preserve"> </w:t>
            </w:r>
            <w:r w:rsidRPr="000F2B2D">
              <w:rPr>
                <w:rFonts w:hint="eastAsia"/>
              </w:rPr>
              <w:t>момента</w:t>
            </w:r>
            <w:r>
              <w:t xml:space="preserve"> </w:t>
            </w:r>
            <w:r w:rsidRPr="000F2B2D">
              <w:rPr>
                <w:rFonts w:hint="eastAsia"/>
              </w:rPr>
              <w:t>подписания</w:t>
            </w:r>
            <w:r>
              <w:t xml:space="preserve"> </w:t>
            </w:r>
            <w:r w:rsidRPr="000F2B2D">
              <w:rPr>
                <w:rFonts w:hint="eastAsia"/>
              </w:rPr>
              <w:t>договора</w:t>
            </w:r>
            <w:r w:rsidRPr="000F2B2D">
              <w:t>,</w:t>
            </w:r>
            <w:r>
              <w:t xml:space="preserve"> </w:t>
            </w:r>
            <w:r w:rsidRPr="005A39C6">
              <w:t>но</w:t>
            </w:r>
            <w:r>
              <w:t xml:space="preserve"> </w:t>
            </w:r>
            <w:r w:rsidRPr="005A39C6">
              <w:t>не</w:t>
            </w:r>
            <w:r>
              <w:t xml:space="preserve"> </w:t>
            </w:r>
            <w:r w:rsidRPr="005A39C6">
              <w:t>позднее</w:t>
            </w:r>
            <w:r>
              <w:t xml:space="preserve"> </w:t>
            </w:r>
            <w:r w:rsidRPr="005A39C6">
              <w:t>25</w:t>
            </w:r>
            <w:r>
              <w:t xml:space="preserve"> </w:t>
            </w:r>
            <w:r w:rsidRPr="005A39C6">
              <w:t>декабря.</w:t>
            </w:r>
          </w:p>
        </w:tc>
      </w:tr>
      <w:tr w:rsidR="001778F1" w:rsidRPr="002D0ECB" w:rsidTr="00EF75AA">
        <w:trPr>
          <w:trHeight w:val="1247"/>
          <w:jc w:val="center"/>
        </w:trPr>
        <w:tc>
          <w:tcPr>
            <w:tcW w:w="870" w:type="dxa"/>
            <w:vAlign w:val="center"/>
          </w:tcPr>
          <w:p w:rsidR="001778F1" w:rsidRPr="00202FA2" w:rsidRDefault="001778F1" w:rsidP="001778F1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819" w:type="dxa"/>
            <w:vAlign w:val="center"/>
          </w:tcPr>
          <w:p w:rsidR="001778F1" w:rsidRDefault="001778F1" w:rsidP="001778F1">
            <w:pPr>
              <w:rPr>
                <w:rFonts w:ascii="Sylfaen" w:hAnsi="Sylfaen"/>
                <w:lang w:val="hy-AM"/>
              </w:rPr>
            </w:pPr>
            <w:bookmarkStart w:id="0" w:name="_GoBack"/>
            <w:r>
              <w:rPr>
                <w:lang w:val="hy-AM"/>
              </w:rPr>
              <w:t>Кондиционер</w:t>
            </w:r>
            <w:r>
              <w:t>+</w:t>
            </w:r>
            <w:r>
              <w:rPr>
                <w:rFonts w:hint="eastAsia"/>
              </w:rPr>
              <w:t xml:space="preserve"> </w:t>
            </w:r>
            <w:r w:rsidRPr="00936844">
              <w:rPr>
                <w:rFonts w:hint="eastAsia"/>
              </w:rPr>
              <w:t>защитный</w:t>
            </w:r>
            <w:r>
              <w:t xml:space="preserve"> </w:t>
            </w:r>
            <w:r w:rsidRPr="00936844">
              <w:rPr>
                <w:rFonts w:hint="eastAsia"/>
              </w:rPr>
              <w:t>экран</w:t>
            </w:r>
            <w:bookmarkEnd w:id="0"/>
          </w:p>
        </w:tc>
        <w:tc>
          <w:tcPr>
            <w:tcW w:w="3876" w:type="dxa"/>
            <w:vAlign w:val="center"/>
          </w:tcPr>
          <w:p w:rsidR="001778F1" w:rsidRPr="00B05C76" w:rsidRDefault="001778F1" w:rsidP="001778F1">
            <w:pPr>
              <w:rPr>
                <w:lang w:val="hy-AM"/>
              </w:rPr>
            </w:pPr>
            <w:r w:rsidRPr="00B05C76">
              <w:rPr>
                <w:lang w:val="hy-AM"/>
              </w:rPr>
              <w:t>Система:</w:t>
            </w:r>
            <w:r>
              <w:rPr>
                <w:lang w:val="hy-AM"/>
              </w:rPr>
              <w:t xml:space="preserve"> </w:t>
            </w:r>
            <w:r w:rsidRPr="00B05C76">
              <w:rPr>
                <w:i/>
                <w:iCs/>
                <w:lang w:val="hy-AM"/>
              </w:rPr>
              <w:t>сплит</w:t>
            </w:r>
          </w:p>
          <w:p w:rsidR="001778F1" w:rsidRPr="00B05C76" w:rsidRDefault="001778F1" w:rsidP="001778F1">
            <w:pPr>
              <w:rPr>
                <w:b/>
                <w:bCs/>
                <w:lang w:val="hy-AM"/>
              </w:rPr>
            </w:pPr>
            <w:r w:rsidRPr="00B05C76">
              <w:rPr>
                <w:b/>
                <w:bCs/>
                <w:lang w:val="hy-AM"/>
              </w:rPr>
              <w:t>мощность:</w:t>
            </w:r>
            <w:r>
              <w:rPr>
                <w:b/>
                <w:bCs/>
                <w:lang w:val="hy-AM"/>
              </w:rPr>
              <w:t xml:space="preserve"> </w:t>
            </w:r>
            <w:r w:rsidRPr="00B05C76">
              <w:rPr>
                <w:lang w:val="hy-AM"/>
              </w:rPr>
              <w:t>не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менее</w:t>
            </w:r>
            <w:r>
              <w:rPr>
                <w:lang w:val="hy-AM"/>
              </w:rPr>
              <w:t xml:space="preserve"> </w:t>
            </w:r>
            <w:r w:rsidRPr="008171D1">
              <w:t>24000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BTU</w:t>
            </w:r>
            <w:r>
              <w:rPr>
                <w:b/>
                <w:bCs/>
                <w:lang w:val="hy-AM"/>
              </w:rPr>
              <w:t xml:space="preserve"> </w:t>
            </w:r>
          </w:p>
          <w:p w:rsidR="001778F1" w:rsidRPr="00B05C76" w:rsidRDefault="001778F1" w:rsidP="001778F1">
            <w:pPr>
              <w:rPr>
                <w:i/>
                <w:iCs/>
                <w:lang w:val="hy-AM"/>
              </w:rPr>
            </w:pPr>
            <w:r w:rsidRPr="00B05C76">
              <w:rPr>
                <w:lang w:val="hy-AM"/>
              </w:rPr>
              <w:t>Площадь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покрытия:</w:t>
            </w:r>
            <w:r>
              <w:rPr>
                <w:lang w:val="hy-AM"/>
              </w:rPr>
              <w:t xml:space="preserve"> </w:t>
            </w:r>
            <w:r w:rsidRPr="001C2C73">
              <w:rPr>
                <w:i/>
                <w:iCs/>
              </w:rPr>
              <w:t>80</w:t>
            </w:r>
            <w:r w:rsidRPr="00B05C76">
              <w:rPr>
                <w:i/>
                <w:iCs/>
                <w:lang w:val="hy-AM"/>
              </w:rPr>
              <w:t>м</w:t>
            </w:r>
            <w:r w:rsidRPr="00B05C76">
              <w:rPr>
                <w:i/>
                <w:iCs/>
                <w:vertAlign w:val="superscript"/>
                <w:lang w:val="hy-AM"/>
              </w:rPr>
              <w:t>2</w:t>
            </w:r>
            <w:r w:rsidRPr="00B05C76">
              <w:rPr>
                <w:i/>
                <w:iCs/>
                <w:lang w:val="hy-AM"/>
              </w:rPr>
              <w:t>,</w:t>
            </w:r>
          </w:p>
          <w:p w:rsidR="001778F1" w:rsidRPr="00B05C76" w:rsidRDefault="001778F1" w:rsidP="001778F1">
            <w:pPr>
              <w:rPr>
                <w:lang w:val="hy-AM"/>
              </w:rPr>
            </w:pPr>
            <w:r w:rsidRPr="00B05C76">
              <w:rPr>
                <w:b/>
                <w:bCs/>
                <w:lang w:val="hy-AM"/>
              </w:rPr>
              <w:t>компрессор:</w:t>
            </w:r>
            <w:r>
              <w:rPr>
                <w:b/>
                <w:bCs/>
                <w:lang w:val="hy-AM"/>
              </w:rPr>
              <w:t xml:space="preserve"> </w:t>
            </w:r>
            <w:r w:rsidRPr="00B05C76">
              <w:rPr>
                <w:lang w:val="hy-AM"/>
              </w:rPr>
              <w:t>инверторный,</w:t>
            </w:r>
          </w:p>
          <w:p w:rsidR="001778F1" w:rsidRPr="00B05C76" w:rsidRDefault="001778F1" w:rsidP="001778F1">
            <w:pPr>
              <w:rPr>
                <w:b/>
                <w:bCs/>
                <w:lang w:val="hy-AM"/>
              </w:rPr>
            </w:pPr>
            <w:r w:rsidRPr="00B05C76">
              <w:rPr>
                <w:b/>
                <w:bCs/>
                <w:lang w:val="hy-AM"/>
              </w:rPr>
              <w:lastRenderedPageBreak/>
              <w:t>режимы:</w:t>
            </w:r>
            <w:r>
              <w:rPr>
                <w:b/>
                <w:bCs/>
                <w:lang w:val="hy-AM"/>
              </w:rPr>
              <w:t xml:space="preserve"> </w:t>
            </w:r>
            <w:r w:rsidRPr="00B05C76">
              <w:rPr>
                <w:lang w:val="hy-AM"/>
              </w:rPr>
              <w:t>охлаждение,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обогрев,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самоочистка</w:t>
            </w:r>
            <w:r w:rsidRPr="00B05C76">
              <w:rPr>
                <w:b/>
                <w:bCs/>
                <w:lang w:val="hy-AM"/>
              </w:rPr>
              <w:t>,</w:t>
            </w:r>
          </w:p>
          <w:p w:rsidR="001778F1" w:rsidRPr="00B05C76" w:rsidRDefault="001778F1" w:rsidP="001778F1">
            <w:pPr>
              <w:rPr>
                <w:i/>
                <w:iCs/>
                <w:lang w:val="hy-AM"/>
              </w:rPr>
            </w:pPr>
            <w:r w:rsidRPr="00B05C76">
              <w:rPr>
                <w:lang w:val="hy-AM"/>
              </w:rPr>
              <w:t>класс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энергосбережения:</w:t>
            </w:r>
            <w:r>
              <w:rPr>
                <w:lang w:val="hy-AM"/>
              </w:rPr>
              <w:t xml:space="preserve"> </w:t>
            </w:r>
            <w:r w:rsidRPr="00B05C76">
              <w:rPr>
                <w:i/>
                <w:iCs/>
                <w:lang w:val="hy-AM"/>
              </w:rPr>
              <w:t>не</w:t>
            </w:r>
            <w:r>
              <w:rPr>
                <w:i/>
                <w:iCs/>
                <w:lang w:val="hy-AM"/>
              </w:rPr>
              <w:t xml:space="preserve"> </w:t>
            </w:r>
            <w:r w:rsidRPr="00B05C76">
              <w:rPr>
                <w:i/>
                <w:iCs/>
                <w:lang w:val="hy-AM"/>
              </w:rPr>
              <w:t>ниже</w:t>
            </w:r>
            <w:r>
              <w:rPr>
                <w:i/>
                <w:iCs/>
                <w:lang w:val="hy-AM"/>
              </w:rPr>
              <w:t xml:space="preserve"> </w:t>
            </w:r>
            <w:r w:rsidRPr="00B05C76">
              <w:rPr>
                <w:i/>
                <w:iCs/>
                <w:lang w:val="hy-AM"/>
              </w:rPr>
              <w:t>класса</w:t>
            </w:r>
            <w:r>
              <w:rPr>
                <w:i/>
                <w:iCs/>
                <w:lang w:val="hy-AM"/>
              </w:rPr>
              <w:t xml:space="preserve"> </w:t>
            </w:r>
            <w:r w:rsidRPr="00B05C76">
              <w:rPr>
                <w:i/>
                <w:iCs/>
                <w:lang w:val="hy-AM"/>
              </w:rPr>
              <w:t>А,</w:t>
            </w:r>
          </w:p>
          <w:p w:rsidR="001778F1" w:rsidRPr="00B05C76" w:rsidRDefault="001778F1" w:rsidP="001778F1">
            <w:pPr>
              <w:rPr>
                <w:b/>
                <w:bCs/>
                <w:lang w:val="hy-AM"/>
              </w:rPr>
            </w:pPr>
            <w:r w:rsidRPr="00B05C76">
              <w:rPr>
                <w:b/>
                <w:bCs/>
                <w:lang w:val="hy-AM"/>
              </w:rPr>
              <w:t>тип</w:t>
            </w:r>
            <w:r>
              <w:rPr>
                <w:b/>
                <w:bCs/>
                <w:lang w:val="hy-AM"/>
              </w:rPr>
              <w:t xml:space="preserve"> </w:t>
            </w:r>
            <w:r w:rsidRPr="00B05C76">
              <w:rPr>
                <w:b/>
                <w:bCs/>
                <w:lang w:val="hy-AM"/>
              </w:rPr>
              <w:t>газа:</w:t>
            </w:r>
            <w:r>
              <w:rPr>
                <w:b/>
                <w:bCs/>
                <w:lang w:val="hy-AM"/>
              </w:rPr>
              <w:t xml:space="preserve"> </w:t>
            </w:r>
            <w:r w:rsidRPr="00B05C76">
              <w:rPr>
                <w:lang w:val="hy-AM"/>
              </w:rPr>
              <w:t>R410A</w:t>
            </w:r>
            <w:r>
              <w:rPr>
                <w:lang w:val="hy-AM"/>
              </w:rPr>
              <w:t xml:space="preserve"> </w:t>
            </w:r>
            <w:r w:rsidRPr="00B05C76">
              <w:t>или</w:t>
            </w:r>
            <w:r>
              <w:t xml:space="preserve"> </w:t>
            </w:r>
            <w:r w:rsidRPr="00B05C76">
              <w:t>R</w:t>
            </w:r>
            <w:r w:rsidRPr="00B05C76">
              <w:rPr>
                <w:lang w:val="hy-AM"/>
              </w:rPr>
              <w:t>32</w:t>
            </w:r>
            <w:r w:rsidRPr="00B05C76">
              <w:rPr>
                <w:b/>
                <w:bCs/>
                <w:lang w:val="hy-AM"/>
              </w:rPr>
              <w:t>,</w:t>
            </w:r>
          </w:p>
          <w:p w:rsidR="001778F1" w:rsidRPr="00B05C76" w:rsidRDefault="001778F1" w:rsidP="001778F1">
            <w:pPr>
              <w:rPr>
                <w:lang w:val="hy-AM"/>
              </w:rPr>
            </w:pPr>
            <w:r w:rsidRPr="00B05C76">
              <w:rPr>
                <w:b/>
                <w:bCs/>
                <w:lang w:val="hy-AM"/>
              </w:rPr>
              <w:t>уровень</w:t>
            </w:r>
            <w:r>
              <w:rPr>
                <w:b/>
                <w:bCs/>
                <w:lang w:val="hy-AM"/>
              </w:rPr>
              <w:t xml:space="preserve"> </w:t>
            </w:r>
            <w:r w:rsidRPr="00B05C76">
              <w:rPr>
                <w:b/>
                <w:bCs/>
                <w:lang w:val="hy-AM"/>
              </w:rPr>
              <w:t>шума:</w:t>
            </w:r>
            <w:r>
              <w:rPr>
                <w:b/>
                <w:bCs/>
                <w:lang w:val="hy-AM"/>
              </w:rPr>
              <w:t xml:space="preserve"> </w:t>
            </w:r>
            <w:r w:rsidRPr="00B05C76">
              <w:rPr>
                <w:lang w:val="hy-AM"/>
              </w:rPr>
              <w:t>не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более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48дБ,</w:t>
            </w:r>
          </w:p>
          <w:p w:rsidR="001778F1" w:rsidRPr="00B05C76" w:rsidRDefault="001778F1" w:rsidP="001778F1">
            <w:pPr>
              <w:rPr>
                <w:i/>
                <w:iCs/>
                <w:lang w:val="hy-AM"/>
              </w:rPr>
            </w:pPr>
            <w:r w:rsidRPr="00B05C76">
              <w:rPr>
                <w:lang w:val="hy-AM"/>
              </w:rPr>
              <w:t>напряжение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питания</w:t>
            </w:r>
            <w:r>
              <w:rPr>
                <w:lang w:val="hy-AM"/>
              </w:rPr>
              <w:t xml:space="preserve"> </w:t>
            </w:r>
            <w:r w:rsidRPr="00B05C76">
              <w:rPr>
                <w:i/>
                <w:iCs/>
                <w:lang w:val="hy-AM"/>
              </w:rPr>
              <w:t>220-240В/50Гц,</w:t>
            </w:r>
          </w:p>
          <w:p w:rsidR="001778F1" w:rsidRPr="00B05C76" w:rsidRDefault="001778F1" w:rsidP="001778F1">
            <w:pPr>
              <w:rPr>
                <w:lang w:val="hy-AM"/>
              </w:rPr>
            </w:pPr>
            <w:r w:rsidRPr="00B05C76">
              <w:rPr>
                <w:lang w:val="hy-AM"/>
              </w:rPr>
              <w:t>класс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гидроизоляции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наружных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блоков</w:t>
            </w:r>
            <w:r w:rsidRPr="00B05C76">
              <w:t>:</w:t>
            </w:r>
            <w:r>
              <w:t xml:space="preserve"> </w:t>
            </w:r>
            <w:r w:rsidRPr="00B05C76">
              <w:rPr>
                <w:i/>
                <w:iCs/>
                <w:lang w:val="hy-AM"/>
              </w:rPr>
              <w:t>IPX4</w:t>
            </w:r>
          </w:p>
          <w:p w:rsidR="001778F1" w:rsidRPr="00B05C76" w:rsidRDefault="001778F1" w:rsidP="001778F1">
            <w:pPr>
              <w:rPr>
                <w:lang w:val="hy-AM"/>
              </w:rPr>
            </w:pPr>
            <w:r w:rsidRPr="00B05C76">
              <w:rPr>
                <w:lang w:val="hy-AM"/>
              </w:rPr>
              <w:t>С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дистанционным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управлением</w:t>
            </w:r>
          </w:p>
          <w:p w:rsidR="001778F1" w:rsidRPr="00B05C76" w:rsidRDefault="001778F1" w:rsidP="001778F1">
            <w:pPr>
              <w:rPr>
                <w:lang w:val="hy-AM"/>
              </w:rPr>
            </w:pPr>
            <w:r w:rsidRPr="00B05C76">
              <w:rPr>
                <w:lang w:val="hy-AM"/>
              </w:rPr>
              <w:t>Кондиционеры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должны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быть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новыми.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Транспортировку,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разгрузку,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монтаж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и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подключение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осуществляет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поставщик.</w:t>
            </w:r>
          </w:p>
          <w:p w:rsidR="001778F1" w:rsidRDefault="001778F1" w:rsidP="001778F1">
            <w:pPr>
              <w:rPr>
                <w:lang w:val="hy-AM"/>
              </w:rPr>
            </w:pPr>
            <w:r w:rsidRPr="00B05C76">
              <w:rPr>
                <w:lang w:val="hy-AM"/>
              </w:rPr>
              <w:t>Гарантийный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срок: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не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менее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3</w:t>
            </w:r>
            <w:r>
              <w:rPr>
                <w:lang w:val="hy-AM"/>
              </w:rPr>
              <w:t xml:space="preserve"> </w:t>
            </w:r>
            <w:r w:rsidRPr="00B05C76">
              <w:rPr>
                <w:lang w:val="hy-AM"/>
              </w:rPr>
              <w:t>лет.</w:t>
            </w:r>
          </w:p>
          <w:p w:rsidR="001778F1" w:rsidRPr="00936844" w:rsidRDefault="001778F1" w:rsidP="001778F1">
            <w:pPr>
              <w:rPr>
                <w:shd w:val="clear" w:color="auto" w:fill="FAFAFA"/>
              </w:rPr>
            </w:pPr>
            <w:r w:rsidRPr="00936844">
              <w:rPr>
                <w:rFonts w:hint="eastAsia"/>
                <w:shd w:val="clear" w:color="auto" w:fill="FAFAFA"/>
              </w:rPr>
              <w:t>Прозрачные</w:t>
            </w:r>
            <w:r>
              <w:rPr>
                <w:shd w:val="clear" w:color="auto" w:fill="FAFAFA"/>
              </w:rPr>
              <w:t xml:space="preserve"> </w:t>
            </w:r>
            <w:r w:rsidRPr="00936844">
              <w:rPr>
                <w:rFonts w:hint="eastAsia"/>
                <w:shd w:val="clear" w:color="auto" w:fill="FAFAFA"/>
              </w:rPr>
              <w:t>защитные</w:t>
            </w:r>
            <w:r>
              <w:rPr>
                <w:shd w:val="clear" w:color="auto" w:fill="FAFAFA"/>
              </w:rPr>
              <w:t xml:space="preserve"> </w:t>
            </w:r>
            <w:r w:rsidRPr="00936844">
              <w:rPr>
                <w:rFonts w:hint="eastAsia"/>
                <w:shd w:val="clear" w:color="auto" w:fill="FAFAFA"/>
              </w:rPr>
              <w:t>экраны</w:t>
            </w:r>
            <w:r>
              <w:rPr>
                <w:shd w:val="clear" w:color="auto" w:fill="FAFAFA"/>
              </w:rPr>
              <w:t xml:space="preserve"> </w:t>
            </w:r>
            <w:r w:rsidRPr="00936844">
              <w:rPr>
                <w:rFonts w:hint="eastAsia"/>
                <w:shd w:val="clear" w:color="auto" w:fill="FAFAFA"/>
              </w:rPr>
              <w:t>для</w:t>
            </w:r>
            <w:r>
              <w:rPr>
                <w:shd w:val="clear" w:color="auto" w:fill="FAFAFA"/>
              </w:rPr>
              <w:t xml:space="preserve"> </w:t>
            </w:r>
            <w:r w:rsidRPr="00936844">
              <w:rPr>
                <w:rFonts w:hint="eastAsia"/>
                <w:shd w:val="clear" w:color="auto" w:fill="FAFAFA"/>
              </w:rPr>
              <w:t>кондиционеров</w:t>
            </w:r>
            <w:r w:rsidRPr="00936844">
              <w:rPr>
                <w:shd w:val="clear" w:color="auto" w:fill="FAFAFA"/>
              </w:rPr>
              <w:t>.</w:t>
            </w:r>
          </w:p>
          <w:p w:rsidR="001778F1" w:rsidRPr="00936844" w:rsidRDefault="001778F1" w:rsidP="001778F1">
            <w:pPr>
              <w:rPr>
                <w:shd w:val="clear" w:color="auto" w:fill="FAFAFA"/>
              </w:rPr>
            </w:pPr>
            <w:r w:rsidRPr="00936844">
              <w:rPr>
                <w:rFonts w:hint="eastAsia"/>
                <w:shd w:val="clear" w:color="auto" w:fill="FAFAFA"/>
              </w:rPr>
              <w:t>Толщина</w:t>
            </w:r>
            <w:r>
              <w:rPr>
                <w:shd w:val="clear" w:color="auto" w:fill="FAFAFA"/>
              </w:rPr>
              <w:t xml:space="preserve"> </w:t>
            </w:r>
            <w:r w:rsidRPr="00936844">
              <w:rPr>
                <w:shd w:val="clear" w:color="auto" w:fill="FAFAFA"/>
              </w:rPr>
              <w:t>4</w:t>
            </w:r>
            <w:r>
              <w:rPr>
                <w:shd w:val="clear" w:color="auto" w:fill="FAFAFA"/>
              </w:rPr>
              <w:t xml:space="preserve"> </w:t>
            </w:r>
            <w:r w:rsidRPr="00936844">
              <w:rPr>
                <w:rFonts w:hint="eastAsia"/>
                <w:shd w:val="clear" w:color="auto" w:fill="FAFAFA"/>
              </w:rPr>
              <w:t>мм</w:t>
            </w:r>
          </w:p>
          <w:p w:rsidR="001778F1" w:rsidRPr="00936844" w:rsidRDefault="001778F1" w:rsidP="001778F1">
            <w:pPr>
              <w:rPr>
                <w:shd w:val="clear" w:color="auto" w:fill="FAFAFA"/>
              </w:rPr>
            </w:pPr>
            <w:r w:rsidRPr="00936844">
              <w:rPr>
                <w:rFonts w:hint="eastAsia"/>
                <w:shd w:val="clear" w:color="auto" w:fill="FAFAFA"/>
              </w:rPr>
              <w:t>Сожранные</w:t>
            </w:r>
            <w:r>
              <w:rPr>
                <w:shd w:val="clear" w:color="auto" w:fill="FAFAFA"/>
              </w:rPr>
              <w:t xml:space="preserve"> </w:t>
            </w:r>
            <w:r w:rsidRPr="00936844">
              <w:rPr>
                <w:rFonts w:hint="eastAsia"/>
                <w:shd w:val="clear" w:color="auto" w:fill="FAFAFA"/>
              </w:rPr>
              <w:t>с</w:t>
            </w:r>
            <w:r>
              <w:rPr>
                <w:shd w:val="clear" w:color="auto" w:fill="FAFAFA"/>
              </w:rPr>
              <w:t xml:space="preserve"> </w:t>
            </w:r>
            <w:r w:rsidRPr="00936844">
              <w:rPr>
                <w:rFonts w:hint="eastAsia"/>
                <w:shd w:val="clear" w:color="auto" w:fill="FAFAFA"/>
              </w:rPr>
              <w:t>дополнительными</w:t>
            </w:r>
            <w:r>
              <w:rPr>
                <w:shd w:val="clear" w:color="auto" w:fill="FAFAFA"/>
              </w:rPr>
              <w:t xml:space="preserve"> </w:t>
            </w:r>
            <w:r w:rsidRPr="00936844">
              <w:rPr>
                <w:rFonts w:hint="eastAsia"/>
                <w:shd w:val="clear" w:color="auto" w:fill="FAFAFA"/>
              </w:rPr>
              <w:t>сильными</w:t>
            </w:r>
            <w:r>
              <w:rPr>
                <w:shd w:val="clear" w:color="auto" w:fill="FAFAFA"/>
              </w:rPr>
              <w:t xml:space="preserve"> </w:t>
            </w:r>
            <w:r w:rsidRPr="00936844">
              <w:rPr>
                <w:rFonts w:hint="eastAsia"/>
                <w:shd w:val="clear" w:color="auto" w:fill="FAFAFA"/>
              </w:rPr>
              <w:t>ногами</w:t>
            </w:r>
          </w:p>
          <w:p w:rsidR="001778F1" w:rsidRPr="00936844" w:rsidRDefault="001778F1" w:rsidP="001778F1">
            <w:pPr>
              <w:rPr>
                <w:shd w:val="clear" w:color="auto" w:fill="FAFAFA"/>
              </w:rPr>
            </w:pPr>
            <w:r w:rsidRPr="00936844">
              <w:rPr>
                <w:rFonts w:hint="eastAsia"/>
                <w:shd w:val="clear" w:color="auto" w:fill="FAFAFA"/>
              </w:rPr>
              <w:t>Обязательное</w:t>
            </w:r>
            <w:r>
              <w:rPr>
                <w:shd w:val="clear" w:color="auto" w:fill="FAFAFA"/>
              </w:rPr>
              <w:t xml:space="preserve"> </w:t>
            </w:r>
            <w:r w:rsidRPr="00936844">
              <w:rPr>
                <w:rFonts w:hint="eastAsia"/>
                <w:shd w:val="clear" w:color="auto" w:fill="FAFAFA"/>
              </w:rPr>
              <w:t>условие</w:t>
            </w:r>
            <w:r w:rsidRPr="00936844">
              <w:rPr>
                <w:shd w:val="clear" w:color="auto" w:fill="FAFAFA"/>
              </w:rPr>
              <w:t>:</w:t>
            </w:r>
            <w:r>
              <w:rPr>
                <w:shd w:val="clear" w:color="auto" w:fill="FAFAFA"/>
              </w:rPr>
              <w:t xml:space="preserve"> </w:t>
            </w:r>
            <w:r w:rsidRPr="00936844">
              <w:rPr>
                <w:rFonts w:hint="eastAsia"/>
                <w:shd w:val="clear" w:color="auto" w:fill="FAFAFA"/>
              </w:rPr>
              <w:t>качественный</w:t>
            </w:r>
            <w:r w:rsidRPr="00936844">
              <w:rPr>
                <w:shd w:val="clear" w:color="auto" w:fill="FAFAFA"/>
              </w:rPr>
              <w:t>,</w:t>
            </w:r>
            <w:r>
              <w:rPr>
                <w:shd w:val="clear" w:color="auto" w:fill="FAFAFA"/>
              </w:rPr>
              <w:t xml:space="preserve"> </w:t>
            </w:r>
            <w:r w:rsidRPr="00936844">
              <w:rPr>
                <w:rFonts w:hint="eastAsia"/>
                <w:shd w:val="clear" w:color="auto" w:fill="FAFAFA"/>
              </w:rPr>
              <w:t>термостойкий</w:t>
            </w:r>
            <w:r w:rsidRPr="00936844">
              <w:rPr>
                <w:shd w:val="clear" w:color="auto" w:fill="FAFAFA"/>
              </w:rPr>
              <w:t>.</w:t>
            </w:r>
          </w:p>
          <w:p w:rsidR="001778F1" w:rsidRPr="00936844" w:rsidRDefault="001778F1" w:rsidP="001778F1">
            <w:pPr>
              <w:rPr>
                <w:shd w:val="clear" w:color="auto" w:fill="FAFAFA"/>
              </w:rPr>
            </w:pPr>
            <w:r w:rsidRPr="00936844">
              <w:rPr>
                <w:rFonts w:hint="eastAsia"/>
                <w:shd w:val="clear" w:color="auto" w:fill="FAFAFA"/>
              </w:rPr>
              <w:t>Товар</w:t>
            </w:r>
            <w:r>
              <w:rPr>
                <w:shd w:val="clear" w:color="auto" w:fill="FAFAFA"/>
              </w:rPr>
              <w:t xml:space="preserve"> </w:t>
            </w:r>
            <w:r w:rsidRPr="00936844">
              <w:rPr>
                <w:rFonts w:hint="eastAsia"/>
                <w:shd w:val="clear" w:color="auto" w:fill="FAFAFA"/>
              </w:rPr>
              <w:t>должен</w:t>
            </w:r>
            <w:r>
              <w:rPr>
                <w:shd w:val="clear" w:color="auto" w:fill="FAFAFA"/>
              </w:rPr>
              <w:t xml:space="preserve"> </w:t>
            </w:r>
            <w:r w:rsidRPr="00936844">
              <w:rPr>
                <w:rFonts w:hint="eastAsia"/>
                <w:shd w:val="clear" w:color="auto" w:fill="FAFAFA"/>
              </w:rPr>
              <w:t>быть</w:t>
            </w:r>
            <w:r>
              <w:rPr>
                <w:shd w:val="clear" w:color="auto" w:fill="FAFAFA"/>
              </w:rPr>
              <w:t xml:space="preserve"> </w:t>
            </w:r>
            <w:r w:rsidRPr="00936844">
              <w:rPr>
                <w:rFonts w:hint="eastAsia"/>
                <w:shd w:val="clear" w:color="auto" w:fill="FAFAFA"/>
              </w:rPr>
              <w:t>новым</w:t>
            </w:r>
            <w:r w:rsidRPr="00936844">
              <w:rPr>
                <w:shd w:val="clear" w:color="auto" w:fill="FAFAFA"/>
              </w:rPr>
              <w:t>,</w:t>
            </w:r>
            <w:r>
              <w:rPr>
                <w:shd w:val="clear" w:color="auto" w:fill="FAFAFA"/>
              </w:rPr>
              <w:t xml:space="preserve"> </w:t>
            </w:r>
            <w:r w:rsidRPr="00936844">
              <w:rPr>
                <w:rFonts w:hint="eastAsia"/>
                <w:shd w:val="clear" w:color="auto" w:fill="FAFAFA"/>
              </w:rPr>
              <w:t>неиспользованным</w:t>
            </w:r>
            <w:r w:rsidRPr="00936844">
              <w:rPr>
                <w:shd w:val="clear" w:color="auto" w:fill="FAFAFA"/>
              </w:rPr>
              <w:t>,</w:t>
            </w:r>
            <w:r>
              <w:rPr>
                <w:shd w:val="clear" w:color="auto" w:fill="FAFAFA"/>
              </w:rPr>
              <w:t xml:space="preserve"> </w:t>
            </w:r>
            <w:r w:rsidRPr="00936844">
              <w:rPr>
                <w:rFonts w:hint="eastAsia"/>
                <w:shd w:val="clear" w:color="auto" w:fill="FAFAFA"/>
              </w:rPr>
              <w:t>неремонтированным</w:t>
            </w:r>
            <w:r w:rsidRPr="00936844">
              <w:rPr>
                <w:shd w:val="clear" w:color="auto" w:fill="FAFAFA"/>
              </w:rPr>
              <w:t>.</w:t>
            </w:r>
          </w:p>
          <w:p w:rsidR="001778F1" w:rsidRPr="00433499" w:rsidRDefault="001778F1" w:rsidP="001778F1">
            <w:pPr>
              <w:rPr>
                <w:rFonts w:ascii="Sylfaen" w:hAnsi="Sylfaen" w:cs="Sylfaen"/>
                <w:lang w:val="hy-AM"/>
              </w:rPr>
            </w:pPr>
            <w:r w:rsidRPr="00936844">
              <w:rPr>
                <w:rFonts w:hint="eastAsia"/>
                <w:shd w:val="clear" w:color="auto" w:fill="FAFAFA"/>
              </w:rPr>
              <w:t>Доставка</w:t>
            </w:r>
            <w:r>
              <w:rPr>
                <w:shd w:val="clear" w:color="auto" w:fill="FAFAFA"/>
              </w:rPr>
              <w:t xml:space="preserve"> </w:t>
            </w:r>
            <w:r w:rsidRPr="00936844">
              <w:rPr>
                <w:rFonts w:hint="eastAsia"/>
                <w:shd w:val="clear" w:color="auto" w:fill="FAFAFA"/>
              </w:rPr>
              <w:t>и</w:t>
            </w:r>
            <w:r>
              <w:rPr>
                <w:shd w:val="clear" w:color="auto" w:fill="FAFAFA"/>
              </w:rPr>
              <w:t xml:space="preserve"> </w:t>
            </w:r>
            <w:r w:rsidRPr="00936844">
              <w:rPr>
                <w:rFonts w:hint="eastAsia"/>
                <w:shd w:val="clear" w:color="auto" w:fill="FAFAFA"/>
              </w:rPr>
              <w:t>монтаж</w:t>
            </w:r>
            <w:r>
              <w:rPr>
                <w:shd w:val="clear" w:color="auto" w:fill="FAFAFA"/>
              </w:rPr>
              <w:t xml:space="preserve"> </w:t>
            </w:r>
            <w:r w:rsidRPr="00936844">
              <w:rPr>
                <w:rFonts w:hint="eastAsia"/>
                <w:shd w:val="clear" w:color="auto" w:fill="FAFAFA"/>
              </w:rPr>
              <w:t>по</w:t>
            </w:r>
            <w:r>
              <w:rPr>
                <w:shd w:val="clear" w:color="auto" w:fill="FAFAFA"/>
              </w:rPr>
              <w:t xml:space="preserve"> </w:t>
            </w:r>
            <w:r w:rsidRPr="00936844">
              <w:rPr>
                <w:rFonts w:hint="eastAsia"/>
                <w:shd w:val="clear" w:color="auto" w:fill="FAFAFA"/>
              </w:rPr>
              <w:t>заказу</w:t>
            </w:r>
            <w:r>
              <w:rPr>
                <w:shd w:val="clear" w:color="auto" w:fill="FAFAFA"/>
              </w:rPr>
              <w:t xml:space="preserve"> </w:t>
            </w:r>
            <w:r w:rsidRPr="00936844">
              <w:rPr>
                <w:rFonts w:hint="eastAsia"/>
                <w:shd w:val="clear" w:color="auto" w:fill="FAFAFA"/>
              </w:rPr>
              <w:t>клиента</w:t>
            </w:r>
            <w:r w:rsidRPr="00936844">
              <w:rPr>
                <w:shd w:val="clear" w:color="auto" w:fill="FAFAFA"/>
              </w:rPr>
              <w:t>.</w:t>
            </w:r>
          </w:p>
        </w:tc>
        <w:tc>
          <w:tcPr>
            <w:tcW w:w="806" w:type="dxa"/>
            <w:vAlign w:val="center"/>
          </w:tcPr>
          <w:p w:rsidR="001778F1" w:rsidRPr="007E14C7" w:rsidRDefault="001778F1" w:rsidP="001778F1">
            <w:r>
              <w:lastRenderedPageBreak/>
              <w:t>штука</w:t>
            </w:r>
          </w:p>
          <w:p w:rsidR="001778F1" w:rsidRDefault="001778F1" w:rsidP="001778F1">
            <w:pPr>
              <w:rPr>
                <w:lang w:val="hy-AM"/>
              </w:rPr>
            </w:pPr>
          </w:p>
        </w:tc>
        <w:tc>
          <w:tcPr>
            <w:tcW w:w="731" w:type="dxa"/>
            <w:vAlign w:val="center"/>
          </w:tcPr>
          <w:p w:rsidR="001778F1" w:rsidRDefault="001778F1" w:rsidP="001778F1">
            <w:pPr>
              <w:rPr>
                <w:rFonts w:ascii="Sylfaen" w:hAnsi="Sylfaen"/>
              </w:rPr>
            </w:pPr>
            <w:r>
              <w:rPr>
                <w:shd w:val="clear" w:color="auto" w:fill="FAFAFA"/>
              </w:rPr>
              <w:t>1</w:t>
            </w:r>
          </w:p>
        </w:tc>
        <w:tc>
          <w:tcPr>
            <w:tcW w:w="1631" w:type="dxa"/>
          </w:tcPr>
          <w:p w:rsidR="001778F1" w:rsidRDefault="001778F1" w:rsidP="001778F1">
            <w:r w:rsidRPr="004D3251">
              <w:t>Г. Ереван, Ал. Манукян 1, Институт физики ЕГУ</w:t>
            </w:r>
          </w:p>
        </w:tc>
        <w:tc>
          <w:tcPr>
            <w:tcW w:w="4212" w:type="dxa"/>
            <w:vAlign w:val="center"/>
          </w:tcPr>
          <w:p w:rsidR="001778F1" w:rsidRDefault="001778F1" w:rsidP="001778F1">
            <w:pPr>
              <w:rPr>
                <w:lang w:val="pt-BR"/>
              </w:rPr>
            </w:pPr>
            <w:r>
              <w:rPr>
                <w:lang w:val="pt-BR"/>
              </w:rPr>
              <w:t xml:space="preserve">По истечении 20 календарных дней со дня заключения договора, </w:t>
            </w:r>
            <w:r w:rsidRPr="005A39C6">
              <w:t>но</w:t>
            </w:r>
            <w:r>
              <w:t xml:space="preserve"> </w:t>
            </w:r>
            <w:r w:rsidRPr="005A39C6">
              <w:t>не</w:t>
            </w:r>
            <w:r>
              <w:t xml:space="preserve"> </w:t>
            </w:r>
            <w:r w:rsidRPr="005A39C6">
              <w:t>позднее</w:t>
            </w:r>
            <w:r>
              <w:t xml:space="preserve"> </w:t>
            </w:r>
            <w:r w:rsidRPr="005A39C6">
              <w:t>25</w:t>
            </w:r>
            <w:r>
              <w:t xml:space="preserve"> </w:t>
            </w:r>
            <w:r w:rsidRPr="005A39C6">
              <w:t>декабря.</w:t>
            </w:r>
          </w:p>
        </w:tc>
      </w:tr>
    </w:tbl>
    <w:p w:rsidR="00821771" w:rsidRDefault="00821771" w:rsidP="00994F5A">
      <w:pPr>
        <w:rPr>
          <w:lang w:val="pt-BR"/>
        </w:rPr>
      </w:pPr>
    </w:p>
    <w:p w:rsidR="008C373D" w:rsidRDefault="008C373D" w:rsidP="000C48E9">
      <w:pPr>
        <w:jc w:val="both"/>
        <w:rPr>
          <w:lang w:val="pt-BR"/>
        </w:rPr>
      </w:pPr>
    </w:p>
    <w:sectPr w:rsidR="008C373D" w:rsidSect="00994F5A">
      <w:pgSz w:w="15840" w:h="12240" w:orient="landscape"/>
      <w:pgMar w:top="540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FCE" w:rsidRDefault="00D05FCE" w:rsidP="00994F5A">
      <w:r>
        <w:separator/>
      </w:r>
    </w:p>
  </w:endnote>
  <w:endnote w:type="continuationSeparator" w:id="0">
    <w:p w:rsidR="00D05FCE" w:rsidRDefault="00D05FCE" w:rsidP="00994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erriweather">
    <w:altName w:val="Times New Roman"/>
    <w:charset w:val="00"/>
    <w:family w:val="auto"/>
    <w:pitch w:val="default"/>
    <w:sig w:usb0="00000000" w:usb1="00000000" w:usb2="00000000" w:usb3="00000000" w:csb0="00000197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FCE" w:rsidRDefault="00D05FCE" w:rsidP="00994F5A">
      <w:r>
        <w:separator/>
      </w:r>
    </w:p>
  </w:footnote>
  <w:footnote w:type="continuationSeparator" w:id="0">
    <w:p w:rsidR="00D05FCE" w:rsidRDefault="00D05FCE" w:rsidP="00994F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3019E08"/>
    <w:multiLevelType w:val="singleLevel"/>
    <w:tmpl w:val="83019E08"/>
    <w:lvl w:ilvl="0">
      <w:start w:val="12"/>
      <w:numFmt w:val="decimal"/>
      <w:suff w:val="space"/>
      <w:lvlText w:val="%1-"/>
      <w:lvlJc w:val="left"/>
    </w:lvl>
  </w:abstractNum>
  <w:abstractNum w:abstractNumId="1" w15:restartNumberingAfterBreak="0">
    <w:nsid w:val="0B6D74AD"/>
    <w:multiLevelType w:val="hybridMultilevel"/>
    <w:tmpl w:val="F3DA7A96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20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0157EB9"/>
    <w:rsid w:val="00032E99"/>
    <w:rsid w:val="0007301A"/>
    <w:rsid w:val="00096C0A"/>
    <w:rsid w:val="000C302E"/>
    <w:rsid w:val="000C48E9"/>
    <w:rsid w:val="000F2B2D"/>
    <w:rsid w:val="001778F1"/>
    <w:rsid w:val="001C6BE2"/>
    <w:rsid w:val="00202FA2"/>
    <w:rsid w:val="00215D8B"/>
    <w:rsid w:val="00223B79"/>
    <w:rsid w:val="0025143C"/>
    <w:rsid w:val="002623E0"/>
    <w:rsid w:val="00272DDE"/>
    <w:rsid w:val="002D0ECB"/>
    <w:rsid w:val="002D5061"/>
    <w:rsid w:val="002F204A"/>
    <w:rsid w:val="00324488"/>
    <w:rsid w:val="0035550A"/>
    <w:rsid w:val="003A2A4F"/>
    <w:rsid w:val="003B1B5F"/>
    <w:rsid w:val="003B2C45"/>
    <w:rsid w:val="003D5E31"/>
    <w:rsid w:val="00433FAC"/>
    <w:rsid w:val="00447C59"/>
    <w:rsid w:val="004718A6"/>
    <w:rsid w:val="00475953"/>
    <w:rsid w:val="004B5448"/>
    <w:rsid w:val="004E4D95"/>
    <w:rsid w:val="00513339"/>
    <w:rsid w:val="00564932"/>
    <w:rsid w:val="00570727"/>
    <w:rsid w:val="00587391"/>
    <w:rsid w:val="00590328"/>
    <w:rsid w:val="00683CBF"/>
    <w:rsid w:val="00687BFF"/>
    <w:rsid w:val="00690014"/>
    <w:rsid w:val="00691ED2"/>
    <w:rsid w:val="006939F1"/>
    <w:rsid w:val="006C622B"/>
    <w:rsid w:val="006E189F"/>
    <w:rsid w:val="006E242F"/>
    <w:rsid w:val="006F5258"/>
    <w:rsid w:val="006F5C1A"/>
    <w:rsid w:val="0071711C"/>
    <w:rsid w:val="00753456"/>
    <w:rsid w:val="007626FF"/>
    <w:rsid w:val="00765D0A"/>
    <w:rsid w:val="00766F98"/>
    <w:rsid w:val="00785453"/>
    <w:rsid w:val="007A7398"/>
    <w:rsid w:val="007C0A01"/>
    <w:rsid w:val="00810833"/>
    <w:rsid w:val="00821771"/>
    <w:rsid w:val="008432C5"/>
    <w:rsid w:val="008A7677"/>
    <w:rsid w:val="008B15FD"/>
    <w:rsid w:val="008C373D"/>
    <w:rsid w:val="008D300D"/>
    <w:rsid w:val="008D3566"/>
    <w:rsid w:val="009162C0"/>
    <w:rsid w:val="0096769E"/>
    <w:rsid w:val="0097676E"/>
    <w:rsid w:val="00980819"/>
    <w:rsid w:val="00994F5A"/>
    <w:rsid w:val="00A0378F"/>
    <w:rsid w:val="00A57008"/>
    <w:rsid w:val="00A83D1B"/>
    <w:rsid w:val="00A9001B"/>
    <w:rsid w:val="00B007BE"/>
    <w:rsid w:val="00B062E8"/>
    <w:rsid w:val="00B13DDA"/>
    <w:rsid w:val="00B50544"/>
    <w:rsid w:val="00B73CA9"/>
    <w:rsid w:val="00B77A4A"/>
    <w:rsid w:val="00BB2079"/>
    <w:rsid w:val="00BB3F7B"/>
    <w:rsid w:val="00BC311F"/>
    <w:rsid w:val="00BC3A73"/>
    <w:rsid w:val="00C80B09"/>
    <w:rsid w:val="00CE7A9D"/>
    <w:rsid w:val="00D05FCE"/>
    <w:rsid w:val="00D209D1"/>
    <w:rsid w:val="00D54169"/>
    <w:rsid w:val="00D57069"/>
    <w:rsid w:val="00D70093"/>
    <w:rsid w:val="00D77779"/>
    <w:rsid w:val="00D9718C"/>
    <w:rsid w:val="00DC387E"/>
    <w:rsid w:val="00E132D9"/>
    <w:rsid w:val="00E83075"/>
    <w:rsid w:val="00E91D9E"/>
    <w:rsid w:val="00E94E77"/>
    <w:rsid w:val="00EB47C2"/>
    <w:rsid w:val="00EB4EBF"/>
    <w:rsid w:val="00F4120D"/>
    <w:rsid w:val="00F709FC"/>
    <w:rsid w:val="00F95186"/>
    <w:rsid w:val="02BE378E"/>
    <w:rsid w:val="050A4B65"/>
    <w:rsid w:val="052630CA"/>
    <w:rsid w:val="09FF4FA4"/>
    <w:rsid w:val="14A718CD"/>
    <w:rsid w:val="15525ABC"/>
    <w:rsid w:val="177175E7"/>
    <w:rsid w:val="17BE0368"/>
    <w:rsid w:val="185B3291"/>
    <w:rsid w:val="1BC855D2"/>
    <w:rsid w:val="23261045"/>
    <w:rsid w:val="25F569A1"/>
    <w:rsid w:val="26197F8E"/>
    <w:rsid w:val="29223789"/>
    <w:rsid w:val="29236894"/>
    <w:rsid w:val="300D2441"/>
    <w:rsid w:val="303A74F7"/>
    <w:rsid w:val="317716B5"/>
    <w:rsid w:val="32B126A5"/>
    <w:rsid w:val="3AD341B9"/>
    <w:rsid w:val="3BC74542"/>
    <w:rsid w:val="3DE06791"/>
    <w:rsid w:val="40157EB9"/>
    <w:rsid w:val="45B77055"/>
    <w:rsid w:val="46C10058"/>
    <w:rsid w:val="56855A2A"/>
    <w:rsid w:val="57BC687D"/>
    <w:rsid w:val="5EA46DA3"/>
    <w:rsid w:val="60955B91"/>
    <w:rsid w:val="62B80803"/>
    <w:rsid w:val="65627E5D"/>
    <w:rsid w:val="6C6C2684"/>
    <w:rsid w:val="6E557702"/>
    <w:rsid w:val="7714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590AC6"/>
  <w15:docId w15:val="{472E73E6-82B1-49BD-A1CE-1360072FD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994F5A"/>
    <w:pPr>
      <w:spacing w:before="240" w:after="240"/>
      <w:ind w:right="-112"/>
      <w:jc w:val="center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table" w:styleId="TableGrid">
    <w:name w:val="Table Grid"/>
    <w:basedOn w:val="TableNormal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autoRedefine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9518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51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1596</Words>
  <Characters>9101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Նաիրա Սահակյան</dc:creator>
  <cp:keywords>https://mul.ysu.am/tasks/198105/oneclick/4224678c5a67bb2d9b1d348c97026147dad58fb4dc3d6d4b41604b3685481671.docx?token=988ef1ff4b4c8c371219bb7a2512a6e3</cp:keywords>
  <cp:lastModifiedBy>Lusine Ayvazyan</cp:lastModifiedBy>
  <cp:revision>93</cp:revision>
  <cp:lastPrinted>2024-07-23T08:46:00Z</cp:lastPrinted>
  <dcterms:created xsi:type="dcterms:W3CDTF">2024-07-23T08:02:00Z</dcterms:created>
  <dcterms:modified xsi:type="dcterms:W3CDTF">2024-10-24T12:23:00Z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E999F2B6E93647F092E4934F95968E8F_13</vt:lpwstr>
  </property>
</Properties>
</file>