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ՀՀ-ՏՄԴՀ-ԷԱՃԱՊՁԲ-24/08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Դիլիջանի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ք.Դիլիջան.Միասնիկյան 55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Ավտոմեքենայի անիվների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060-700-901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dilijan.gnumner@mail.ru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Դիլիջանի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ՀՀ-ՏՄԴՀ-ԷԱՃԱՊՁԲ-24/08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Դիլիջանի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Դիլիջանի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Ավտոմեքենայի անիվների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Դիլիջանի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Ավտոմեքենայի անիվների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ՀՀ-ՏՄԴՀ-ԷԱՃԱՊՁԲ-24/08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dilijan.gnumner@mail.ru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Ավտոմեքենայի անիվների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ՀՀ-ՏՄԴՀ-ԷԱՃԱՊՁԲ-24/08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Դիլիջանի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ՀՀ-ՏՄԴՀ-ԷԱՃԱՊՁԲ-24/08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ՀՀ-ՏՄԴՀ-ԷԱՃԱՊՁԲ-24/08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«ՀՀ-ՏՄԴՀ-ԷԱՃԱՊՁԲ-24/08»*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ՀՀ-ՏՄԴՀ-ԷԱՃԱՊՁԲ-24/08*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«ՀՀ-ՏՄԴՀ-ԷԱՃԱՊՁԲ-24/08»*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ՀՀ-ՏՄԴՀ-ԷԱՃԱՊՁԲ-24/08*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անիվ 265/65, R=17,  ձմեռային, առանց խողովակի:
Ապրանքը պետք է լինի չօգտագործված:
Տեղափոխումը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անիվ 215/65, R=16,  ձմեռային, առանց խողովակի:
Ապրանքը պետք է լինի չօգտագործված:
Տեղափոխումը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հետո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հետո մինչև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