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ԱԱԾ-ՏՆՏՎ-ԷԱՃԱՊՁԲ-25/1-ԿԵՐ</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ԳՅՈՒՂԱՏՆՏԵՍԱԿԱՆ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ԱԱԾ-ՏՆՏՎ-ԷԱՃԱՊՁԲ-25/1-ԿԵՐ</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ԳՅՈՒՂԱՏՆՏԵՍԱԿԱՆ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ԳՅՈՒՂԱՏՆՏԵՍԱԿԱՆ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ԱԱԾ-ՏՆՏՎ-ԷԱՃԱՊՁԲ-25/1-ԿԵՐ</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ԳՅՈՒՂԱՏՆՏԵՍԱԿԱՆ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կենդանիների 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խոտաբույսեր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2024.11.06. 11:15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ԱԱԾ-ՏՆՏՎ-ԷԱՃԱՊՁԲ-25/1-ԿԵՐ</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ԱԱԾ-ՏՆՏՎ-ԷԱՃԱՊՁԲ-25/1-ԿԵՐ</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ԱԱԾ-ՏՆՏՎ-ԷԱՃԱՊՁԲ-25/1-ԿԵՐ</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ԱԱԾ-ՏՆՏՎ-ԷԱՃԱՊՁԲ-25/1-ԿԵՐ</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ԱԱԾ-ՏՆՏՎ-ԷԱՃԱՊՁԲ-25/1-ԿԵՐ</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ԱԱԾ-ՏՆՏՎ-ԷԱՃԱՊՁԲ-25/1-ԿԵՐ»*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ԱԱԾ-ՏՆՏՎ-ԷԱՃԱՊՁԲ-25/1-ԿԵՐ*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ԱԱԾ-ՏՆՏՎ-ԷԱՃԱՊՁԲ-25/1-ԿԵՐ»*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ԱԱԾ-ՏՆՏՎ-ԷԱՃԱՊՁԲ-25/1-ԿԵՐ*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2-րդ տեսակի (անասնակեր), ԳՕՍՏ 28672-90: Գույնը բնորոշ առողջ հատիկին, թույլատրվում է մգեցվածությամբ: Խոնավությունը 19 %-ից ոչ ավելի, Փաթեթավորումը մինչև 50 կգ պոլիէթիլենային պարկերով: Պիտանելիության մնացորդային ժամկետը մատակարարման պահին ոչ պակաս, քան 70%: Պիտանելիության ժամկետը արտադրման օրվանից ոչ պակաս 12 ամիս:
Անվտանգությունը և մակնշումը ՄՄ ՏԿ N 021/2011 և 022/2011,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կենդանիների 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«Սուպեր պրեմիում դասի» չոր կեր  կամ համարժեք, էներգետիկ արժեքը 400 Կկալ 100 գրամ կերի համար 40% մսի պարունակությամբ – հավի միս 30% ջրազրկված, 10% թարմ միս/, բրինձ, եգիպտացորեն, կենդանական ճարպ /հավի ճարպ 99.5%, պահածոյացված բնական հակաօքսիդիչներով/, գարեջրի խմորիչ /աղբյուրը ՄՍՕ և վիտամին B12/, եգիպտացորենի գլյուտենային ալյուր, հիդրոլիզացված կենդանական ճարպ, ձուկ /ջրազրկված սաղմոն/, մեթիլսուլֆոնիլմեթան:   Փաթեթավորումը մինչև 15 կգ պարկերով: Պիտանելիության մնացորդային ժամկետը մատակարարման պահին ոչ պակաս, քան 70%: Պիտանելիության ժամկետը արտադրման օրվանից ոչ պակաս 12 ամիս: 
Ամբողջ խմբաքանակի 10%-ը՝ մինչև 1 տարեկան շների համար:
Անվտանգությունը և մակնշումը ՄՄ ՏԿ N 021/2011 և 022/2011, «Սննդամթերքի անվտանգության մասին» ՀՀ օրենքի 9-րդ հոդվածի։
 Պարկերի վրա պետք է նշված լինի՝
1․ Արտադրող ձեռնարկության անվանումը
2․ Արտադրանքի անվանումը, տեսակը
3․ Արտադրության ժամկետը
4․ Մատակարար ձեռնարկության անվանումը
5․ Պահպանման ժամկետը
6․ Ապրանքի քաշը՝ բրուտտո, նետտո։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խոտաբույսեր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 բուսաբանական կազմից և աճման պայմաններից կախված հետևյալ տեսակների՝ բնա¬կան, հանդային, արոտավայրերի, փաթեթավորված մինչև 20 կգ հակերով /գլանափաթեթներով/, ԳՕՍՏ 4808-87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կնքվող համաձայնագիրն ուժի մեջ մտնելու պահից: Մատակարարվող խմբաքանակը 40050 կգ, ոչ շուտ քան 20 օրացուցային օր, բայց ոչ ուշ, քան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կնքվող համաձայնագիրն ուժի մեջ մտնելու պահից: Մատակարարվող 1-ին խմբաքանակը ոչ ավել, քան 4000 կգ, ոչ շուտ, քան 20 օրացուցային օր, բայց ոչ ուշ քան 30.04.2025թ: Մնացած խմբաքանակը պատվիրատուի կողմից պահանջ ներկայացնելու դեպքում 30 օրացուցային օրվա ընթացքում, ամեն պահանջը ոչ ավել 4000 կգ-ից, բայց ոչ ուշ քան 30.11.2025թ.: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կնքվող համաձայնագիրն ուժի մեջ մտնելու պահից: Մատակարարվող խմբաքանակը 39520 կգ, ոչ շուտ քան 20 օրացուցային օր, բայց ոչ ուշ քան 31.10.2025թ.: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