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Цветной принтер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WBGK-EAAPDZB-24/10</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Цветной принтер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Цветной принтер</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WBGK-EAAPDZB-24/10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Цветной принтер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389.63</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WBGK-EAAPDZB-24/10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"WBGK-EAAPDZB-24/10"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WBGK-EAAPDZB-24/10*.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"WBGK-EAAPDZB-24/10"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WBGK-EAAPDZB-24/10*.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WBGK-EAAPDZB-24/10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Скорость черно-белой печати 19 страниц в минуту.
Скорость цветной печати до 4 минут.
время выхода первой черно-белой страницы 12,4 секунды
время выхода первой цветной страницы 25,3 секунды
Стандарты подключения USB быстрый
Стандарты подключения беспроводное соединение Wifi 802.11 b.g.n.
Стандарты подключения LAN 10/100 Base-Tx
Минимально необходимые операционные системы Windows® 11,10, 8.1, 8, 7 (32/64-разрядная).
Напряжение подключения к сети 220-240 В.
Входной лоток для бумаги: минимум 150 листов.
• Срок поставки не может быть позднее 25 декабря текущего года.
• Продукты должны быть неиспользованными.
• Товар должен быть доставлен на склад, указанный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