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կենցաղային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կենցաղային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կենցաղային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կենցաղային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ջեռուցիչներ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2024.11.07. 09:15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է ըստ տեխնիկական բնութագրի: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Պատվիրատուի իրավունքներն ու պարտականությունները իրականացնում են Երևան քաղաքի Աջափնյակ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Էլեկտրախնայողության  դասը՝ A+++, Քամելու դասը A, Բեռնման նվազագույն չափը 6կգ, քամելու նվազագույն արագությունը 1000 պտույտ, ծրագրերի քանակությունը  նվազագույնը  15, օդապղպջակային ռեժիմով, հագուստի կամ կտորի տեսակը ավտոմատ ճանաչելու ինտելեկտուալ համակարգով։ Լվացքի քանակությունը՝ առնվազն 6կգ,  ղեկավարման վահանակը՝ էլեկտրոնային և թվային դիսպլեյով, լվացքի մեքենայի շարժիչը ինվերտորային, շարժիչի նվազագույն երաշխիքը 3 տարի, գույնը համաձայնեցնել պատվիրատուի հետ,   չափսը առնվազն 85սմx60սմx44սմ:  Ապրանքի լինի նոր/չօգտագործված, գործարանային փաթեթավորմամբ:
Երաշխիքը՝ 3 տարի,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կտրոնի առկայությունը  պարտադիր է։ 
 Փոխադրումը և տեղադրումը շահառուի բնակարան պետք է իրականացնի հաղթող կազմակերպությունը։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Կափարիչը ապակյա, եփման մակերեսի տեսակը համակցված՝  3 գազ, 1 էլեկտրական, եփման մակերեսի վանդակացանցը թուջե, ջեռոցի  տեսակը էլեկտրական, տարողությունը նվազագույնը 66լ,   ջեռոցի աշխատանքային ռեժիմների քանակը նվազագույնը 6, ջեռոցը էլեկտրոնային դիսփլեյով, ներքին լուսավորումով, առկա լինի կոնվեկցիա, ունենա ինքնամաքրման համակարգ, առկա լինի ջեռոցի համար նախատեսված ուտեստները պատրաստելու մետաղյա ցանց և սկուտեղներ:  Ժամանակաչափը՝ էլեկտրոնային,  գազայրիչների աշխատանքային ռեժիմը կայծային, անվտանգության համակարգը ներառի գազ կոնտրոլ, գույնը համաձայնեցնել պատվիրատուի հետ,   չափսը առնվազն 85սմx60սմx60սմ: Ապրանքի լինի նոր/չօգտագործված, գործարանային փաթեթավորմամբ:
Երաշխիքը՝ 3 տարի,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կտրոնի առկայությունը  պարտադիր է։ 
Փոխադրումը և տեղադրումը շահառուի բնակարան պետք է իրականացնի հաղթող կազմակերպությունը։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Լուսավորման համակարգը LED, սառցախցիկի դիրքը՝ սառնարանի ներքևի մասում, դարակների նյութը՝ էկոլոգիապես մաքուր ապակի և պլաստմաս, սառցախցիկի սառեցման նվազագույն աստիճանը՝ -180 C,   կառավարման համակարգը՝ էլեկտրոնային և դիսփլեյով /դիսպլեյը առկա լինի դռան արտաքին մակերսին/, սառեցման համակարգը՝  NO FROST: Չափսը՝ 190x60x65, էներգախնայողությունը՝ A+, դռների քանակը 2, ունենա դռների վերադասավորման հնարավորություն, կոմպրեսորի տեսակը՝ ինվերտորային, շարժիչի նվազագույն երաշխիքը 3 տարի, կլիմայական դասը՝ N , ST, արագ սառեցման համակարգ։  Սառնարանի ընդհանուր օգտագործման ծավալը նվազագույնը 320լ, որից  սառցախցիկի օգտագործման օգտակար ծավալը նվազագույնը  90լ: Գույնը համաձայնեցնել պատվիրատուի հետ: Ապրանքի լինի նոր/չօգտագործված, գործարանային փաթեթավորմամբ:
Երաշխիքը՝ 3 տարի,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կտրոնի առկայությունը  պարտադիր է։ Ապրանքների մատակարարումը և տեղադրումը շահառուի բնակարան պետք է իրականացնի հաղթող կազմակերպությունը
Նախնական հայտը կներկայացվի էլեկտրոնային փոստի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ջեռուցիչներ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Երկկոնտուրանի, գազի տեսակը  «բնական», հզորությունը առնվազն 24 Կվտ, նախատեսված նվազագույնը 120մ² տարածքի ջեռուցման համար, պատին ամրացնելու հնարավորությամբ,  գազի այրումը  ավտոմատ, չափսերը 43*70*25 սմ, շեղումը /+/-5%/, գույնը սպիտակ, էմալապատ, ունենա տաք ջուր մատակարարելու հնարավորություն, թվային էկրանով, հակասառեցման համակարգով, պաշտպանվածության աստիճանը IPX4, հոսանքի անջատման դեպքում հիշողության պահպանմամբ, կոմֆորտ, ձմեռային  և ամառային ռեժիմների առկայությամբ, օգտակար գործողության գործակիցը նվազագույնը 89%, արտաքին տերմոռելե միացնելու հնարավորություն, ջրի ցածր ճնշման դեպքում գազի անջատման ռեժիմի առկայությամբ, երաշխիքային ժամկետ 2 տարի /երաշխիքի կտրոնի առկայությունը պարտադիր/, պարտադիր պայման առկա լինի տվյալ ապրանքի համապատասխանության սերտիֆիկատ, ապրանքը լինի գործարանային փաթեթավորմամբ/ նոր և չօգտագործված/, արտադրությունը 2023թ կամ ավելի ուշ արտադրության :                 
 Երաշխիքը 2 տարի, երաշխիքային ժամկետում խնդիրների և թերությունների շտկում 3 օրվա ընթացքում: Սպասարկման սրահ տեղափոխումը և հետ վերադարձը կատարվում է մատակարարի միջոցներով, կտրոնի առկայությունը  պարտադիր է։ Ապրանքների մատակարարումը և տեղադրումը շահառուի բնակարան պետք է իրականացնի հաղթող կազմակերպությունը
Նախնական հայտը կներկայացվի էլեկտրոնային փոստի միջոցով: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 պատվիրատուի պահանջի /հայտի/ հիման վրա վերջինիս ներկայացնելուց 3-օրյա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 պատվիրատուի պահանջի /հայտի/ հիման վրա վերջինիս ներկայացնելուց 3-օրյա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 պատվիրատուի պահանջի /հայտի/ հիման վրա վերջինիս ներկայացնելուց 3-օրյա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20.12.2024թ /Մատակարարումը կատարել անհրաժեշտ քանակներով՝ պատվիրատուի պահանջի /հայտի/ հիման վրա վերջինիս ներկայացնելուց 3-օրյա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39711140/27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կենցաղային սառնարաններ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ջեռուցիչներ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