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ԱՍՀՆ-ՊՈԱԿ-ԷԱՃԱՊՁԲ-25/3-Վ</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ԱՍՀՆ-ՊՈԱԿ-ԷԱՃԱՊՁԲ-25/3-Վ  ԱՇԽԱՏԱՆՔԻ ԵՎ ՍՈՑԻԼԱԿԱՆ ՀԱՐՑԵՐԻ ՆԱԽԱՐԱՐՈՒԹՅԱՆ ԵՆԹԱԿԱՅՈՒԹՅԱՆ «ՎԱՐԴԵՆԻՍԻ ՇՈՒՐՋՕՐՅԱ ՄԱՍՆԱԳԻՏԱՑՎԱԾ ԽՆԱՄՔԻ ԿԵՆՏՐՈՆ» ՊԵՏԱԿԱՆ ՈՉ ԱՌԵՎՏՐԱՅԻՆ ԿԱԶՄԱԿԵՐՊՈՒԹՅԱՆ 2025 ԹՎԱԿԱՆԻ ԿԱՐԻՔՆԵՐԻ ՀԱՄԱՐ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Գալտագազյան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mariam.galtagazyan@mlsa.am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ԱՍՀՆ-ՊՈԱԿ-ԷԱՃԱՊՁԲ-25/3-Վ</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ԱՍՀՆ-ՊՈԱԿ-ԷԱՃԱՊՁԲ-25/3-Վ  ԱՇԽԱՏԱՆՔԻ ԵՎ ՍՈՑԻԼԱԿԱՆ ՀԱՐՑԵՐԻ ՆԱԽԱՐԱՐՈՒԹՅԱՆ ԵՆԹԱԿԱՅՈՒԹՅԱՆ «ՎԱՐԴԵՆԻՍԻ ՇՈՒՐՋՕՐՅԱ ՄԱՍՆԱԳԻՏԱՑՎԱԾ ԽՆԱՄՔԻ ԿԵՆՏՐՈՆ» ՊԵՏԱԿԱՆ ՈՉ ԱՌԵՎՏՐԱՅԻՆ ԿԱԶՄԱԿԵՐՊՈՒԹՅԱՆ 2025 ԹՎԱԿԱՆԻ ԿԱՐԻՔՆԵՐԻ ՀԱՄԱՐ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ԱՍՀՆ-ՊՈԱԿ-ԷԱՃԱՊՁԲ-25/3-Վ  ԱՇԽԱՏԱՆՔԻ ԵՎ ՍՈՑԻԼԱԿԱՆ ՀԱՐՑԵՐԻ ՆԱԽԱՐԱՐՈՒԹՅԱՆ ԵՆԹԱԿԱՅՈՒԹՅԱՆ «ՎԱՐԴԵՆԻՍԻ ՇՈՒՐՋՕՐՅԱ ՄԱՍՆԱԳԻՏԱՑՎԱԾ ԽՆԱՄՔԻ ԿԵՆՏՐՈՆ» ՊԵՏԱԿԱՆ ՈՉ ԱՌԵՎՏՐԱՅԻՆ ԿԱԶՄԱԿԵՐՊՈՒԹՅԱՆ 2025 ԹՎԱԿԱՆԻ ԿԱՐԻՔՆԵՐԻ ՀԱՄԱՐ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ԱՍՀՆ-ՊՈԱԿ-ԷԱՃԱՊՁԲ-25/3-Վ</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mariam.galtagazyan@mlsa.am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ԱՍՀՆ-ՊՈԱԿ-ԷԱՃԱՊՁԲ-25/3-Վ  ԱՇԽԱՏԱՆՔԻ ԵՎ ՍՈՑԻԼԱԿԱՆ ՀԱՐՑԵՐԻ ՆԱԽԱՐԱՐՈՒԹՅԱՆ ԵՆԹԱԿԱՅՈՒԹՅԱՆ «ՎԱՐԴԵՆԻՍԻ ՇՈՒՐՋՕՐՅԱ ՄԱՍՆԱԳԻՏԱՑՎԱԾ ԽՆԱՄՔԻ ԿԵՆՏՐՈՆ» ՊԵՏԱԿԱՆ ՈՉ ԱՌԵՎՏՐԱՅԻՆ ԿԱԶՄԱԿԵՐՊՈՒԹՅԱՆ 2025 ԹՎԱԿԱՆԻ ԿԱՐԻՔՆԵՐԻ ՀԱՄԱՐ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2024.11.07.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ԱՍՀՆ-ՊՈԱԿ-ԷԱՃԱՊՁԲ-25/3-Վ</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ԱՍՀՆ-ՊՈԱԿ-ԷԱՃԱՊՁԲ-25/3-Վ</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ԱՍՀՆ-ՊՈԱԿ-ԷԱՃԱՊՁԲ-25/3-Վ</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ԱՍՀՆ-ՊՈԱԿ-ԷԱՃԱՊՁԲ-25/3-Վ</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ԱՍՀՆ-ՊՈԱԿ-ԷԱՃԱՊՁԲ-25/3-Վ</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«ԱՍՀՆ-ՊՈԱԿ-ԷԱՃԱՊՁԲ-25/3-Վ»*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ԱՍՀՆ-ՊՈԱԿ-ԷԱՃԱՊՁԲ-25/3-Վ*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- 900158000027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«ԱՍՀՆ-ՊՈԱԿ-ԷԱՃԱՊՁԲ-25/3-Վ»*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ԱՍՀՆ-ՊՈԱԿ-ԷԱՃԱՊՁԲ-25/3-Վ*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- 900158000027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1. ՀՀ կառավարության 2017 թվականի մայիսի 4-ի թիվ 526-Ն որոշմամբ հաստատված «Գնումների գործընթացի կազմակերպման» կարգի 104-րդ կետի պահանջներին համապատասխան Պայմանագրով սահմանված Գնորդի իրավունքների և պարտականությունների իրականացումը վերապահվում է 
«Վարդենիսի շուրջօրյա մասնագիտացված խնամքի կենտրոն» 
պետական ոչ առևտրային կազմակերպությանը։ 
2. Նախատեսվելու են տվյալ գնման համար անհրաժեշտ ֆինանսական միջոցներ։
3.Գնման ընթացակարգի արդյունքում կնքված պայմանագրի շրջանակներում հանձնման-ընդունման գործընթացն իրականացվելու է թղթային եղանակով։</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շուրջօրյա մասնագիտացված  խնամքի կենտրոն» ՊՈԱԿ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շուրջօրյա մասնագիտացված  խնամքի կենտրոն» ՊՈԱԿ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շուրջօրյա մասնագիտացված  խնամքի կենտրոն» ՊՈԱԿ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