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ԱՄԱԿ-ԷԱՃԾՁԲ-25/05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ԱՅՐՎԱԾՔԱԲԱՆՈՒԹՅԱՆ ԵՎ ՄԱՇԿԱԲԱՆՈՒԹՅԱՆ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Դավթաշեն 25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«ԱՅՐՎԱԾՔԱԲԱՆՈՒԹՅԱՆ և ՄԱՇԿԱԲԱՆՈՒԹՅԱՆ ԱԶԳԱՅԻՆ ԿԵՆՏՐՈՆ» ՓԲԸ -Ի ԿԱՐԻՔՆԵՐԻ ՀԱՄԱՐ` ԼՎԱՑՔԻ ՀԱՎԱՔՄԱՆ ԾԱՌԱՅՈՒԹՅՈՒՆՆԵՐԻ ՁԵՌՔԲԵՐՄԱՆ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Չոբանյան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098012566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ann86.86@mail.ru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ԱՅՐՎԱԾՔԱԲԱՆՈՒԹՅԱՆ ԵՎ ՄԱՇԿԱԲԱՆՈՒԹՅԱՆ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ԱՄԱԿ-ԷԱՃԾՁԲ-25/05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ԱՅՐՎԱԾՔԱԲԱՆՈՒԹՅԱՆ ԵՎ ՄԱՇԿԱԲԱՆՈՒԹՅԱՆ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ԱՅՐՎԱԾՔԱԲԱՆՈՒԹՅԱՆ ԵՎ ՄԱՇԿԱԲԱՆՈՒԹՅԱՆ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«ԱՅՐՎԱԾՔԱԲԱՆՈՒԹՅԱՆ և ՄԱՇԿԱԲԱՆՈՒԹՅԱՆ ԱԶԳԱՅԻՆ ԿԵՆՏՐՈՆ» ՓԲԸ -Ի ԿԱՐԻՔՆԵՐԻ ՀԱՄԱՐ` ԼՎԱՑՔԻ ՀԱՎԱՔՄԱՆ ԾԱՌԱՅՈՒԹՅՈՒՆՆԵՐԻ ՁԵՌՔԲԵՐՄԱՆ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ԱՅՐՎԱԾՔԱԲԱՆՈՒԹՅԱՆ ԵՎ ՄԱՇԿԱԲԱՆՈՒԹՅԱՆ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«ԱՅՐՎԱԾՔԱԲԱՆՈՒԹՅԱՆ և ՄԱՇԿԱԲԱՆՈՒԹՅԱՆ ԱԶԳԱՅԻՆ ԿԵՆՏՐՈՆ» ՓԲԸ -Ի ԿԱՐԻՔՆԵՐԻ ՀԱՄԱՐ` ԼՎԱՑՔԻ ՀԱՎԱՔՄԱՆ ԾԱՌԱՅՈՒԹՅՈՒՆՆԵՐԻ ՁԵՌՔԲԵՐՄԱՆ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ԱՄԱԿ-ԷԱՃԾՁԲ-25/05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ann86.86@mail.ru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«ԱՅՐՎԱԾՔԱԲԱՆՈՒԹՅԱՆ և ՄԱՇԿԱԲԱՆՈՒԹՅԱՆ ԱԶԳԱՅԻՆ ԿԵՆՏՐՈՆ» ՓԲԸ -Ի ԿԱՐԻՔՆԵՐԻ ՀԱՄԱՐ` ԼՎԱՑՔԻ ՀԱՎԱՔՄԱՆ ԾԱՌԱՅՈՒԹՅՈՒՆՆԵՐԻ ՁԵՌՔԲԵՐՄԱՆ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2024.11.08.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ԱՄԱԿ-ԷԱՃԾՁԲ-25/05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ԱՅՐՎԱԾՔԱԲԱՆՈՒԹՅԱՆ ԵՎ ՄԱՇԿԱԲԱՆՈՒԹՅԱՆ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ԱՄԱԿ-ԷԱՃԾՁԲ-25/05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ԱՄԱԿ-ԷԱՃԾՁԲ-25/05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«ԱՄԱԿ-ԷԱՃԾՁԲ-25/05»*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ԱՄԱԿ-ԷԱՃԾՁԲ-25/05*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«ԱՄԱԿ-ԷԱՃԾՁԲ-25/05»*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ԱՄԱԿ-ԷԱՃԾՁԲ-25/05*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ԱՆ «ԱՅՐՎԱԾՔԱԲԱՆՈՒԹՅԱՆ ԵՎ ՄԱՇԿԱԲԱՆՈՒԹՅԱՆ ԱԶԳԱՅԻՆ ԿԵՆՏՐՈՆ» ՓԲԸ</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1.Լվացման ենթակա սպիտակեղեն/փափուկ գույք/, հագուստ և համազգեստ
ա/ աղտոտված, այդ թվում նաև ինֆեկցված (ՁԻԱՀ–ի, covid-19 և այլ վտանգավոր վարակով ախտոտված սպիտակեղեն)․արյունոտ սպիտակեղեն /սավան, բարձի երես, վերմակածրար, վերմակ, ներքնակ, բարձ,(անհրաժեշտության դեպքում նաև բարձի քիմ. մաքրում) սրբիչ, վերնաշապիկ, ներքնաշապիկ, վարտիք, փոխան, խալաթ, ննջազգեստ, տաք հագուստ, անդրավարտիք, շերտավարագույր,  բժշկական արտահագուստ: 
2.Լվացքին ներկայացվող տեխնիկական պահանջները
ա/  աղտոտված, ինֆեկցված և արյունոտ սպիտակեղենը ախտահանել, թրջել, լվանալ, չորացնել, և արդուկել
բ/ ախտահանումը կատարել ախտահանիչ նյութերով, մանրէազերծումը՝ ավտոկլավով՝ բարձր ջերմագոլորշային եղանակով
3.Լվացքի ընդունման-հանձնման և տեղափոխման պահանջները
ա/  աղտոտված, ինֆեկցված և արյունոտ սպիտակեղենի տեղափոխությունը պետք է իրականացնի լվացք կատարող կազմակերպությունը, հանձնում-ընդունումը կատարի կենտրոնի ընդունման կետում անկախ տեղակայումից:
բ/աղտոտված, ինֆեկցված և արյունոտ  սպիտակեղենը ընդունել և հանձնել երկուշաբթի, չորեքշաբթի և ուրբաթ օրերին առավոտյան ժ. 10:00-11:00
ինչպես նաև պատվիրատուի պահանջով՝ շտապ դեպքերում/ամսվա ընթացքում տաս անգամից ոչ ավել/, 
գ/ եթե հաջորդական ոչ աշխատանքային օրերի քանակը գերազանցում է երկուսից, ապա կատարողը պարտավորվում է ոչ աշխատանքային երրորդ օրը մատուցել ծառայություններ և մաքուր լվացքը հաջորդ օրը ժամը 10:00-11:00 ընկած ժամանակահատվածում վերադարձնել պատվիրատուին
դ/ մաքուր լվացքը տեսակավորել պոլիէթիլենային ամուր, չպատռվող պարկերի մեջ  և տրամադրել 160 լիտրին համարժեք տարողությամբ միանվագ օգտագործման պոլիէթիլենային պարկեր կեղտոտ սպիտակեղենի հավաքման  համար:
Կատարողը պատասխանատվություն է կրում սպիտակեղենի կորստի, նյութերի անորակության կամ սխալ կիրառման արդյունքում առաջացած գունազրկումների, պատռվածքների (լաքաների) համար և պարտավոր է դրանք փոխարինել նույնանման նոր սպիտակեղենով:
         Ծառայության գնման քանակը կախված է տվյալ ամիս բուժվող հիվանդների քանակից,  սահմանվում է Պատվիրատուի կողմից՝ իր նախնական բանավոր հայտի հիման վրա: 
Եթե պայմանագրի գործողության ընթացքում Կատարողի կողմից ծառայության մատուցումը իրականացվել է ոչ ամբողջ խմբաքանակի համար, ապա պայմանագիրը գնման առարկայի չմատուցված, մնացորդային խմբաքանակի մասով լուծվում է:
վճարումը կատարվելու է փաստացի կատարված ծառայության դիմաց՝ համաձայն տվյալ ամսվա ընդունման-հանձնման արձանագրության: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25 Ա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