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Նշանակությունը և կիրառման ոլորտը Ճոճանակները նախատեսված են Երևան քաղաքի բակերում և մանկական բաց խաղահրապարակներում տեղադրման համար։ Սարքավորումը նախատեսված է բաց միջավայրում շահագործման համար, կայուն է կլիմայական փոփոխությունների և ինտենսիվ օգտագործման նկատմամբ։
2. Հիմնական չափսերը և տեխնիկական բնութագրերը
Երկարություն՝ 5500 մմ
Լայնություն՝ 2500 մմ
Բարձրություն՝ 2800 մմ
Տարիքային կատեգորիա՝ 3-ից 14 տարեկան
Առավելագույն բեռնվածություն՝ 200 կգ
3. Կառուցվածքը և նյութերը
Հիմնակմախք՝ 
Նյութը՝ բնական փայտ (սիբիրյան մայրի) բնական տեքստուրայով, մշակված հականեխիչով և պատված տերասային յուղով երկու շերտով՝ խոնավությունից և միջատներից պաշտպանելու համար։
Խաչաձև տիպի հենասյուներ (A-ձև) ավելի մեծ կայունության համար։
Փայտե հենասյուների տրամագիծը՝ 100-150 մմ։
Բոլոր փայտե տարրերի ծայրերը կլորացված են (կլորացման նվազագույն շառավիղը՝ 3 մմ)։
Կառուցվածքը կայուն է հարվածների և թրթռումների նկատմամբ։
Լայնակի հեծան՝ 
Նյութը՝ ցինկապատ պողպատ, պատված փոշային էմալով, մետաղական գույն, կամ չժանգոտվող պողպատ
Հեծանը հաշվարկված է երկու ճոճանակների բեռնվածության համար և կայուն է կոռոզիայի և մեխանիկական վնասվածքների նկատմամբ։
Կախիչներ՝ 
Նյութը՝ ամրանավորված պարան 16 մմ տրամագծով, կայուն ձգման և մաշման նկատմամբ։
Բոլոր շարնիրային ամրակցումները կանխում են ոլորումը և մարմնի մասերի կամ հագուստի խցանումը։
Նստատեղեր՝ 
Բույն՝ 
Ձևը՝ կլոր։
Բնի տրամագիծը՝ 120 սմ։
Շրջանակը ծանրացված է կայունության համար։
Հյուսվածքը կատարված է փափուկ քառաթել պարանից 16 մմ տրամագծով։
Կախման բարձրությունը՝ կարգավորվող (գետնից 40-ից 60 սմ)։
Առավելագույն բեռնվածությունը՝ ոչ պակաս 100 կգ։
Ստանդարտ նստատեղ՝ պատրաստված է ՈՒՄ ճառագայթման և խոնավության նկատմամբ կայուն բարձր ամրության պլաստիկից։
Լայնությունը՝ 350-500 մմ
Խորությունը՝ 150-200 մմ
Տեղադրման բարձրությունը մակերևույթից՝ 450-600 մմ։
Ֆուրնիտուրա և ամրակներ՝ 
Բոլոր ամրակման տարրերը հակակոռոզիոն են և ցինկապատ։
Հեղույսային միացումների դուրս ցցված մասերը պաշտպանված են պլաստիկ խցաններով։
Խարսխային հեղույսներ բետոնե հիմքին ամրացնելու համար կամ բետոնացված ներդիր խողովակներ։
4. Անվտանգության պահանջներ
Համապատասխանություն ստանդարտներին՝ 
ԳՕՍՏ Ր 52169-2012
EN 1176-1:2017
Կլորացման նվազագույն շառավիղ՝ 
Կառուցվածքի բոլոր հասանելի տարրերը պետք է ունենան առնվազն 3 մմ կլորացում։
Վնասվածքներից պաշտպանություն՝ 
Բացառված են մարմնի մասերի սեղմման կամ հագուստի խցանման հնարավորությունները։
Խողովակների ծայրերը պաշտպանված են հակավանդալային խցաններով։
5. Կայունություն կլիմայական պայմանների նկատմամբ
Աշխատանքային ջերմաստիճանային միջակայք՝ -30°C-ից մինչև +50°C։
Կայուն է ՈՒՄ ճառագայթման, խոնավության և ջերմաստիճանի տատանումների նկատմամբ։
Հակակոռոզիոն ծածկույթը պաշտպանում է մետաղական տարրերը ժանգոտումից։
6. Տեղադրում և ամրացում
Հիմք՝ Խարսխային ամրացում բետոնե հիմքին կամ բետոնացված ներդիր խողովակների օգտագործում։
Մոնտաժ՝ Բոլոր հեղույսային միացումները փակվում են խցաններով՝ անվտանգությունն ապահովելու համար։
7. Երաշխիք՝
Կառուցվածքի երաշխիքը՝ 12 ամիս տեղադրման պահից։
Արտադրողը տրամադրում է շահագործման և սպասարկման հրահանգ։
Ճոճանակները տեղադրվելու են Կենտրոն վարչական շրջանի տարածքում հասցեները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Սարքավորումներին ներկայացվող պահանջներ:
Անվտանգություն:
Կառուցվածք:  Սարքավորումը պետք է լինի ամուր, կայուն և անվտանգ երեխաների օգտագործման համար: Բոլոր տարրերը պետք է լինեն հարթ, առանց սուր անկյունների, ելուստների և բացվածքների, որոնք կարող են վնասվածքներ պատճառել (օրինակ՝ մատները սեղմել կամ կտրվել): Շարժվող մասերը (օրինակ՝ ճոճանակներ, կարուսելներ) պետք է ունենան սահմանափակիչներ և մեխանիզմներ՝ պատահական սեղմումը կանխելու համար:
Սարքավորման բարձրություն: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Բոլոր բարձր տարրերը (սահարաններ, աստիճաններ) պետք է ունենան բազրիքներ կամ պաշտպանիչ արգելքներ:
Մեղմացնող ծածկույթ: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Ամրություն և կայունություն եղանակային պայմանների նկատմամբ: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Մետաղական տարրերը պետք է ունենան հակակոռոզիոն ծածկույթ: Պլաստիկ տարրերը պետք է կայուն լինեն գունաթափման և ճաքճքման նկատմամբ:
Էկոլոգիականություն: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Հակավանդալային հատկություններ: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Էրգոնոմիկա և ֆունկցիոնալություն: Տարիքային առանձնահատկություններ: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Զարգացնող ուղղվածություն: Սարքավորումը պետք է խթանի երեխաների ֆիզիկական և սոցիալական զարգացումը, օգնի կոորդինացիայի, ճարպկության, ուժի, երևակայության և հաղորդակցման զարգացմանը:
Սպասարկում և խնամք:Տեխնիկական սպասարկում: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Մասերի փոխարինում:  Սարքավորման բոլոր մասերը պետք է հեշտությամբ փոխարինվեն մաշվածության կամ վնասվածքի դեպքում:
Մաքրություն: Սարքավորումը պետք է պատրաստված լինի նյութերից, որոնք հեշտ են մաքրվում, չեն կլանում կեղտը և հեշտությամբ ենթարկվում են ախտահանման: Համապատասխանություն ստանդարտներին:Խաղահրապարակների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Սարքավորման գույնը,վերջնական տեսքը և տեղադրման հասցեները համաձայնեցնել պատվիրատուի հետ:Պահանջվող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Սարքավորումներին ներկայացվող պահանջներ:
Անվտանգություն:
Կառուցվածք:  Սարքավորումը պետք է լինի ամուր, կայուն և անվտանգ երեխաների օգտագործման համար: Բոլոր տարրերը պետք է լինեն հարթ, առանց սուր անկյունների, ելուստների և բացվածքների, որոնք կարող են վնասվածքներ պատճառել (օրինակ՝ մատները սեղմել կամ կտրվել): Շարժվող մասերը (օրինակ՝ ճոճանակներ, կարուսելներ) պետք է ունենան սահմանափակիչներ և մեխանիզմներ՝ պատահական սեղմումը կանխելու համար:
Սարքավորման բարձրություն: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Բոլոր բարձր տարրերը (սահարաններ, աստիճաններ) պետք է ունենան բազրիքներ կամ պաշտպանիչ արգելքներ:
Մեղմացնող ծածկույթ: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Ամրություն և կայունություն եղանակային պայմանների նկատմամբ: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Մետաղական տարրերը պետք է ունենան հակակոռոզիոն ծածկույթ: Պլաստիկ տարրերը պետք է կայուն լինեն գունաթափման և ճաքճքման նկատմամբ:
Էկոլոգիականություն: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Հակավանդալային հատկություններ: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Էրգոնոմիկա և ֆունկցիոնալություն: Տարիքային առանձնահատկություններ: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Զարգացնող ուղղվածություն: Սարքավորումը պետք է խթանի երեխաների ֆիզիկական և սոցիալական զարգացումը, օգնի կոորդինացիայի, ճարպկության, ուժի, երևակայության և հաղորդակցման զարգացմանը:
Սպասարկում և խնամք:Տեխնիկական սպասարկում: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Մասերի փոխարինում:  Սարքավորման բոլոր մասերը պետք է հեշտությամբ փոխարինվեն մաշվածության կամ վնասվածքի դեպքում:
Մաքրություն: Սարքավորումը պետք է պատրաստված լինի նյութերից, որոնք հեշտ են մաքրվում, չեն կլանում կեղտը և հեշտությամբ ենթարկվում են ախտահանման: Համապատասխանություն ստանդարտներին:Խաղահրապարակների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Սարքավորման գույնը,վերջնական տեսքը և տեղադրման հասցեները համաձայնեցնել պատվիրատուի հետ: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Սարքավորումներին ներկայացվող պահանջներ:
Անվտանգություն:
Կառուցվածք:  Սարքավորումը պետք է լինի ամուր, կայուն և անվտանգ երեխաների օգտագործման համար: Բոլոր տարրերը պետք է լինեն հարթ, առանց սուր անկյունների, ելուստների և բացվածքների, որոնք կարող են վնասվածքներ պատճառել (օրինակ՝ մատները սեղմել կամ կտրվել): Շարժվող մասերը (օրինակ՝ ճոճանակներ, կարուսելներ) պետք է ունենան սահմանափակիչներ և մեխանիզմներ՝ պատահական սեղմումը կանխելու համար:
Սարքավորման բարձրություն: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Բոլոր բարձր տարրերը (սահարաններ, աստիճաններ) պետք է ունենան բազրիքներ կամ պաշտպանիչ արգելքներ:
Մեղմացնող ծածկույթ: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Ամրություն և կայունություն եղանակային պայմանների նկատմամբ: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Մետաղական տարրերը պետք է ունենան հակակոռոզիոն ծածկույթ: Պլաստիկ տարրերը պետք է կայուն լինեն գունաթափման և ճաքճքման նկատմամբ:
Էկոլոգիականություն: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Հակավանդալային հատկություններ: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Էրգոնոմիկա և ֆունկցիոնալություն: Տարիքային առանձնահատկություններ: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Զարգացնող ուղղվածություն: Սարքավորումը պետք է խթանի երեխաների ֆիզիկական և սոցիալական զարգացումը, օգնի կոորդինացիայի, ճարպկության, ուժի, երևակայության և հաղորդակցման զարգացմանը:
Սպասարկում և խնամք:Տեխնիկական սպասարկում: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Մասերի փոխարինում:  Սարքավորման բոլոր մասերը պետք է հեշտությամբ փոխարինվեն մաշվածության կամ վնասվածքի դեպքում:
Մաքրություն: Սարքավորումը պետք է պատրաստված լինի նյութերից, որոնք հեշտ են մաքրվում, չեն կլանում կեղտը և հեշտությամբ ենթարկվում են ախտահանման: Համապատասխանություն ստանդարտներին:Խաղահրապարակների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Սարքավորման գույնը,վերջնական տեսքը և տեղադրման հասցեները համաձայնեցնել պատվիրատուի հետ: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Սարքավորումներին ներկայացվող պահանջներ:
Անվտանգություն:
Կառուցվածք:  Սարքավորումը պետք է լինի ամուր, կայուն և անվտանգ երեխաների օգտագործման համար: Բոլոր տարրերը պետք է լինեն հարթ, առանց սուր անկյունների, ելուստների և բացվածքների, որոնք կարող են վնասվածքներ պատճառել (օրինակ՝ մատները սեղմել կամ կտրվել): Շարժվող մասերը (օրինակ՝ ճոճանակներ, կարուսելներ) պետք է ունենան սահմանափակիչներ և մեխանիզմներ՝ պատահական սեղմումը կանխելու համար:
Սարքավորման բարձրություն: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Բոլոր բարձր տարրերը (սահարաններ, աստիճաններ) պետք է ունենան բազրիքներ կամ պաշտպանիչ արգելքներ:
Մեղմացնող ծածկույթ: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Ամրություն և կայունություն եղանակային պայմանների նկատմամբ: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Մետաղական տարրերը պետք է ունենան հակակոռոզիոն ծածկույթ: Պլաստիկ տարրերը պետք է կայուն լինեն գունաթափման և ճաքճքման նկատմամբ:
Էկոլոգիականություն: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Հակավանդալային հատկություններ: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Էրգոնոմիկա և ֆունկցիոնալություն: Տարիքային առանձնահատկություններ: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Զարգացնող ուղղվածություն: Սարքավորումը պետք է խթանի երեխաների ֆիզիկական և սոցիալական զարգացումը, օգնի կոորդինացիայի, ճարպկության, ուժի, երևակայության և հաղորդակցման զարգացմանը:
Սպասարկում և խնամք:Տեխնիկական սպասարկում: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Մասերի փոխարինում:  Սարքավորման բոլոր մասերը պետք է հեշտությամբ փոխարինվեն մաշվածության կամ վնասվածքի դեպքում:
Մաքրություն: Սարքավորումը պետք է պատրաստված լինի նյութերից, որոնք հեշտ են մաքրվում, չեն կլանում կեղտը և հեշտությամբ ենթարկվում են ախտահանման: Համապատասխանություն ստանդարտներին:Խաղահրապարակների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Սարքավորման գույնը,վերջնական տեսքը և տեղադրման հասցեները համաձայնեցնել պատվիրատուի հետ: Պահանջվող երաշխիք՝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 դեկտեմբերի 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