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ԿՇՄՊ-ԷԱՃԱՊՁԲ-24/57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Փավստոս Բուզանդի փող., 1/3 շենք, Երևանի քաղաքապետարանի 2-րդ մասնաշենք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ՀՈԱԿ-ի կարիքների համար ԿՇՄՊ-ԷԱՃԱՊՁԲ-24/57 ծածկագրով էլեկտրոնային աճուրդ ընթացակարգով պարարտանյութերի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Շահբազյան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+374 11 514 745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gnumner.kanach@yerevan.am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«Կանաչապատում և շրջակա միջավայրի պահպանություն» ՀՈԱԿ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ԿՇՄՊ-ԷԱՃԱՊՁԲ-24/57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«Կանաչապատում և շրջակա միջավայրի պահպանություն» ՀՈԱԿ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«Կանաչապատում և շրջակա միջավայրի պահպանություն» ՀՈԱԿ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«Կանաչապատում և շրջակա միջավայրի պահպանություն» ՀՈԱԿ-ի կարիքների համար ԿՇՄՊ-ԷԱՃԱՊՁԲ-24/57 ծածկագրով էլեկտրոնային աճուրդ ընթացակարգով պարարտանյութերի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«Կանաչապատում և շրջակա միջավայրի պահպանություն» ՀՈԱԿ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«Կանաչապատում և շրջակա միջավայրի պահպանություն» ՀՈԱԿ-ի կարիքների համար ԿՇՄՊ-ԷԱՃԱՊՁԲ-24/57 ծածկագրով էլեկտրոնային աճուրդ ընթացակարգով պարարտանյութերի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ԿՇՄՊ-ԷԱՃԱՊՁԲ-24/57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gnumner.kanach@yerevan.am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«Կանաչապատում և շրջակա միջավայրի պահպանություն» ՀՈԱԿ-ի կարիքների համար ԿՇՄՊ-ԷԱՃԱՊՁԲ-24/57 ծածկագրով էլեկտրոնային աճուրդ ընթացակարգով պարարտանյութերի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Դանդաղ լուծվող, պինդ, անօրգանական հանքային պարարտանյութ (ֆոսֆորակալիումական համակցված)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Արմատների աճի խթանման միջոց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387.06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2024.11.12.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ԿՇՄՊ-ԷԱՃԱՊՁԲ-24/57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«Կանաչապատում և շրջակա միջավայրի պահպանություն» ՀՈԱԿ</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ԿՇՄՊ-ԷԱՃԱՊՁԲ-24/57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ԿՇՄՊ-ԷԱՃԱՊՁԲ-24/57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«ԿՇՄՊ-ԷԱՃԱՊՁԲ-24/57»*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ԿՇՄՊ-ԷԱՃԱՊՁԲ-24/57*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«ԿՇՄՊ-ԷԱՃԱՊՁԲ-24/57»*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ԿՇՄՊ-ԷԱՃԱՊՁԲ-24/57*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24441100/6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Դանդաղ լուծվող, պինդ, անօրգանական հանքային պարարտանյութ (ֆոսֆորակալիումական համակցված)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Պարարտանյութը նախատեսված է կիրառել աշուն-ձմեռ ժամանակահատվածի համար: Պետք է լինի գրանուլացված, տարրերի առնվազն պարունակությունը՝ Ազոտ (N) - 0, Ֆոսֆոր (P) - 10, Կալիում (K) – 20, Ծծումբ (S) – 6, առավելագույն պարունակությունը ՝  Ազոտ (N) - 6, Ֆոսֆոր (P) - 15, Կալիում (K) – 30, Ծծումբ (S) - 6, նաև առկա լինի միկրոէլեմենտներ:
Պիտանելիության ժամկետը մատակարարման օրվանից ոչ պակաս քան 18 ամիս: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24441100/7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Արմատների աճի խթանման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Պրեպարատը նախատեսված է բույսի արմատների աճը խթանելու, դրանց արագ զարգացնելու, նոր տնկիների մոտ սթրեսային վիճակի նվազեցման համար: Ազդող նյութը՝ 4(Ինդոլ-3իլ) կարագաթթու առնվազն 5գ/կգ: 
Պիտանելիության ժամկետը մատակարարման օրվանից ոչ պակաս քան 18 ամիս:
Ապրանքի տեղափոխումը և բեռնաթափումը իրականացնում է Վաճառողը իր միջոցներով և իր հաշվին: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24441100/6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Դանդաղ լուծվող, պինդ, անօրգանական հանքային պարարտանյութ (ֆոսֆորակալիումական համակցված)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24441100/7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Արմատների աճի խթանման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