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Փիլիսոփայության և հոգեբանության ֆակուլտետի ընդհանուր կարիքների համար ստերեոտեսախցիկի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Փիլիսոփայության և հոգեբանության ֆակուլտետի ընդհանուր կարիքների համար ստերեոտեսախցիկի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Փիլիսոփայության և հոգեբանության ֆակուլտետի ընդհանուր կարիքների համար ստերեոտեսախցիկի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Փիլիսոփայության և հոգեբանության ֆակուլտետի ընդհանուր կարիքների համար ստերեոտեսախցիկի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տեսախցիկ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Փիլիսոփայության և հոգեբանության ֆակուլտետի ընդհանուր կարիքների համար ստերեոտեսախցիկի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Պատասախանատու ստորաբաժանում՝ԵՊՀ Փիլիսոփայության և հոգեբանության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խորության, զգայություն
Ստերեո Հիմք	առնվազն՝ 10	առավելագույնը՝ 14
Բանաձև (RGB)	առնվազն՝  4416 × 1242 @ 15 FPS առավելագույնը՝ 1920 × 1080 @ 60 FPS
Հեռավորությունը  առնվազն՝ 0,2 մ-ից 20 մ  առավելագույնը՝ 0,1 մ-ից 25 մ
Ճշգրտություն	առնվազն    ±1% 1մ-ում	առավելագույնը՝  ±0,5% 1մ-ում
Խորության լուծաչափը  	առնվազն՝ 1280×720 առավելագույնը՝ 1920×1080 
Տեսադաշտ (FOV)	
առնվազն՝ 100° հորիզոնական (լայն անկյուն) առավելագույնը՝ 140° հորիզոնական (լայն անկյուն)
IMU և  սենսորներ		
Իներցիոն չափման միավոր (IMU)			
Ազատության աստիճան (DOF)   առնվազն՝ 8 առավելագույնը՝	10
Ներառում է արագացուցիչ, գիրոսկոպ, մագնիսաչափ և բարոմետր՝ տարածության իրազեկման համար			
Նեյրոնային խորության զգայություն. խորության ուժեղացված ընկալում օբյեկտների հայտնաբերմամբ	
Ներկառուցված SLAM (միաժամանակյա տեղայնացում,  քարտեզագրում). 3D միջավայրերում տարածական հետևելու և քարտեզագրելու համար	
Միացում և  բորտեր		
USB՝ USB 3.0 Type-C միակցիչ՝ պտուտակով կողպեքով՝ անվտանգ միացումների համար	
Համատեղելիություն՝ աշխատում է Windows (10 և ավելի նոր), Ubuntu (20, 18, 16), Jetson պլատֆորմների հետ (L4T)			
Կառուցվածք և   ամրություն
Կառուցվածք՝ ալյումինե շրջանակ ջերմության ցրման համար, IP66 վարկանիշով (փոշու, ջրի, խոնավության դիմադրություն)
Չափերը   առնվազն՝ 170 մմ ×25 մմ × 35 մմ առավելագույնը՝ 180 մմ × 35 մմ × 50 մմ
Ծրագրային ապահովում և  SDK
Ներառում է խորության և դիրքի հետևում, օբյեկտների հայտնաբերում և տարածական քարտեզագրման հնարավորություններ		
Աջակցվող միջավայրեր. Համատեղելի է CUDA-ի, Python-ի, C++-ի հետ և աջակցում է այնպիսի շրջանակների, ինչպիսիք են ROS-ը, OpenCV-ն և TensorFlow-ը:	
AI կարողություններ. օպտիմիզացված է իրական ժամանակի AI հավելվածների համար, ինչպիսիք են ժեստերի ճանաչումը, դեմքի հետագծումը և շրջակա միջավայրի քարտեզագրումը			
Հզորություն և ջերմաստիճան	
Աշխատանքային ջերմաստիճանը -10°C-ից	մինչև  +50°C
Էլեկտրաէներգիայի սպառում առնվազն՝ 2,5 Վտ (անվանական) առավելագույնը՝ 2 Վտ (անվանական)
Ոսպնյակի ընտրանքներ		
Կիզակետային երկարություններ (գերլայն անկյուն, օպտիկական շտկված նվազագույն աղավաղման համար)	առնվազն՝ 2 մմ	 առավելագույնը՝ 2,5 մմ
Կիզակետային երկարություններ (ապահովում է ավելի բարձր լուծաչափ և խորության ճշգրտություն ավելի երկար տիրույթներում)	առնվազն՝ 3,8 մմ առավելագույնը՝  4,3 մմ 
Լրացուցիչ ներկառուցված CPL բևեռացնող զտիչ՝ բացօթյա միջավայրում փայլը նվազեցնելու և պատկերի որակը բարելավելու համար:
Ստերիո տեսախցիկի տարբերակներ.
1.ZED 2i by Stereolabs․
2.Microsoft Azure Kinect DK
3.FLIR Blackfly S Stereo Vision Camera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25.12.2024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