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ԷԱՃԱՊՁԲ-2025/2-1-ԵՊԲՀ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ԷԱՃԱՊՁԲ-2025/2-1-ԵՊԲՀ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ԷԱՃԱՊՁԲ-2025/2-1-ԵՊԲՀ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Խաչապուրի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Գաթա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Թխվածքաբլիթ կաթնաշոռով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Շոկոլադե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1114344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1204632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Նրբերշիկ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ԷԱՃԱՊՁԲ-2025/2-1-ԵՊԲՀ</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ԷԱՃԱՊՁԲ-2025/2-1-ԵՊԲՀ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ԷԱՃԱՊՁԲ-2025/2-1-ԵՊԲՀ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ԷԱՃԱՊՁԲ-2025/2-1-ԵՊԲՀ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ԷԱՃԱՊՁԲ-2025/2-1-ԵՊԲՀ</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«ԷԱՃԱՊՁԲ-2025/2-1-ԵՊԲՀ»*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«ԷԱՃԱՊՁԲ-2025/2-1-ԵՊԲՀ»*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ԷԱՃԱՊՁԲ-2025/2-1-ԵՊԲՀ*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ԵՊԲՀ ԿԱՐԻՔՆԵՐԻ ՀԱՄԱՐ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մատակարարված ապրանքի դիմաց վճարումն իրականացվելու է 2025 թվականին՝ տվյալ  տարվա համար համապատասխան ֆինանսական միջոցներ նախատեսվելու դեպքում, կողմերի միջև կնքվող համաձայնագիրն ուժի մեջ մտնելու օրվանից սկսած ՀՀ դրամով անկանխիկ`դրամական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համաձայնագրի վճարման  ժամանակացույցով (հավելված N 3) նախատեսված ամիսներին, 5 աշխատանքային օրվա ընթացքում, բայց ոչ ուշ, քան մինչև տվյալ օրացուցային տարվա դեկտեմբերի 30-ը:</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պայմանագրի գործողության ընթացքում  մատակարաումը իրականացվում է ոչ ամբողջական քանակով, մնացորդային խմբաքանակի մասով պայմանագիրը լուծվում է:</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հյութ-Տեխնիկական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Խաչապուրի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Խաչապուրի-Տեխնիկական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Գաթա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Գաթա-Տեխնիկական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Թխվածքաբլիթ կաթնաշոռով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կաթնաշոռով-Տեխնիկական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Շոկոլադե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Շոկոլադե սալիկ-Տեխնիկական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Թեյ-Տեխնիկական բնութագիրը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Նրբերշիկ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Նրբերշիկ-Տեխնիկական բնութագիրը տես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Երևան քաղաքում ,Գնորդի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համապատասխան ֆինանսական միջոցներ նախատեսվելու դեպքում կողմերի միջև կնքվող համաձայնագիրն ուժի մեջ մտնելու օրվանից սկսած՝ փուլային ըստ Պատվիրատուի ներկայացված պահանջի՝ պահպանելով ՀՀ կառավարության 04.05.2017թ. թիվ 526-Ն որոշմամբ հաստատված «Գնումների գործընթացի կազմակերպման» կարգի 21-րդ կետի 1-ին ենթակետի ը) պարբերության դրույթները: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