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 կենտրոնական ապարատում և թվով 39 տարածքային կենտրոններում (ցանկը կցվում է)  առկա փաստացի արխիվացման ենթակա բոլոր տեսակի գործերի՝ համաձայն ՀՀ կառավարության 2019թ. ապրիլի 4-ի N 397-Ն որոշմամբ հաստատված «Պահպանության ժամկետների նշումով արխիվային փաստաթղթերի օրինակելի ցանկի» արխիվացման գործընթացի իրականացում, մասնավորապես՝
1. Մշտական պահպանության գործերի արխիվա-ցում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Որոշակի հատկանիշների (ժամանակագրական, առարկայական, աշխարհագրական, հարցա-տրամաբանական, այբբե¬նա¬կան) հիման վրա առանձնացված փաստաթղթերի դասակարգում գործերի շապիկների մեջ, գործերի թերթերի համարակալում, կարում կամ կազմապատում և վավերացում սահմանված ձևով, վերնագրում, դիմերեսի ձևավորում, սահմանված ձևով ցուցակագրում և պետական պահպանության հանձնում:
2. Պահպանության ոչ ենթական գործերի և փաստաթղթերի (պահպանության ժամկետները լրացածների) արխիվացում  Ծառայության հիմնական ստորաբաժանումներում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2019թվականի ապրիլի 4-ին  N 397-Ն որոշմամբ հաստատված «Պահպանության ժամ¬կետ¬ների նշումով արխիվային փաստաթղթերի օրինակելի ցանկով») փաստաթղթերի ըստ տեսակների և տարիների խմբավորում, սահմանված ձևով ակտի կազմում և ոչնչացման աշխատանքների կազմակերպում:
Սույն տեխնիկական բնութագրով նախատեսված ծառայությունների մատուցման ընթացքում յուրաքանչյուր ամսվա համար, մինչև հաջորդ ամսվա 5-ը, Կատարողը Ծառայություն է ներկայացնում կատարված աշխատանքների վերաբերյալ հաշվետվություն` ուղեկցող նամակով, տվյալ ամսվա ընթացքում արխիվացված և  պահպանության ոչ ենթական գործերի և փաստաթղթերի (պահպանության ժամկետները լրացածների) քանակի վերաբերյալ: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  պետական ծառայության (ք. Երևան, Նալբանդյան 13)` hամալիր սոցիալական ծառայությունների տարածքային կենտրոնները ըստ կից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15.10.2025թ: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