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SHAK-EACHAPDZB-25/2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Пищевые продукты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SHAK-EACHAPDZB-25/2</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Пищевые продукты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Пищевые продукты</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SHAK-EACHAPDZB-25/2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Пищевые продукты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Անուշահաց(Պերյանիկ)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2-րդ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չամիչով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/կորժիկ/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/Գաթա մածունով/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387.62</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SHAK-EACHAPDZB-25/2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SHAK-EACHAPDZB-25/2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подписывает договор, а в случае замены также представляет новые условия Покупателю в течение пятнадцати рабочих дней со дня получения уведомления о подписании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Անուշահաց(Պերյանիկ)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Перяник
Оставшийся срок годности на момент поставки не менее 90%. Доставка раз в неделю.
Продавец обязан при исполнении договора предоставить сертификат соответствия, если он применим к данному товару. При необходимости также лабораторное экспертное заключение Государственной службы безопасности пищевых продуктов РА. ГОСТ 27844-88.
Безопасность, упаковка и маркировка в соответствии со статьей 9 Закона РА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декабря. 9, 2011 N 880,
Технический регламент Таможенного союза «О маркировке пищевой продукции», утвержденный решением Комиссии Таможенного союза от 9 декабря 2011 г. N 881 (ММ ТС 022/2011),
Технический регламент Таможенного союза «Требования к безопасности пищевых добавок, ароматизаторов и технологических вспомогательных средств» (ТС ТК 029/2012), утвержденный решением Совета Евразийской экономической комиссии от 20 июля 2012 года № 58,
«О безопасности упаковки» (ММ ТС 005/2011) Технического регламента Таможенного союза, утвержденного решением Комиссии Таможенного союза от 16 августа 2011 г. N 769, только для упаковки, контактирующей с пищевыми продуктами.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Транспортировку и обработку продукта должен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լավաշ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Лаваш. Изготовлен из муки пшеничной 1-го вида, остаточный срок годности не менее 90% ГОСТ 8227-56. Безопасность, упаковка и маркировка в соответствии с гигиеническими нормами N 2-III-4.9-01-2010 и статьями 8 и 9 Закона РА «О безопасности пищевых продуктов». Технический регламент Таможенного союза «О безопасности пищевой продукции», утвержденный Решением Комиссии Таможенного союза от 9 декабря 2011 г. N 880 (ТС 021/2011).
Технический регламент Таможенного союза «О маркировке пищевой продукции», утвержденный решением Комиссии Таможенного союза от 9 декабря 2011 г. N 881 (ММ ТС 022/2011).
Технический регламент Таможенного союза «Требования к безопасности пищевых добавок, ароматизаторов и технологических вспомогательных средств», утвержденный решением Совета Евразийской экономической комиссии от 20 июля 2012 года № 58 (ТС ТК 029/2012).
Технический регламент Таможенного союза, утвержденный решением Комиссии Таможенного союза от 16 августа 2011 года N 769 «О безопасности упаковки» (ММ ТС 005/2011), только для упаковки, контактирующей с пищевыми продуктами.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Транспортировку и обработку продукта должен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2-րդ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пшеничной муки 2-го вида. Право на участие
срок исполнения испечен в дату доставки. Доставка хлеба осуществляется только автотранспортом с санитарным паспортом пищевого транспорта «Хлеб, Пекарня», ежедневно с 06:00 до 06:30. Объем поставки определяется заказчиком при заказе по телефону накануне. снабжение. ГОСТ 8227-56 Безопасность, упаковка и маркировка в соответствии с гигиеническими нормами N 2-III-4.9-01-2010 и статьями 8 и 9 Закона РА "О безопасности пищевых продуктов". Технический регламент Таможенного союза «О безопасности пищевой продукции», утвержденный Решением Комиссии Таможенного союза от 9 декабря 2011 г. N 880 (ТС 021/2011).
Технический регламент Таможенного союза «О маркировке пищевой продукции», утвержденный решением Комиссии Таможенного союза от 9 декабря 2011 г. N 881 (ММ ТС 022/2011).
Технический регламент Таможенного союза «Требования к безопасности пищевых добавок, ароматизаторов и технологических вспомогательных средств», утвержденный решением Совета Евразийской экономической комиссии от 20 июля 2012 года № 58 (ТС ТК 029/2012).
Технический регламент Таможенного союза, утвержденный решением Комиссии Таможенного союза от 16 августа 2011 года N 769 «О безопасности упаковки» (ММ ТС 005/2011), только для упаковки, контактирующей с пищевыми продуктами.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Транспортировку и обработку продукта должен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из пшеничной муки 1-го вида.
Появление
Форма – продолговато-овальная, овальная или круглая.
Поверхность – без крупных трещин, допускаются пузырьки диаметром не более 3 см.
Цвет – от золотистого до светло-коричневого.
Места пузырьков имеют более темный цвет, признаки жжения и бледности не допускаются.
Корка – Толщина верхней корки не должна превышать 0,15 см, а внутренней корки – 0,2 см. Отделение оболочки от сердцевины не допускается.
Основное состояние
Эластичность – должна быть эластичной, после нажатия пальцами сердцевина должна принять прежнюю форму.
Свежесть – свежий, не осыпающийся.
Запеченная – молодец, не размокшая на ощупь.
Пористость – крупная, неравномерная.
Вкус типичный армянский «пальчиковая кожа», не кислый, без привкуса, не соленый.
Запах - без постороннего запаха.
Физико-химические показатели
Влажность сердцевины - невысокая 30,0%-33,0%
Уровень кислотности – не выше 3,0-3,5 градусов. . Хлеб необходимо доставить в течение 8 часов после выхода из печи.
Хлеб доставляете только автотранспортом с санитарным паспортом продовольственного транспорта «Хлеб, хлебопекарня», ежедневно с 06:00 до 06:30 – 100-130 кг в сутки. Количество поставки определяется заказчиком путем заказа по телефону накануне поставки. ГОСТ 8227-56.
Безопасность, упаковка и маркировка в соответствии с гигиеническими нормами N 2-III-4.9-01-2010 и статьями 8 и 9 Закона РА «О безопасности пищевых продуктов». Технический регламент Таможенного союза «О безопасности пищевой продукции», утвержденный Решением Комиссии Таможенного союза от 9 декабря 2011 г. N 880 (ТС 021/2011).
Технический регламент Таможенного союза «О маркировке пищевой продукции», утвержденный решением Комиссии Таможенного союза от 9 декабря 2011 г. N 881 (ММ ТС 022/2011).
Технический регламент Таможенного союза «Требования к безопасности пищевых добавок, ароматизаторов и технологических вспомогательных средств», утвержденный решением Совета Евразийской экономической комиссии от 20 июля 2012 года № 58 (ТС ТК 029/2012).
Технический регламент Таможенного союза, утвержденный решением Комиссии Таможенного союза от 16 августа 2011 года N 769 «О безопасности упаковки» (ММ ТС 005/2011), для упаковки, контактирующей только с пищевыми продуктами, приводит к. ненадлежащее исполнение обязательств сторон по договору. Транспортировку и обработку продукта должен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չամիչով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из муки высшего сорта, порциями по 50 г, с изюмом, в одной булке - не менее 10 изюминок. Оставшийся срок годности на момент поставки не менее 90%.
Доставка два раза в неделю.
Продавец обязан при исполнении договора предоставить сертификат соответствия, если он применим к данному товару. При необходимости также лабораторное экспертное заключение Государственной службы безопасности пищевых продуктов РА. ГОСТ 27844-88 Безопасность, упаковка и маркировка в соответствии со статьей 9 Закона РА «О безопасности пищевых продуктов», утвержденного Решением Комиссии Таможенного союза № 880 от 9 декабря 2011 года «О безопасности пищевых продуктов» (ММ ТС 021/ 2011) технического регламента Таможенного союза,
Технический регламент Таможенного союза «О маркировке пищевой продукции», утвержденный решением Комиссии Таможенного союза от 9 декабря 2011 г. N 881 (ММ ТС 022/2011),
Технический регламент Таможенного союза «Требования к безопасности пищевых добавок, ароматизаторов и технологических вспомогательных средств» (ТС ТК 029/2012), утвержденный решением Совета Евразийской экономической комиссии от 20 июля 2012 года № 58,
«О безопасности упаковки» (ММ ТС 005/2011) Технического регламента Таможенного союза, утвержденного решением Комиссии Таможенного союза от 16 августа 2011 г. N 769, только для упаковки, контактирующей с пищевыми продуктами.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Транспортировку и обработку продукта должен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/կորժիկ/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муки 2 сорта, темно-коричневого цвета, круглой формы, пищевая ценность на 100 г, жир 2,8-3,5 г, энергетическая ценность 330-350 ккал: Остаточный срок хранения на момент поставки не менее 90. %: Доставка 3 раза в месяц. При необходимости также заключение лабораторной экспертизы Государственной службы безопасности пищевых продуктов РА ГОСТ 27844-88 Безопасность, упаковка и маркировка в соответствии со статьей 9 Закона Таможенного союза о безопасности пищевых продуктов от декабря. 2011. «О безопасности пищевой продукции», утвержден Постановлением N 880 от 9 021/2011) технического регламента Таможенного союза,
Технический регламент Таможенного союза «О маркировке пищевой продукции», утвержденный решением Комиссии Таможенного союза от 9 декабря 2011 г. N 881 (ММ ТС 022/2011),
Технический регламент Таможенного союза «Требования к безопасности пищевых добавок, ароматизаторов и технологических вспомогательных средств», утвержденный решением Совета Евразийской экономической комиссии от 20 июля 2012 года № 58 (СМ ТС 029/2012),
Технический регламент Таможенного союза «О безопасности упаковки» (ММ ТС 005/2011), утвержденный решением Комиссии Таможенного союза от 16 августа 2011 г. N 769, только для упаковки, контактирующей с пищевыми продуктами. Покупатель имеет право заказать в течение года меньше максимального общего количества, что не может привести к ненадлежащему исполнению обязательств сторон.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/Գաթա մածունով/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Гатха с йогуртом, фаршированная начинкой из сливочного или топленого масла. Пищевая ценность на 100 г: жиры 5-6 г, жиры - 12-13 г, углеводы 38-40 г, энергетическая ценность 220-225 ккал/1170-1180 ккал. Вес 1 гатхи составляет 50 г. Фасовка до 5 кг в полиэтиленовые пакеты. Оставшийся срок годности на момент поставки не менее 90%. Доставка 3 раза в месяц. Продавец обязан при исполнении договора предоставить сертификат соответствия, если он применим к данному товару. При необходимости также лабораторное экспертное заключение Государственной службы безопасности пищевых продуктов РА. ГОСТ 27844-88 Безопасность, упаковка и маркировка в соответствии со статьей 9 Закона РА «О безопасности пищевых продуктов», утвержденного Решением Комиссии Таможенного союза № 880 от 9 декабря 2011 года «О безопасности пищевых продуктов» (ММ ТС 021/ 2011) технического регламента Таможенного союза,
Технический регламент Таможенного союза «О маркировке пищевой продукции», утвержденный решением Комиссии Таможенного союза от 9 декабря 2011 г. N 881 (ММ ТС 022/2011),
Технический регламент Таможенного союза «Требования к безопасности пищевых добавок, ароматизаторов и технологических вспомогательных средств» (ТС ТК 029/2012), утвержденный решением Совета Евразийской экономической комиссии от 20 июля 2012 года № 58,
«О безопасности упаковки» (ММ ТС 005/2011) Технического регламента Таможенного союза, утвержденного решением Комиссии Таможенного союза от 16 августа 2011 г. N 769, только для упаковки, контактирующей с пищевыми продуктами.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Транспортировку и обработку продукта должен осуществлять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