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6490904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3679830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ժապավեն տվյալների համար :Նորածնային, նուրբ, ամրակներն ամուր, 1000 հատ կարմիր և 1000 հատ  կապույտ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երիզ,համատեղելի առնվազն Accu-Chek, GlucoPLus, WellionCalla Light, Control Plus շաքարաչափերի հետ: Այլ մոդելիշաքարաչափ սարքերի առաջարկների դեպքումավտոմատ վերլուծիչով և նոր ներկայացվածշաքարաչափով կատարված հետազոտության1արդյունքների միջև շեղման չափը չպետք է գերազանցի12%-ը և ունենա առնվազն ՝ ISO 13485, ISO 15197ստանդարտներին համապատասխանության  վկայականներ: Տուփում առկա թեստ երիզների քանակը՝առնվազն 25 հատ: Տուփը բացելուց հետո թեստ երիզների  պիտանելիության ժամկետը՝ ոչ պակաս քան 9 ամիս:Մատակարարման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սարք(եր)ը: ( թվով 12 հատ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  Չապսերը`  18Fr: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Ներարկիչների հավաք Sinomdt Sinpower-D սարքի համար։
Պետք է ներառի: 2 ներարկիչ 200 մլ, 2 լիցքվորման խողովակ,
1 հատ Y-աձև միացնող խողովակ: Ստերիլ, մեկանգամյա օգտագործման , ոչ պիրոգոգեն։ REF: 10-H93466.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։TCu-380A տեսակի ստերիլ ։ Ավտորիզացիոն նամակը, համապատասխանության հավաստագիրը և ծագման սերտիֆիկատը պարտադիր ներկայացնել մատակարարման ժամանակ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60մլ:Առանց ասեղի , ( ժանեի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60մլ:Ասեղով 1,2֊ 40 մմ G18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0,8-40 մմ 21G x 1 1/2``: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ինսուլինային , 0,45 ֊ 10 մմ , 30G x 1/2`` : Կպած ասեղով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Գործարանային փաթեթավորմամբ: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հեպարինային ։ Ասեղը առանձնացվող , 0,45 ֊ 10 մմ, 27G x 1/2``: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0,8-45 մմ 20G x 1 1/2``: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 եռակոմպոնենտ , 0,6 ֊ 30 մմ 23Gx1``: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 0,7-40 մմ 22G x1 1/2``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6,5 “Հարավ”թեքությամբ, Նախատեսված է դիմածնոտային, LOR և նեյրովիրաբուժական վիրահատությունների անեսթեզիայի օրոտրախեալ ինտուբացիայի համար: Պատրաստված է թափանցիկ, թերմոպլաստիկ, իմպլանտացիոն ոչ-տոքսիկ պոլիվինիլքլորիդից, Blue Line, մանժետը հատուկ գերնուրբ` Soft-Seal տեսակի,տանձաձև կառուցվածքի(Profile), Փողի կտրվածքը կորացված,Մերֆիի անցքի առկայությամբ: Փողի երկայնական ռենտգեն պոզիտիվ գծի առկայությամբ: Փողի երկայնական սմ-ային սանդղակ: Ստերիլ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7,0 “Հարավ”թեքությամբ, Նախատեսված է դիմածնոտային, LOR և նեյրովիրաբուժական վիրահատությունների անեսթեզիայի օրոտրախեալ ինտուբացիայի համար: Պատրաստված է թափանցիկ, թերմոպլաստիկ, իմպլանտացիոն ոչ-տոքսիկ պոլիվինիլքլորիդից, Blue Line, մանժետը հատուկ գերնուրբ` Soft-Seal տեսակի,տանձաձև կառուցվածքի(Profile), Փողի կտրվածքը կորացված,Մերֆիի անցքի առկայությամբ: Փողի երկայնական ռենտգեն պոզիտիվ գծի առկայությամբ: Փողի երկայնական սմ-ային սանդղակ: Ստերիլ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7,5 “Հարավ”թեքությամբ, Նախատեսված է դիմածնոտային, LOR և նեյրովիրաբուժական վիրահատությունների անեսթեզիայի օրոտրախեալ ինտուբացիայի համար: Պատրաստված է թափանցիկ, թերմոպլաստիկ, իմպլանտացիոն ոչ-տոքսիկ պոլիվինիլքլորիդից, Blue Line, մանժետը հատուկ գերնուրբ` Soft-Seal տեսակի,տանձաձև կառուցվածքի(Profile), Փողի կտրվածքը կորացված,Մերֆիի անցքի առկայությամբ: Փողի երկայնական ռենտգեն պոզիտիվ գծի առկայությամբ: Փողի երկայնական սմ-ային սանդղակ: Ստերիլ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N22: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N11: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ժապավեն տվյալների համար :Նորածնային, նուրբ, ամրակներն ամուր, 1000 հատ կարմիր և 1000 հատ  կապույտ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երիզ,համատեղելի առնվազն Accu-Chek, GlucoPLus, WellionCalla Light, Control Plus շաքարաչափերի հետ: Այլ մոդելիշաքարաչափ սարքերի առաջարկների դեպքումավտոմատ վերլուծիչով և նոր ներկայացվածշաքարաչափով կատարված հետազոտության1արդյունքների միջև շեղման չափը չպետք է գերազանցի12%-ը և ունենա առնվազն ՝ ISO 13485, ISO 15197ստանդարտներին համապատասխանության  վկայականներ: Տուփում առկա թեստ երիզների քանակը՝առնվազն 25 հատ: Տուփը բացելուց հետո թեստ երիզների  պիտանելիության ժամկետը՝ ոչ պակաս քան 9 ամիս:Մատակարարման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սարք(եր)ը: ( թվով 12 հատ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երկգծանի շնչառական կոնտուր ոլորկ ներքին պատերով լուսանցքով ։ Հավաքածուն ներառում է Y -ձև կցիչ , 22/15, 90 0 անկյունով , որն օժտված է գազոանալիզատորի պորտով և խցանով , 2 լ տարողությամբ լատեքսազերծ շնչական պարկ։ Երկարությունը 1,5 +- 0,1 մ ։ Նոր է , չօգտագործված ։ Ֆորմատ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դժվար ինտուբացիայի համար ։ Պատրաստված է ճկուն, չծալվող պլաստմասսայից, դիստալ ծայրը ծալվող է, օգտագործվում է դժվար ինտուբացիայի համար, երկարությունը 70սմ, ամբողջ երկարությամբ ունի սանտիմետրային սանդղակ, չափսը 15FR: Ստերիլ է, ապիրոգեն, ոչ տոքսիկ :  Ունի CE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K2EDTA 2 մլ
Պահպանման պայմանները: 15-300C
Ֆիրմային նշանի առկայություն
ForIn Vitro 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3,6մլ + ցիտրիքում: Ֆիրմային նշանի առկայություն սերտիֆիկատ  CE, IVD mark;  äՊահպանման պայմանները 15-25 աստիճան ջերմություն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K3EDTA 5 մլ
Պահպանման պայմանները: 15-300C
Ֆիրմային նշանի առկայություն
ForIn Vitro 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լիթիում հեպարինով//  vacuum tubes Li Heparin  5ml,      Ֆիրմային նշանի առկայություն սերտիֆիկատ  CE, IVD mark;  äՊահպանման պայմանները 15-25 աստիճան ջերմություն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Gel+Clot Activator պարունակող 5մլ: Պահպանման  պայմանները՝ 4-30C   ISO  90001 և ISO 13485 սերտիֆիկատների առկայություն: For In  Vitro  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Մատնային  /վերալիցքավորվող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ԷՍԳ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մետաղական, ստերիլ: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զոնդ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Սպեղանի:Կտորից : Չափսը 2,5սմ-5մ: Գույնը՝ սպիտակ:Հանձնելու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Սպեղանի:Կտորից : Չափսը 5սմ-5մ: Գույնը՝ սպիտակ:Հանձնելու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թեսթ ավտոկլավի համար թղթյա , Медис -132/20-1  տաք գոլորշիով ստերիլիզացման սարքի համար բազմապարամետրանոց,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թեսթ չորացնող պահարանի համար թղթյա , Медис - В-180/60-1 չոր տաք օդի պահարանի համար բազմապարամետրանոց,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Մարտենսի 5մ ,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 թուղթ SONY VIDEO GRAPHIC PRINTER UP-890CE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Չևրոնաձև տիտանային ամրակ,չափսը  Mediun -large (միջին-մեծ) HZ3200 , N 6՝ ճշգրտությամբ փակում է հյուսվածքը: Սրտաձև լարը արտադրված է այնպես, որպեսզի յուրաքանչյուր ամրակ ամուր փակվի հյուսվածքի վրա: Լայնակի ակոսները  բացառում են սահունությունը հյուսվածքի վրայից : Ամրակի եռանկյունաձև ոտիկի թեք հատվածը մեծացնում է ամրակի և գործիքի մակերես առ մակերես համընկնումը ՝ գրեթե բացառելով ամրակի սահունությունը:
Համադրելի է WECK   ապրանքանիշի լապարասկոպիկ 338110T  և բաց վիրահատության համար նախատեսված WECK  337081 մկրատաձև գործիքների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տոնոմետր։ Արյան ճնշման չափման մեխանիկական սարք • Չափման սանդղակը՝ 10-300 մմ սնդիկի սյուն • Օդի դուրս մղման կարգավորում • Մետաղական մանոմետր ստուգաչափման հնարավորությամբ • Ստետոսկոպ ներկառուցված մանժետի մեջ • Ստանդարտ մանժետ՝ 22-32 սմ ,Արտադրողի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ախտահանված: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Ծավալը` 10մլ, 13մմx100մմ:Միլիլիտրերի սանդղակով: Ապակյա և պլաստիկե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նախատեսված C-2000-2 կոագուլոմետրի  համար:
Ֆորմատ`2x350: Իր մեջ պարունակում է մետաղյա գնդիկներ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խողովակ թթվածնի համար /երեխաների/ ստերիլ  SOF-Touch (փափուկ) կանյուլյա թթվածնային խողովակով  երեխաների համար 2.1 մ: Երեխայի քթի մեջ ընկած յուրաքանչյուր առանձին խողովակի տրամագիծը 3,0 մմ է: Պատրաստված է թերմոպլաստիկ մատերիալից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խողովակ թթվածնի համար մեծերի ստերիլ  SOF-Touch (փափուկ) կանյուլյա թթվածնային խողովակով  մեծերի համար 2.1 մ: Քթի մեջ ընկած յուրաքանչյուր առանձին խողովակի տրամագիծը 5,0 մմ է: պատրաստված է թերմոպլաստիկ մատերիալից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խողովակ թթվածնի համար /նորածնային/ ստերիլ  SOF-Touch (փափուկ) կանյուլյա թթվածնային խողովակով նորածինների համար 213 սմ: Նորածնի քթի մեջ ընկած յուրաքանչյուր առանձին խողովակի տրամագիծը 1,5 մմ է:Խողովակների ծայրերը՝ ականջի վրա։ Պատրաստված է թերմոպլաստիկ մատերիալից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