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3679830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ժապավեն տվյալների համար :Նորածնային, նուրբ, ամրակներն ամուր, 1000 հատ կարմիր և 1000 հատ  կապույտ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Accu-Chek, GlucoPLus, WellionCalla Light, Control Plus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գերազանցի12%-ը և ունենա առնվազն ՝ ISO 13485, ISO 15197ստանդարտներին համապատասխանության  վկայականներ: Տուփում առկա թեստ երիզների քանակը՝առնվազն 25 հատ: Տուփը բացելուց հետո թեստ երիզների  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 թվով 12 հատ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  Չապսերը`  18Fr: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հավաք Sinomdt Sinpower-D սարքի համար։
Պետք է ներառի: 2 ներարկիչ 200 մլ, 2 լիցքվորման խողովակ,
1 հատ Y-աձև միացնող խողովակ: Ստերիլ, մեկանգամյա օգտագործման , ոչ պիրոգոգեն։ REF: 10-H93466.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։TCu-380A տեսակի ստերիլ ։ Ավտորիզացիոն նամակը, համապատասխանության հավաստագիրը և ծագման սերտիֆիկատը պարտադիր ներկայացնել մատակարարման ժամանակ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60մլ:Առանց ասեղի , ( ժանեի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60մլ:Ասեղով 1,2֊ 40 մմ G18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0,8-40 մմ 21G x 1 1/2``: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ինսուլինային , 0,45 ֊ 10 մմ , 30G x 1/2`` : Կպած ասեղով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Գործարանային փաթեթավորմամբ: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հեպարինային ։ Ասեղը առանձնացվող , 0,45 ֊ 10 մմ, 27G x 1/2``: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0,8-45 մմ 20G x 1 1/2``: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 եռակոմպոնենտ , 0,6 ֊ 30 մմ 23Gx1``: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 0,7-40 մմ 22G x1 1/2``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6,5 “Հարավ”թեքությամբ, Նախատեսված է դիմածնոտային, LOR և նեյրովիրաբուժական վիրահատությունների անեսթեզիայի օրոտրախեալ ինտուբացիայի համար: Պատրաստված է թափանցիկ, թերմոպլաստիկ, իմպլանտացիոն ոչ-տոքսիկ պոլիվինիլքլորիդից, Blue Line, մանժետը հատուկ գերնուրբ` Soft-Seal տեսակի,տանձաձև կառուցվածքի(Profile), Փողի կտրվածքը կորացված,Մերֆիի անցքի առկայությամբ: Փողի երկայնական ռենտգեն պոզիտիվ գծի առկայությամբ: Փողի երկայնական սմ-ային սանդղակ: Ստերիլ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7,0 “Հարավ”թեքությամբ, Նախատեսված է դիմածնոտային, LOR և նեյրովիրաբուժական վիրահատությունների անեսթեզիայի օրոտրախեալ ինտուբացիայի համար: Պատրաստված է թափանցիկ, թերմոպլաստիկ, իմպլանտացիոն ոչ-տոքսիկ պոլիվինիլքլորիդից, Blue Line, մանժետը հատուկ գերնուրբ` Soft-Seal տեսակի,տանձաձև կառուցվածքի(Profile), Փողի կտրվածքը կորացված,Մերֆիի անցքի առկայությամբ: Փողի երկայնական ռենտգեն պոզիտիվ գծի առկայությամբ: Փողի երկայնական սմ-ային սանդղակ: Ստերիլ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7,5 “Հարավ”թեքությամբ, Նախատեսված է դիմածնոտային, LOR և նեյրովիրաբուժական վիրահատությունների անեսթեզիայի օրոտրախեալ ինտուբացիայի համար: Պատրաստված է թափանցիկ, թերմոպլաստիկ, իմպլանտացիոն ոչ-տոքսիկ պոլիվինիլքլորիդից, Blue Line, մանժետը հատուկ գերնուրբ` Soft-Seal տեսակի,տանձաձև կառուցվածքի(Profile), Փողի կտրվածքը կորացված,Մերֆիի անցքի առկայությամբ: Փողի երկայնական ռենտգեն պոզիտիվ գծի առկայությամբ: Փողի երկայնական սմ-ային սանդղակ: Ստերիլ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N22: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ժապավեն տվյալների համար :Նորածնային, նուրբ, ամրակներն ամուր, 1000 հատ կարմիր և 1000 հատ  կապույտ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Accu-Chek, GlucoPLus, WellionCalla Light, Control Plus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գերազանցի12%-ը և ունենա առնվազն ՝ ISO 13485, ISO 15197ստանդարտներին համապատասխանության  վկայականներ: Տուփում առկա թեստ երիզների քանակը՝առնվազն 25 հատ: Տուփը բացելուց հետո թեստ երիզների  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 թվով 12 հատ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երկգծանի շնչառական կոնտուր ոլորկ ներքին պատերով լուսանցքով ։ Հավաքածուն ներառում է Y -ձև կցիչ , 22/15, 90 0 անկյունով , որն օժտված է գազոանալիզատորի պորտով և խցանով , 2 լ տարողությամբ լատեքսազերծ շնչական պարկ։ Երկարությունը 1,5 +- 0,1 մ ։ Նոր է , չօգտագործված ։ Ֆորմատ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դժվար ինտուբացիայի համար ։ Պատրաստված է ճկուն, չծալվող պլաստմասսայից, դիստալ ծայրը ծալվող է, օգտագործվում է դժվար ինտուբացիայի համար, երկարությունը 70սմ, ամբողջ երկարությամբ ունի սանտիմետրային սանդղակ, չափսը 15FR: Ստերիլ է, ապիրոգեն, ոչ տոքսիկ :  Ունի CE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K2EDTA 2 մլ
Պահպանման պայմանները: 15-300C
Ֆիրմային նշանի առկայություն
ForIn Vitro 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3,6մլ + ցիտրիքում: Ֆիրմային նշանի առկայություն սերտիֆիկատ  CE, IVD mark;  äՊահպանման պայմանները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K3EDTA 5 մլ
Պահպանման պայմանները: 15-300C
Ֆիրմային նշանի առկայություն
ForIn Vitro 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լիթիում հեպարինով//  vacuum tubes Li Heparin  5ml,     Ֆիրմային նշանի առկայություն սերտիֆիկատ  CE, IVD mark;  äՊահպանման պայմանները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Gel+Clot Activator պարունակող 5մլ: Պահպանման  պայմանները՝ 4-30C   ISO  90001 և ISO 13485 սերտիֆիկատների առկայություն: For In  Vitro  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Մատնային  /վերալիցքավորվող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ԷՍԳ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մետաղական, ստերիլ: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Սպեղանի:Կտորից : Չափսը 2,5սմ-5մ: Գույնը՝ սպիտակ:Հանձնելու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Սպեղանի:Կտորից : Չափսը 5սմ-5մ: Գույնը՝ սպիտակ:Հանձնելու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թեսթ ավտոկլավի համար թղթյա , Медис -132/20-1  տաք գոլորշիով ստերիլիզացման սարքի համար բազմապարամետրանոց,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թեսթ չորացնող պահարանի համար թղթյա , Медис - В-180/60-1 չոր տաք օդի պահարանի համար բազմապարամետրանոց,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Մարտենսի 5մ ,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 թուղթ SONY VIDEO GRAPHIC PRINTER UP-890CE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Չևրոնաձև տիտանային ամրակ,չափսը  Mediun -large (միջին-մեծ) HZ3200 , N 6՝ ճշգրտությամբ փակում է հյուսվածքը: Սրտաձև լարը արտադրված է այնպես, որպեսզի յուրաքանչյուր ամրակ ամուր փակվի հյուսվածքի վրա: Լայնակի ակոսները  բացառում են սահունությունը հյուսվածքի վրայից : Ամրակի եռանկյունաձև ոտիկի թեք հատվածը մեծացնում է ամրակի և գործիքի մակերես առ մակերես համընկնումը ՝ գրեթե բացառելով ամրակի սահունությունը:
Համադրելի է WECK   ապրանքանիշի լապարասկոպիկ 338110T  և բաց վիրահատության համար նախատեսված WECK  337081 մկրատաձև գործիքների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տոնոմետր։ Արյան ճնշման չափման մեխանիկական սարք • Չափման սանդղակը՝ 10-300 մմ սնդիկի սյուն • Օդի դուրս մղման կարգավորում • Մետաղական մանոմետր ստուգաչափման հնարավորությամբ • Ստետոսկոպ ներկառուցված մանժետի մեջ • Ստանդարտ մանժետ՝ 22-32 սմ ,Արտադրողի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ախտահանված: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13մմx100մմ:Միլիլիտրերի սանդղակով: Ապակյա և պլաստիկե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նախատեսված C-2000-2 կոագուլոմետրի  համար:
Ֆորմատ`2x350: Իր մեջ պարունակում է մետաղյա գնդիկներ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/երեխաների/ ստերիլ  SOF-Touch (փափուկ) կանյուլյա թթվածնային խողովակով  երեխաների համար 2.1 մ: Երեխայի քթի մեջ ընկած յուրաքանչյուր առանձին խողովակի տրամագիծը 3,0 մմ է: Պատրաստված է թերմոպլաստիկ մատերիալից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մեծերի ստերիլ  SOF-Touch (փափուկ) կանյուլյա թթվածնային խողովակով  մեծերի համար 2.1 մ: Քթի մեջ ընկած յուրաքանչյուր առանձին խողովակի տրամագիծը 5,0 մմ է: պատրաստված է թերմոպլաստիկ մատերիալից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/նորածնային/ ստերիլ  SOF-Touch (փափուկ) կանյուլյա թթվածնային խողովակով նորածինների համար 213 սմ: Նորածնի քթի մեջ ընկած յուրաքանչյուր առանձին խողովակի տրամագիծը 1,5 մմ է:Խողովակների ծայրերը՝ ականջի վրա։ Պատրաստված է թերմոպլաստիկ մատերիալից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