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B51DBD" w14:textId="15E82E2F" w:rsidR="00F078C0" w:rsidRDefault="00F078C0" w:rsidP="00BE39C5">
      <w:pPr>
        <w:widowControl w:val="0"/>
        <w:tabs>
          <w:tab w:val="left" w:pos="3810"/>
          <w:tab w:val="left" w:pos="6195"/>
          <w:tab w:val="left" w:pos="13305"/>
        </w:tabs>
        <w:jc w:val="center"/>
        <w:rPr>
          <w:rFonts w:ascii="Sylfaen" w:hAnsi="Sylfaen"/>
          <w:b/>
          <w:sz w:val="20"/>
          <w:lang w:val="es-ES"/>
        </w:rPr>
      </w:pPr>
      <w:r>
        <w:rPr>
          <w:rFonts w:ascii="Sylfaen" w:hAnsi="Sylfaen"/>
          <w:b/>
          <w:sz w:val="20"/>
          <w:lang w:val="es-ES"/>
        </w:rPr>
        <w:t xml:space="preserve">ՔԻՄԻԱԿԱՆ </w:t>
      </w:r>
      <w:r w:rsidR="000D5083" w:rsidRPr="000B4FF6">
        <w:rPr>
          <w:rFonts w:ascii="Sylfaen" w:hAnsi="Sylfaen"/>
          <w:b/>
          <w:sz w:val="20"/>
          <w:lang w:val="es-ES"/>
        </w:rPr>
        <w:t>ՆՅՈՒԹԵՐԻ</w:t>
      </w:r>
      <w:r w:rsidR="0011000E" w:rsidRPr="000B4FF6">
        <w:rPr>
          <w:rFonts w:ascii="Sylfaen" w:hAnsi="Sylfaen"/>
          <w:b/>
          <w:sz w:val="20"/>
          <w:lang w:val="es-ES"/>
        </w:rPr>
        <w:t xml:space="preserve"> ՁԵՌՔԲԵՐՄԱՆ ԳՆՄԱՆ ՀԱՅՏ</w:t>
      </w:r>
    </w:p>
    <w:p w14:paraId="0CFAC437" w14:textId="1842950F" w:rsidR="000B4FF6" w:rsidRDefault="0011000E" w:rsidP="00BE39C5">
      <w:pPr>
        <w:widowControl w:val="0"/>
        <w:tabs>
          <w:tab w:val="left" w:pos="3810"/>
          <w:tab w:val="left" w:pos="6195"/>
          <w:tab w:val="left" w:pos="13305"/>
        </w:tabs>
        <w:jc w:val="center"/>
        <w:rPr>
          <w:rFonts w:ascii="Sylfaen" w:hAnsi="Sylfaen"/>
          <w:b/>
          <w:sz w:val="20"/>
          <w:lang w:val="hy-AM"/>
        </w:rPr>
      </w:pPr>
      <w:r w:rsidRPr="000B4FF6">
        <w:rPr>
          <w:rFonts w:ascii="Sylfaen" w:hAnsi="Sylfaen"/>
          <w:b/>
          <w:sz w:val="20"/>
          <w:lang w:val="hy-AM"/>
        </w:rPr>
        <w:t>ՏԵԽՆԻԿԱԿԱՆ ԲՆՈՒԹԱԳԻՐ - ԳՆՄԱՆ ԺԱՄԱՆԱԿԱՑՈՒՅՑ</w:t>
      </w:r>
    </w:p>
    <w:p w14:paraId="5BFC2DFA" w14:textId="77777777" w:rsidR="000B4FF6" w:rsidRDefault="000B4FF6" w:rsidP="00BE39C5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jc w:val="center"/>
        <w:rPr>
          <w:rFonts w:ascii="Sylfaen" w:hAnsi="Sylfaen"/>
          <w:sz w:val="20"/>
          <w:lang w:val="hy-AM"/>
        </w:rPr>
      </w:pPr>
    </w:p>
    <w:p w14:paraId="533D46C2" w14:textId="1E9BD9B8" w:rsidR="006E3923" w:rsidRPr="000B4FF6" w:rsidRDefault="006E3923" w:rsidP="000B4FF6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jc w:val="right"/>
        <w:rPr>
          <w:rFonts w:ascii="Sylfaen" w:hAnsi="Sylfaen"/>
          <w:sz w:val="20"/>
          <w:lang w:val="hy-AM"/>
        </w:rPr>
      </w:pPr>
      <w:r w:rsidRPr="000B4FF6">
        <w:rPr>
          <w:rFonts w:ascii="Sylfaen" w:hAnsi="Sylfaen" w:cs="Arial"/>
          <w:sz w:val="20"/>
          <w:lang w:val="hy-AM"/>
        </w:rPr>
        <w:t>ՀՀ</w:t>
      </w:r>
      <w:r w:rsidRPr="000B4FF6">
        <w:rPr>
          <w:rFonts w:ascii="Sylfaen" w:hAnsi="Sylfaen"/>
          <w:sz w:val="20"/>
          <w:lang w:val="hy-AM"/>
        </w:rPr>
        <w:t xml:space="preserve"> </w:t>
      </w:r>
      <w:r w:rsidRPr="000B4FF6">
        <w:rPr>
          <w:rFonts w:ascii="Sylfaen" w:hAnsi="Sylfaen" w:cs="Arial"/>
          <w:sz w:val="20"/>
          <w:lang w:val="hy-AM"/>
        </w:rPr>
        <w:t>դրամ</w:t>
      </w:r>
    </w:p>
    <w:tbl>
      <w:tblPr>
        <w:tblW w:w="1566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720"/>
        <w:gridCol w:w="25"/>
        <w:gridCol w:w="1325"/>
        <w:gridCol w:w="9990"/>
        <w:gridCol w:w="810"/>
        <w:gridCol w:w="720"/>
        <w:gridCol w:w="1080"/>
        <w:gridCol w:w="990"/>
      </w:tblGrid>
      <w:tr w:rsidR="007F3FB2" w:rsidRPr="001075E4" w14:paraId="0647CE88" w14:textId="77777777" w:rsidTr="00BE39C5">
        <w:trPr>
          <w:trHeight w:val="265"/>
        </w:trPr>
        <w:tc>
          <w:tcPr>
            <w:tcW w:w="745" w:type="dxa"/>
            <w:gridSpan w:val="2"/>
          </w:tcPr>
          <w:p w14:paraId="54FE216E" w14:textId="77777777" w:rsidR="007F3FB2" w:rsidRPr="001075E4" w:rsidRDefault="007F3FB2" w:rsidP="00FC612A">
            <w:pPr>
              <w:jc w:val="center"/>
              <w:rPr>
                <w:rFonts w:ascii="Sylfaen" w:hAnsi="Sylfaen"/>
                <w:sz w:val="16"/>
                <w:szCs w:val="16"/>
                <w:lang w:val="es-ES"/>
              </w:rPr>
            </w:pPr>
          </w:p>
        </w:tc>
        <w:tc>
          <w:tcPr>
            <w:tcW w:w="14915" w:type="dxa"/>
            <w:gridSpan w:val="6"/>
          </w:tcPr>
          <w:p w14:paraId="70D0688D" w14:textId="6B5C74EA" w:rsidR="007F3FB2" w:rsidRPr="001075E4" w:rsidRDefault="007F3FB2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1075E4">
              <w:rPr>
                <w:rFonts w:ascii="Sylfaen" w:hAnsi="Sylfaen"/>
                <w:sz w:val="16"/>
                <w:szCs w:val="16"/>
              </w:rPr>
              <w:t>Ապրանքներ</w:t>
            </w:r>
            <w:proofErr w:type="spellEnd"/>
          </w:p>
        </w:tc>
      </w:tr>
      <w:tr w:rsidR="00BE39C5" w:rsidRPr="001075E4" w14:paraId="225058C4" w14:textId="77777777" w:rsidTr="00BE39C5">
        <w:trPr>
          <w:trHeight w:val="224"/>
        </w:trPr>
        <w:tc>
          <w:tcPr>
            <w:tcW w:w="720" w:type="dxa"/>
            <w:vMerge w:val="restart"/>
          </w:tcPr>
          <w:p w14:paraId="0BCADAB3" w14:textId="77777777" w:rsidR="00BE39C5" w:rsidRPr="001075E4" w:rsidRDefault="00BE39C5" w:rsidP="00FC612A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հրավերով</w:t>
            </w:r>
            <w:r w:rsidRPr="001075E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1075E4">
              <w:rPr>
                <w:rFonts w:ascii="Sylfaen" w:hAnsi="Sylfaen"/>
                <w:sz w:val="16"/>
                <w:szCs w:val="16"/>
              </w:rPr>
              <w:t>նախատեսված</w:t>
            </w:r>
            <w:proofErr w:type="spellEnd"/>
            <w:r w:rsidRPr="001075E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1075E4">
              <w:rPr>
                <w:rFonts w:ascii="Sylfaen" w:hAnsi="Sylfaen"/>
                <w:sz w:val="16"/>
                <w:szCs w:val="16"/>
              </w:rPr>
              <w:t>չափաբաժնի</w:t>
            </w:r>
            <w:proofErr w:type="spellEnd"/>
            <w:r w:rsidRPr="001075E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1075E4">
              <w:rPr>
                <w:rFonts w:ascii="Sylfaen" w:hAnsi="Sylfaen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350" w:type="dxa"/>
            <w:gridSpan w:val="2"/>
            <w:vMerge w:val="restart"/>
          </w:tcPr>
          <w:p w14:paraId="04C479F1" w14:textId="77777777" w:rsidR="00BE39C5" w:rsidRPr="001075E4" w:rsidRDefault="00BE39C5" w:rsidP="00FC612A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>անվանում</w:t>
            </w:r>
            <w:proofErr w:type="spellEnd"/>
          </w:p>
        </w:tc>
        <w:tc>
          <w:tcPr>
            <w:tcW w:w="9990" w:type="dxa"/>
            <w:vMerge w:val="restart"/>
          </w:tcPr>
          <w:p w14:paraId="0086B639" w14:textId="6D9C8908" w:rsidR="00BE39C5" w:rsidRPr="001075E4" w:rsidRDefault="00BE39C5" w:rsidP="00FC612A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1075E4">
              <w:rPr>
                <w:rFonts w:ascii="Sylfaen" w:hAnsi="Sylfaen"/>
                <w:sz w:val="16"/>
                <w:szCs w:val="16"/>
              </w:rPr>
              <w:t>տեխնիկական</w:t>
            </w:r>
            <w:proofErr w:type="spellEnd"/>
            <w:r w:rsidRPr="001075E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1075E4">
              <w:rPr>
                <w:rFonts w:ascii="Sylfaen" w:hAnsi="Sylfaen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810" w:type="dxa"/>
            <w:vMerge w:val="restart"/>
          </w:tcPr>
          <w:p w14:paraId="4B0955E0" w14:textId="77777777" w:rsidR="00BE39C5" w:rsidRPr="001075E4" w:rsidRDefault="00BE39C5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1075E4">
              <w:rPr>
                <w:rFonts w:ascii="Sylfaen" w:hAnsi="Sylfaen"/>
                <w:sz w:val="16"/>
                <w:szCs w:val="16"/>
              </w:rPr>
              <w:t>չափման</w:t>
            </w:r>
            <w:proofErr w:type="spellEnd"/>
            <w:r w:rsidRPr="001075E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1075E4">
              <w:rPr>
                <w:rFonts w:ascii="Sylfaen" w:hAnsi="Sylfaen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720" w:type="dxa"/>
            <w:vMerge w:val="restart"/>
          </w:tcPr>
          <w:p w14:paraId="1785B9A0" w14:textId="43B9767C" w:rsidR="00BE39C5" w:rsidRPr="001075E4" w:rsidRDefault="00BE39C5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1075E4">
              <w:rPr>
                <w:rFonts w:ascii="Sylfaen" w:hAnsi="Sylfaen"/>
                <w:sz w:val="16"/>
                <w:szCs w:val="16"/>
              </w:rPr>
              <w:t>ընդ</w:t>
            </w:r>
            <w:r w:rsidRPr="001075E4">
              <w:rPr>
                <w:rFonts w:ascii="Sylfaen" w:hAnsi="Sylfaen"/>
                <w:sz w:val="16"/>
                <w:szCs w:val="16"/>
              </w:rPr>
              <w:softHyphen/>
              <w:t>հա</w:t>
            </w:r>
            <w:r w:rsidRPr="001075E4">
              <w:rPr>
                <w:rFonts w:ascii="Sylfaen" w:hAnsi="Sylfaen"/>
                <w:sz w:val="16"/>
                <w:szCs w:val="16"/>
              </w:rPr>
              <w:softHyphen/>
              <w:t>նուր</w:t>
            </w:r>
            <w:proofErr w:type="spellEnd"/>
            <w:r w:rsidRPr="001075E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1075E4">
              <w:rPr>
                <w:rFonts w:ascii="Sylfaen" w:hAnsi="Sylfaen"/>
                <w:sz w:val="16"/>
                <w:szCs w:val="16"/>
              </w:rPr>
              <w:t>քա</w:t>
            </w:r>
            <w:r w:rsidRPr="001075E4">
              <w:rPr>
                <w:rFonts w:ascii="Sylfaen" w:hAnsi="Sylfaen"/>
                <w:sz w:val="16"/>
                <w:szCs w:val="16"/>
              </w:rPr>
              <w:softHyphen/>
              <w:t>նա</w:t>
            </w:r>
            <w:r w:rsidRPr="001075E4">
              <w:rPr>
                <w:rFonts w:ascii="Sylfaen" w:hAnsi="Sylfaen"/>
                <w:sz w:val="16"/>
                <w:szCs w:val="16"/>
              </w:rPr>
              <w:softHyphen/>
              <w:t>կը</w:t>
            </w:r>
            <w:proofErr w:type="spellEnd"/>
          </w:p>
        </w:tc>
        <w:tc>
          <w:tcPr>
            <w:tcW w:w="2070" w:type="dxa"/>
            <w:gridSpan w:val="2"/>
          </w:tcPr>
          <w:p w14:paraId="002EE693" w14:textId="77777777" w:rsidR="00BE39C5" w:rsidRPr="001075E4" w:rsidRDefault="00BE39C5" w:rsidP="00FC612A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>մատակարարման</w:t>
            </w:r>
            <w:proofErr w:type="spellEnd"/>
          </w:p>
        </w:tc>
      </w:tr>
      <w:tr w:rsidR="00BE39C5" w:rsidRPr="001075E4" w14:paraId="1D14975C" w14:textId="77777777" w:rsidTr="00BE39C5">
        <w:trPr>
          <w:trHeight w:val="422"/>
        </w:trPr>
        <w:tc>
          <w:tcPr>
            <w:tcW w:w="720" w:type="dxa"/>
            <w:vMerge/>
          </w:tcPr>
          <w:p w14:paraId="7F6A15FE" w14:textId="77777777" w:rsidR="00BE39C5" w:rsidRPr="001075E4" w:rsidRDefault="00BE39C5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vMerge/>
          </w:tcPr>
          <w:p w14:paraId="157BC23A" w14:textId="77777777" w:rsidR="00BE39C5" w:rsidRPr="001075E4" w:rsidRDefault="00BE39C5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9990" w:type="dxa"/>
            <w:vMerge/>
          </w:tcPr>
          <w:p w14:paraId="47D6FA7F" w14:textId="77777777" w:rsidR="00BE39C5" w:rsidRPr="001075E4" w:rsidRDefault="00BE39C5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14:paraId="1D54A24C" w14:textId="77777777" w:rsidR="00BE39C5" w:rsidRPr="001075E4" w:rsidRDefault="00BE39C5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20" w:type="dxa"/>
            <w:vMerge/>
          </w:tcPr>
          <w:p w14:paraId="66D1CFF7" w14:textId="77777777" w:rsidR="00BE39C5" w:rsidRPr="001075E4" w:rsidRDefault="00BE39C5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080" w:type="dxa"/>
          </w:tcPr>
          <w:p w14:paraId="1FB44B31" w14:textId="77777777" w:rsidR="00BE39C5" w:rsidRPr="001075E4" w:rsidRDefault="00BE39C5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1075E4">
              <w:rPr>
                <w:rFonts w:ascii="Sylfaen" w:hAnsi="Sylfaen"/>
                <w:sz w:val="16"/>
                <w:szCs w:val="16"/>
              </w:rPr>
              <w:t>Հասցեն</w:t>
            </w:r>
            <w:proofErr w:type="spellEnd"/>
          </w:p>
          <w:p w14:paraId="76DE48B7" w14:textId="71976508" w:rsidR="00BE39C5" w:rsidRPr="001075E4" w:rsidRDefault="00BE39C5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990" w:type="dxa"/>
          </w:tcPr>
          <w:p w14:paraId="48987D88" w14:textId="55943F46" w:rsidR="00BE39C5" w:rsidRPr="001075E4" w:rsidRDefault="00BE39C5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1075E4">
              <w:rPr>
                <w:rFonts w:ascii="Sylfaen" w:hAnsi="Sylfaen"/>
                <w:sz w:val="16"/>
                <w:szCs w:val="16"/>
              </w:rPr>
              <w:t>Ժամկետը</w:t>
            </w:r>
            <w:proofErr w:type="spellEnd"/>
            <w:r w:rsidRPr="001075E4">
              <w:rPr>
                <w:rFonts w:ascii="Sylfaen" w:hAnsi="Sylfaen"/>
                <w:sz w:val="16"/>
                <w:szCs w:val="16"/>
              </w:rPr>
              <w:t>**</w:t>
            </w:r>
          </w:p>
        </w:tc>
      </w:tr>
      <w:tr w:rsidR="00BE39C5" w:rsidRPr="001075E4" w14:paraId="2EF4C6E7" w14:textId="77777777" w:rsidTr="00BE39C5">
        <w:trPr>
          <w:trHeight w:val="358"/>
        </w:trPr>
        <w:tc>
          <w:tcPr>
            <w:tcW w:w="720" w:type="dxa"/>
          </w:tcPr>
          <w:p w14:paraId="427C624B" w14:textId="77777777" w:rsidR="00BE39C5" w:rsidRPr="001075E4" w:rsidRDefault="00BE39C5" w:rsidP="00A82EBF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350" w:type="dxa"/>
            <w:gridSpan w:val="2"/>
          </w:tcPr>
          <w:p w14:paraId="5476F953" w14:textId="37231A3D" w:rsidR="00BE39C5" w:rsidRPr="001075E4" w:rsidRDefault="00BE39C5" w:rsidP="00A82EBF">
            <w:pPr>
              <w:rPr>
                <w:rFonts w:ascii="Sylfaen" w:hAnsi="Sylfaen"/>
                <w:sz w:val="16"/>
                <w:szCs w:val="16"/>
                <w:highlight w:val="green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Մարդու արտաբջջային ԴՆԹ-ի  Real Time PCR դետեկցիայի հավաքածու</w:t>
            </w:r>
          </w:p>
        </w:tc>
        <w:tc>
          <w:tcPr>
            <w:tcW w:w="9990" w:type="dxa"/>
            <w:vAlign w:val="center"/>
          </w:tcPr>
          <w:p w14:paraId="58B27A6A" w14:textId="77777777" w:rsidR="00BE39C5" w:rsidRPr="001075E4" w:rsidRDefault="00BE39C5" w:rsidP="00A82EBF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Թիրախը բազմակի պատճեններ ունեցող գեն է՝ 200 օրինակ յուրաքանչյուր գենոմում, դանդաղ էվոլյուցիոն արագությամբ: Բազմակի պատճենների և պահպանման բարձր աստիճանի շնորհիվ այն կարող է օգտագործվել մարդու արյան մեջ շրջանառվող, բջիջներից դուրս գտնվող արյան մեջ ցածր քանակի արտաբջջային ԴՆԹ-ի (cfDNA) քանակականացման համար: Հավաքածուն համապատասխանում է  Target + IC: 100 reactions - FAM, HEX տարբերակին։ Հավաքածուն ներառում է</w:t>
            </w:r>
            <w:r w:rsidRPr="001075E4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</w:p>
          <w:p w14:paraId="520F0FB2" w14:textId="77777777" w:rsidR="00BE39C5" w:rsidRPr="001075E4" w:rsidRDefault="00BE39C5" w:rsidP="00A82EBF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-Assay Mix Target composed by singleplex mixtures of specific forward/reverse primers and probe.</w:t>
            </w:r>
          </w:p>
          <w:p w14:paraId="26D9FBAE" w14:textId="77777777" w:rsidR="00BE39C5" w:rsidRPr="001075E4" w:rsidRDefault="00BE39C5" w:rsidP="00A82EBF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-Resuspension buffer</w:t>
            </w:r>
          </w:p>
          <w:p w14:paraId="1398F7CA" w14:textId="77777777" w:rsidR="00BE39C5" w:rsidRPr="001075E4" w:rsidRDefault="00BE39C5" w:rsidP="00A82EBF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-DNase/RNase free water</w:t>
            </w:r>
          </w:p>
          <w:p w14:paraId="6E66AEFC" w14:textId="77777777" w:rsidR="00BE39C5" w:rsidRPr="001075E4" w:rsidRDefault="00BE39C5" w:rsidP="00A82EBF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- (OPTIONAL) Internal Control Assay Mix</w:t>
            </w:r>
          </w:p>
          <w:p w14:paraId="7453F8FF" w14:textId="77777777" w:rsidR="00BE39C5" w:rsidRPr="001075E4" w:rsidRDefault="00BE39C5" w:rsidP="00A82EBF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- Mastermix solution</w:t>
            </w:r>
          </w:p>
          <w:p w14:paraId="436F6244" w14:textId="77777777" w:rsidR="00BE39C5" w:rsidRPr="001075E4" w:rsidRDefault="00BE39C5" w:rsidP="00A82EBF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-Standard Template, dehydrated target copies for positive control</w:t>
            </w:r>
          </w:p>
          <w:p w14:paraId="4F421976" w14:textId="2319B195" w:rsidR="00BE39C5" w:rsidRPr="001075E4" w:rsidRDefault="00BE39C5" w:rsidP="00A82EBF">
            <w:pPr>
              <w:jc w:val="center"/>
              <w:rPr>
                <w:rFonts w:ascii="Sylfaen" w:hAnsi="Sylfaen"/>
                <w:sz w:val="16"/>
                <w:szCs w:val="16"/>
                <w:highlight w:val="green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810" w:type="dxa"/>
          </w:tcPr>
          <w:p w14:paraId="72A921A9" w14:textId="77777777" w:rsidR="00BE39C5" w:rsidRPr="001075E4" w:rsidRDefault="00BE39C5" w:rsidP="00A82EB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  <w:p w14:paraId="2D6AC7AD" w14:textId="1F5C4208" w:rsidR="00BE39C5" w:rsidRPr="001075E4" w:rsidRDefault="00BE39C5" w:rsidP="00A82EBF">
            <w:pPr>
              <w:jc w:val="center"/>
              <w:rPr>
                <w:rFonts w:ascii="Sylfaen" w:hAnsi="Sylfaen"/>
                <w:sz w:val="16"/>
                <w:szCs w:val="16"/>
                <w:highlight w:val="green"/>
                <w:lang w:val="hy-AM"/>
              </w:rPr>
            </w:pPr>
          </w:p>
        </w:tc>
        <w:tc>
          <w:tcPr>
            <w:tcW w:w="720" w:type="dxa"/>
          </w:tcPr>
          <w:p w14:paraId="2009DF0D" w14:textId="70F1B642" w:rsidR="00BE39C5" w:rsidRPr="001075E4" w:rsidRDefault="00BE39C5" w:rsidP="00A82EBF">
            <w:pPr>
              <w:jc w:val="center"/>
              <w:rPr>
                <w:rFonts w:ascii="Sylfaen" w:hAnsi="Sylfaen"/>
                <w:sz w:val="16"/>
                <w:szCs w:val="16"/>
                <w:highlight w:val="green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080" w:type="dxa"/>
          </w:tcPr>
          <w:p w14:paraId="03EA04BB" w14:textId="77777777" w:rsidR="00BE39C5" w:rsidRPr="001075E4" w:rsidRDefault="00BE39C5" w:rsidP="00A82EBF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14:paraId="43C42C10" w14:textId="77777777" w:rsidR="00BE39C5" w:rsidRPr="001075E4" w:rsidRDefault="00BE39C5" w:rsidP="00A82EB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49E1AB76" w14:textId="580BDB44" w:rsidR="00BE39C5" w:rsidRPr="001075E4" w:rsidRDefault="00BE39C5" w:rsidP="00A82EBF">
            <w:pPr>
              <w:jc w:val="center"/>
              <w:rPr>
                <w:rFonts w:ascii="Sylfaen" w:hAnsi="Sylfaen"/>
                <w:sz w:val="16"/>
                <w:szCs w:val="16"/>
                <w:highlight w:val="green"/>
                <w:lang w:val="hy-AM"/>
              </w:rPr>
            </w:pPr>
          </w:p>
        </w:tc>
        <w:tc>
          <w:tcPr>
            <w:tcW w:w="990" w:type="dxa"/>
          </w:tcPr>
          <w:p w14:paraId="717BA1A2" w14:textId="268C3599" w:rsidR="00BE39C5" w:rsidRPr="001075E4" w:rsidRDefault="00BE39C5" w:rsidP="00A82EBF">
            <w:pPr>
              <w:jc w:val="center"/>
              <w:rPr>
                <w:rFonts w:ascii="Sylfaen" w:hAnsi="Sylfaen"/>
                <w:bCs/>
                <w:i/>
                <w:iCs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մինչև</w:t>
            </w:r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 xml:space="preserve"> 2024թ </w:t>
            </w: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դեկտեմբերի 25-ը</w:t>
            </w:r>
          </w:p>
        </w:tc>
      </w:tr>
      <w:tr w:rsidR="00BE39C5" w:rsidRPr="001075E4" w14:paraId="3DB8FCE8" w14:textId="77777777" w:rsidTr="00BE39C5">
        <w:trPr>
          <w:trHeight w:val="358"/>
        </w:trPr>
        <w:tc>
          <w:tcPr>
            <w:tcW w:w="720" w:type="dxa"/>
          </w:tcPr>
          <w:p w14:paraId="7CD58377" w14:textId="77777777" w:rsidR="00BE39C5" w:rsidRPr="001075E4" w:rsidRDefault="00BE39C5" w:rsidP="00A82EBF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  <w:gridSpan w:val="2"/>
          </w:tcPr>
          <w:p w14:paraId="5922E8D6" w14:textId="77777777" w:rsidR="00BE39C5" w:rsidRPr="001075E4" w:rsidRDefault="00BE39C5" w:rsidP="00A82EBF">
            <w:pPr>
              <w:pStyle w:val="NormalWeb"/>
              <w:spacing w:before="0" w:beforeAutospacing="0" w:after="0" w:afterAutospacing="0"/>
              <w:jc w:val="center"/>
              <w:textAlignment w:val="baseline"/>
              <w:outlineLvl w:val="1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Քանակական ՊՇՌ-ի «Ուղիղ TB Կանաչ պրեմիքս» պոլիմերազ պարունակող խառնուրդ</w:t>
            </w:r>
          </w:p>
          <w:p w14:paraId="6B8EACF7" w14:textId="2C59C740" w:rsidR="00BE39C5" w:rsidRPr="001075E4" w:rsidRDefault="00BE39C5" w:rsidP="00A82EBF">
            <w:pPr>
              <w:rPr>
                <w:rFonts w:ascii="Sylfaen" w:hAnsi="Sylfaen"/>
                <w:sz w:val="16"/>
                <w:szCs w:val="16"/>
                <w:highlight w:val="green"/>
                <w:lang w:val="hy-AM"/>
              </w:rPr>
            </w:pPr>
          </w:p>
        </w:tc>
        <w:tc>
          <w:tcPr>
            <w:tcW w:w="9990" w:type="dxa"/>
            <w:vAlign w:val="center"/>
          </w:tcPr>
          <w:p w14:paraId="420255FC" w14:textId="77777777" w:rsidR="00BE39C5" w:rsidRPr="001075E4" w:rsidRDefault="00BE39C5" w:rsidP="00A82EB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2X հիմնական խառնուրդ, որը թույլ է տալիս իրական ժամանակում կատարել qPCR ուղղակիորեն չմշակված քաղվածքների կամ կեղտոտ նմուշների վրա (օրինակ՝ մկան պոչերի և ականջների բիոպսիաները կամ տերևների հատումները): Պրեմիքսը պարունակում է qPCR-ի համար անհրաժեշտ նյութեր, ներառյալ «Terra PCR Direct Polymerase»-ը՝ ոչ Taq պոլիմերազա, որը մշակվել է ամբողջական բջիջներից, չմշակված բջիջների լիզատներից, հյուսվածքների էքստրակտներից կամ մաքրված ԴՆԹ-ի օպտիմալ ամպլիֆիկացման համար: Ֆերմենտը ամպլիֆիկացնում է ԴՆԹ-ի թիրախները 1</w:t>
            </w:r>
            <w:r w:rsidRPr="001075E4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9-2 կբ չափի համար, նույնիսկ երբ GC-ի պարունակությունը 70 %-ից ավելի է: Պրեմիքսը պարունակում է նաև TB Green ներկ, ինչպես նաև մոնոկլոնալ հակամարմին, որը ճնշում է պոլիմերազային ակտիվությունը մինչև 98°C, ինչը թույլ է տալիս ավտոմատ տաք մեկնարկ: Նաև պարունակում է  ROX Reference Dye LSR և ROX Reference Dye LMP</w:t>
            </w:r>
          </w:p>
          <w:p w14:paraId="5B8E7045" w14:textId="6EA98D98" w:rsidR="00BE39C5" w:rsidRPr="001075E4" w:rsidRDefault="00BE39C5" w:rsidP="00A82EBF">
            <w:pPr>
              <w:rPr>
                <w:rFonts w:ascii="Sylfaen" w:hAnsi="Sylfaen"/>
                <w:sz w:val="16"/>
                <w:szCs w:val="16"/>
                <w:highlight w:val="green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810" w:type="dxa"/>
          </w:tcPr>
          <w:p w14:paraId="7F8AE6D9" w14:textId="77777777" w:rsidR="00BE39C5" w:rsidRPr="001075E4" w:rsidRDefault="00BE39C5" w:rsidP="00A82EBF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  <w:p w14:paraId="027600AE" w14:textId="687426F7" w:rsidR="00BE39C5" w:rsidRPr="001075E4" w:rsidRDefault="00BE39C5" w:rsidP="00A82EBF">
            <w:pPr>
              <w:jc w:val="center"/>
              <w:rPr>
                <w:rFonts w:ascii="Sylfaen" w:eastAsia="Merriweather" w:hAnsi="Sylfaen"/>
                <w:sz w:val="16"/>
                <w:szCs w:val="16"/>
                <w:highlight w:val="green"/>
              </w:rPr>
            </w:pPr>
          </w:p>
        </w:tc>
        <w:tc>
          <w:tcPr>
            <w:tcW w:w="720" w:type="dxa"/>
          </w:tcPr>
          <w:p w14:paraId="2FCCCD19" w14:textId="2083F130" w:rsidR="00BE39C5" w:rsidRPr="001075E4" w:rsidRDefault="00BE39C5" w:rsidP="00A82EBF">
            <w:pPr>
              <w:jc w:val="center"/>
              <w:rPr>
                <w:rFonts w:ascii="Sylfaen" w:eastAsia="Merriweather" w:hAnsi="Sylfaen"/>
                <w:sz w:val="16"/>
                <w:szCs w:val="16"/>
                <w:highlight w:val="green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080" w:type="dxa"/>
          </w:tcPr>
          <w:p w14:paraId="00C8918A" w14:textId="77777777" w:rsidR="00BE39C5" w:rsidRPr="001075E4" w:rsidRDefault="00BE39C5" w:rsidP="00A82EBF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14:paraId="2983F91B" w14:textId="77777777" w:rsidR="00BE39C5" w:rsidRPr="001075E4" w:rsidRDefault="00BE39C5" w:rsidP="00A82EB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5EE514D7" w14:textId="59E7A72E" w:rsidR="00BE39C5" w:rsidRPr="001075E4" w:rsidRDefault="00BE39C5" w:rsidP="00A82EBF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highlight w:val="green"/>
                <w:lang w:val="hy-AM"/>
              </w:rPr>
            </w:pPr>
          </w:p>
        </w:tc>
        <w:tc>
          <w:tcPr>
            <w:tcW w:w="990" w:type="dxa"/>
          </w:tcPr>
          <w:p w14:paraId="155D775E" w14:textId="2570EDDD" w:rsidR="00BE39C5" w:rsidRPr="001075E4" w:rsidRDefault="00BE39C5" w:rsidP="00A82EB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Cs/>
                <w:i/>
                <w:iCs/>
                <w:sz w:val="16"/>
                <w:szCs w:val="16"/>
                <w:lang w:val="hy-AM"/>
              </w:rPr>
              <w:t>մինչև 2024թ դեկտեմբերի 25-ը</w:t>
            </w:r>
          </w:p>
        </w:tc>
      </w:tr>
      <w:tr w:rsidR="00BE39C5" w:rsidRPr="001075E4" w14:paraId="0BBB4377" w14:textId="77777777" w:rsidTr="00BE39C5">
        <w:trPr>
          <w:trHeight w:val="358"/>
        </w:trPr>
        <w:tc>
          <w:tcPr>
            <w:tcW w:w="720" w:type="dxa"/>
          </w:tcPr>
          <w:p w14:paraId="5457E299" w14:textId="77777777" w:rsidR="00BE39C5" w:rsidRPr="001075E4" w:rsidRDefault="00BE39C5" w:rsidP="00A82EBF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  <w:gridSpan w:val="2"/>
          </w:tcPr>
          <w:p w14:paraId="03970ED6" w14:textId="59C297D1" w:rsidR="00BE39C5" w:rsidRPr="001075E4" w:rsidRDefault="00BE39C5" w:rsidP="00A82EBF">
            <w:pPr>
              <w:rPr>
                <w:rFonts w:ascii="Sylfaen" w:hAnsi="Sylfaen"/>
                <w:sz w:val="16"/>
                <w:szCs w:val="16"/>
                <w:highlight w:val="green"/>
                <w:lang w:val="hy-AM"/>
              </w:rPr>
            </w:pPr>
            <w:r w:rsidRPr="001075E4">
              <w:rPr>
                <w:rFonts w:ascii="Sylfaen" w:eastAsia="Merriweather" w:hAnsi="Sylfaen"/>
                <w:color w:val="000000"/>
                <w:sz w:val="16"/>
                <w:szCs w:val="16"/>
                <w:lang w:val="hy-AM"/>
              </w:rPr>
              <w:t xml:space="preserve">Այծի </w:t>
            </w:r>
            <w:r w:rsidRPr="001075E4">
              <w:rPr>
                <w:rFonts w:ascii="Sylfaen" w:eastAsia="Merriweather" w:hAnsi="Sylfaen"/>
                <w:bCs/>
                <w:color w:val="000000"/>
                <w:sz w:val="16"/>
                <w:szCs w:val="16"/>
                <w:lang w:val="hy-AM"/>
              </w:rPr>
              <w:t xml:space="preserve">Anti- Mouse  </w:t>
            </w:r>
            <w:r w:rsidRPr="001075E4">
              <w:rPr>
                <w:rFonts w:ascii="Sylfaen" w:eastAsia="Merriweather" w:hAnsi="Sylfaen"/>
                <w:color w:val="000000"/>
                <w:sz w:val="16"/>
                <w:szCs w:val="16"/>
                <w:lang w:val="hy-AM"/>
              </w:rPr>
              <w:t>պոլիկլոնլալ Alexa Fluor® 488 կոնյուգացված երկրորդային հակամարմիններ</w:t>
            </w:r>
          </w:p>
        </w:tc>
        <w:tc>
          <w:tcPr>
            <w:tcW w:w="9990" w:type="dxa"/>
          </w:tcPr>
          <w:p w14:paraId="07EAD77D" w14:textId="77777777" w:rsidR="00BE39C5" w:rsidRPr="001075E4" w:rsidRDefault="00BE39C5" w:rsidP="00A82EBF">
            <w:pPr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Այծի պոլիկլոնոլալ Alexa Fluor® 488 կոնյուգացված երկրորդային հակամարմիններ ուղղված ընդդեմ մկան IgG-ի ծանր և թեթև շղթաներին, իզոտիպ IgG: Կիրառություն՝ իմունահիստոքիմիա, իմունաբջջաքիմիա, Քանակը՝ 1.5 մգ/հատ</w:t>
            </w:r>
          </w:p>
          <w:p w14:paraId="5520D6DF" w14:textId="575984A4" w:rsidR="00BE39C5" w:rsidRPr="001075E4" w:rsidRDefault="00BE39C5" w:rsidP="00A82EBF">
            <w:pPr>
              <w:jc w:val="both"/>
              <w:rPr>
                <w:rFonts w:ascii="Sylfaen" w:eastAsia="Arial" w:hAnsi="Sylfaen"/>
                <w:sz w:val="16"/>
                <w:szCs w:val="16"/>
                <w:highlight w:val="green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810" w:type="dxa"/>
          </w:tcPr>
          <w:p w14:paraId="67E00C84" w14:textId="008C8182" w:rsidR="00BE39C5" w:rsidRPr="001075E4" w:rsidRDefault="00BE39C5" w:rsidP="00A82EBF">
            <w:pPr>
              <w:jc w:val="center"/>
              <w:rPr>
                <w:rFonts w:ascii="Sylfaen" w:eastAsia="Merriweather" w:hAnsi="Sylfaen"/>
                <w:sz w:val="16"/>
                <w:szCs w:val="16"/>
                <w:highlight w:val="green"/>
              </w:rPr>
            </w:pPr>
            <w:proofErr w:type="spellStart"/>
            <w:r w:rsidRPr="001075E4">
              <w:rPr>
                <w:rFonts w:ascii="Sylfaen" w:eastAsia="Merriweather" w:hAnsi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20" w:type="dxa"/>
          </w:tcPr>
          <w:p w14:paraId="1AEA0404" w14:textId="4049BF62" w:rsidR="00BE39C5" w:rsidRPr="001075E4" w:rsidRDefault="00BE39C5" w:rsidP="00A82EBF">
            <w:pPr>
              <w:jc w:val="center"/>
              <w:rPr>
                <w:rFonts w:ascii="Sylfaen" w:eastAsia="Merriweather" w:hAnsi="Sylfaen"/>
                <w:sz w:val="16"/>
                <w:szCs w:val="16"/>
                <w:highlight w:val="green"/>
              </w:rPr>
            </w:pPr>
            <w:r w:rsidRPr="001075E4">
              <w:rPr>
                <w:rFonts w:ascii="Sylfaen" w:eastAsia="Merriweather" w:hAnsi="Sylfaen"/>
                <w:sz w:val="16"/>
                <w:szCs w:val="16"/>
              </w:rPr>
              <w:t>1</w:t>
            </w:r>
          </w:p>
        </w:tc>
        <w:tc>
          <w:tcPr>
            <w:tcW w:w="1080" w:type="dxa"/>
          </w:tcPr>
          <w:p w14:paraId="683FE0C9" w14:textId="77777777" w:rsidR="00BE39C5" w:rsidRPr="001075E4" w:rsidRDefault="00BE39C5" w:rsidP="00A82EBF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14:paraId="1EA8DF47" w14:textId="270563A2" w:rsidR="00BE39C5" w:rsidRPr="001075E4" w:rsidRDefault="00BE39C5" w:rsidP="00A82EBF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highlight w:val="green"/>
                <w:lang w:val="hy-AM"/>
              </w:rPr>
            </w:pPr>
          </w:p>
        </w:tc>
        <w:tc>
          <w:tcPr>
            <w:tcW w:w="990" w:type="dxa"/>
          </w:tcPr>
          <w:p w14:paraId="4F8A67C1" w14:textId="5FB749AA" w:rsidR="00BE39C5" w:rsidRPr="001075E4" w:rsidRDefault="00BE39C5" w:rsidP="00A82EB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Cs/>
                <w:i/>
                <w:iCs/>
                <w:sz w:val="16"/>
                <w:szCs w:val="16"/>
                <w:lang w:val="hy-AM"/>
              </w:rPr>
              <w:t>մինչև 2024թ դեկտեմբերի 25-ը</w:t>
            </w:r>
          </w:p>
        </w:tc>
      </w:tr>
      <w:tr w:rsidR="00BE39C5" w:rsidRPr="001075E4" w14:paraId="67A77DA0" w14:textId="77777777" w:rsidTr="00BE39C5">
        <w:trPr>
          <w:trHeight w:val="358"/>
        </w:trPr>
        <w:tc>
          <w:tcPr>
            <w:tcW w:w="720" w:type="dxa"/>
          </w:tcPr>
          <w:p w14:paraId="76D10D16" w14:textId="77777777" w:rsidR="00BE39C5" w:rsidRPr="001075E4" w:rsidRDefault="00BE39C5" w:rsidP="00A82EBF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  <w:gridSpan w:val="2"/>
          </w:tcPr>
          <w:p w14:paraId="447AC652" w14:textId="77777777" w:rsidR="00BE39C5" w:rsidRPr="001075E4" w:rsidRDefault="00BE39C5" w:rsidP="00A82EBF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proofErr w:type="spellStart"/>
            <w:r w:rsidRPr="001075E4">
              <w:rPr>
                <w:rFonts w:ascii="Sylfaen" w:hAnsi="Sylfaen"/>
                <w:color w:val="000000"/>
                <w:sz w:val="16"/>
                <w:szCs w:val="16"/>
              </w:rPr>
              <w:t>Տրիպսին</w:t>
            </w:r>
            <w:proofErr w:type="spellEnd"/>
            <w:r w:rsidRPr="001075E4">
              <w:rPr>
                <w:rFonts w:ascii="Sylfaen" w:hAnsi="Sylfaen"/>
                <w:color w:val="000000"/>
                <w:sz w:val="16"/>
                <w:szCs w:val="16"/>
              </w:rPr>
              <w:t xml:space="preserve"> ԷԴՏԱ-ի </w:t>
            </w:r>
            <w:proofErr w:type="spellStart"/>
            <w:r w:rsidRPr="001075E4">
              <w:rPr>
                <w:rFonts w:ascii="Sylfaen" w:hAnsi="Sylfaen"/>
                <w:color w:val="000000"/>
                <w:sz w:val="16"/>
                <w:szCs w:val="16"/>
              </w:rPr>
              <w:t>լուծույթ</w:t>
            </w:r>
            <w:proofErr w:type="spellEnd"/>
            <w:r w:rsidRPr="001075E4">
              <w:rPr>
                <w:rFonts w:ascii="Sylfaen" w:hAnsi="Sylfaen"/>
                <w:color w:val="000000"/>
                <w:sz w:val="16"/>
                <w:szCs w:val="16"/>
              </w:rPr>
              <w:t xml:space="preserve"> 10x</w:t>
            </w:r>
          </w:p>
          <w:p w14:paraId="2EADE4CB" w14:textId="77777777" w:rsidR="00BE39C5" w:rsidRPr="001075E4" w:rsidRDefault="00BE39C5" w:rsidP="00A82EBF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9990" w:type="dxa"/>
          </w:tcPr>
          <w:p w14:paraId="2E0A72C2" w14:textId="77777777" w:rsidR="00BE39C5" w:rsidRPr="001075E4" w:rsidRDefault="00BE39C5" w:rsidP="00A82EBF">
            <w:pPr>
              <w:rPr>
                <w:rFonts w:ascii="Sylfaen" w:eastAsia="Merriweather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Տրիպսին-ԷԴՏԱ-ի 10-պատիկ խիտ լուծույթ՝ նախատեսված բջիջների տարանջատման համար; ստերիլ: Քանակը՝100մլ</w:t>
            </w:r>
            <w:r w:rsidRPr="001075E4">
              <w:rPr>
                <w:rFonts w:ascii="Sylfaen" w:eastAsia="Merriweather" w:hAnsi="Sylfaen"/>
                <w:sz w:val="16"/>
                <w:szCs w:val="16"/>
                <w:lang w:val="hy-AM"/>
              </w:rPr>
              <w:t>/հատ</w:t>
            </w:r>
          </w:p>
          <w:p w14:paraId="602F0248" w14:textId="61E156D7" w:rsidR="00BE39C5" w:rsidRPr="001075E4" w:rsidRDefault="00BE39C5" w:rsidP="00A82EBF">
            <w:pPr>
              <w:rPr>
                <w:rFonts w:ascii="Sylfaen" w:eastAsia="Arial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810" w:type="dxa"/>
          </w:tcPr>
          <w:p w14:paraId="06776963" w14:textId="53B56082" w:rsidR="00BE39C5" w:rsidRPr="001075E4" w:rsidRDefault="00BE39C5" w:rsidP="00A82EBF">
            <w:pPr>
              <w:jc w:val="center"/>
              <w:rPr>
                <w:rFonts w:ascii="Sylfaen" w:eastAsia="Merriweather" w:hAnsi="Sylfaen"/>
                <w:sz w:val="16"/>
                <w:szCs w:val="16"/>
              </w:rPr>
            </w:pPr>
            <w:proofErr w:type="spellStart"/>
            <w:r w:rsidRPr="001075E4">
              <w:rPr>
                <w:rFonts w:ascii="Sylfaen" w:eastAsia="Merriweather" w:hAnsi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20" w:type="dxa"/>
          </w:tcPr>
          <w:p w14:paraId="1A6DE867" w14:textId="7FC8DCAA" w:rsidR="00BE39C5" w:rsidRPr="001075E4" w:rsidRDefault="00BE39C5" w:rsidP="00A82EBF">
            <w:pPr>
              <w:jc w:val="center"/>
              <w:rPr>
                <w:rFonts w:ascii="Sylfaen" w:eastAsia="Merriweather" w:hAnsi="Sylfaen"/>
                <w:sz w:val="16"/>
                <w:szCs w:val="16"/>
              </w:rPr>
            </w:pPr>
            <w:r w:rsidRPr="001075E4">
              <w:rPr>
                <w:rFonts w:ascii="Sylfaen" w:eastAsia="Merriweather" w:hAnsi="Sylfaen"/>
                <w:sz w:val="16"/>
                <w:szCs w:val="16"/>
              </w:rPr>
              <w:t>2</w:t>
            </w:r>
          </w:p>
        </w:tc>
        <w:tc>
          <w:tcPr>
            <w:tcW w:w="1080" w:type="dxa"/>
          </w:tcPr>
          <w:p w14:paraId="57C653C0" w14:textId="77777777" w:rsidR="00BE39C5" w:rsidRPr="001075E4" w:rsidRDefault="00BE39C5" w:rsidP="00A82EBF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14:paraId="6E87DF76" w14:textId="77777777" w:rsidR="00BE39C5" w:rsidRPr="001075E4" w:rsidRDefault="00BE39C5" w:rsidP="00A82EB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057984F9" w14:textId="14CC021D" w:rsidR="00BE39C5" w:rsidRPr="001075E4" w:rsidRDefault="00BE39C5" w:rsidP="00A82EBF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</w:tcPr>
          <w:p w14:paraId="21EEF7DC" w14:textId="1AC70DDF" w:rsidR="00BE39C5" w:rsidRPr="001075E4" w:rsidRDefault="00BE39C5" w:rsidP="00A82EB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Cs/>
                <w:i/>
                <w:iCs/>
                <w:sz w:val="16"/>
                <w:szCs w:val="16"/>
                <w:lang w:val="hy-AM"/>
              </w:rPr>
              <w:t>մինչև 2024թ դեկտեմբերի 25-ը</w:t>
            </w:r>
          </w:p>
        </w:tc>
      </w:tr>
      <w:tr w:rsidR="00BE39C5" w:rsidRPr="001075E4" w14:paraId="33DBE778" w14:textId="77777777" w:rsidTr="00BE39C5">
        <w:trPr>
          <w:trHeight w:val="358"/>
        </w:trPr>
        <w:tc>
          <w:tcPr>
            <w:tcW w:w="720" w:type="dxa"/>
          </w:tcPr>
          <w:p w14:paraId="2CA8DF9F" w14:textId="77777777" w:rsidR="00BE39C5" w:rsidRPr="001075E4" w:rsidRDefault="00BE39C5" w:rsidP="00A82EBF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  <w:gridSpan w:val="2"/>
          </w:tcPr>
          <w:p w14:paraId="6474544F" w14:textId="77777777" w:rsidR="00BE39C5" w:rsidRPr="001075E4" w:rsidRDefault="00BE39C5" w:rsidP="00A82EBF">
            <w:pPr>
              <w:rPr>
                <w:rFonts w:ascii="Sylfaen" w:hAnsi="Sylfaen"/>
                <w:bCs/>
                <w:iCs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Cs/>
                <w:iCs/>
                <w:sz w:val="16"/>
                <w:szCs w:val="16"/>
                <w:lang w:val="hy-AM"/>
              </w:rPr>
              <w:t>L-գլյուտամինի</w:t>
            </w:r>
          </w:p>
          <w:p w14:paraId="5DD350B6" w14:textId="77777777" w:rsidR="00BE39C5" w:rsidRPr="001075E4" w:rsidRDefault="00BE39C5" w:rsidP="00A82EBF">
            <w:pPr>
              <w:rPr>
                <w:rFonts w:ascii="Sylfaen" w:hAnsi="Sylfaen"/>
                <w:bCs/>
                <w:iCs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Cs/>
                <w:iCs/>
                <w:sz w:val="16"/>
                <w:szCs w:val="16"/>
                <w:lang w:val="hy-AM"/>
              </w:rPr>
              <w:t>լուծույթ</w:t>
            </w:r>
          </w:p>
          <w:p w14:paraId="0ECC332E" w14:textId="77777777" w:rsidR="00BE39C5" w:rsidRPr="001075E4" w:rsidRDefault="00BE39C5" w:rsidP="00A82EBF">
            <w:pPr>
              <w:rPr>
                <w:rFonts w:ascii="Sylfaen" w:hAnsi="Sylfaen"/>
                <w:bCs/>
                <w:iCs/>
                <w:sz w:val="16"/>
                <w:szCs w:val="16"/>
                <w:lang w:val="hy-AM"/>
              </w:rPr>
            </w:pPr>
          </w:p>
          <w:p w14:paraId="06CF1C16" w14:textId="1A2AB7B5" w:rsidR="00BE39C5" w:rsidRPr="001075E4" w:rsidRDefault="00BE39C5" w:rsidP="00A82EBF">
            <w:pPr>
              <w:rPr>
                <w:rFonts w:ascii="Sylfaen" w:hAnsi="Sylfaen"/>
                <w:bCs/>
                <w:iCs/>
                <w:sz w:val="16"/>
                <w:szCs w:val="16"/>
                <w:lang w:val="hy-AM"/>
              </w:rPr>
            </w:pPr>
          </w:p>
        </w:tc>
        <w:tc>
          <w:tcPr>
            <w:tcW w:w="9990" w:type="dxa"/>
            <w:vAlign w:val="center"/>
          </w:tcPr>
          <w:p w14:paraId="73D664B5" w14:textId="77777777" w:rsidR="00BE39C5" w:rsidRPr="001075E4" w:rsidRDefault="00BE39C5" w:rsidP="00A82EBF">
            <w:pPr>
              <w:rPr>
                <w:rFonts w:ascii="Sylfaen" w:hAnsi="Sylfaen"/>
                <w:bCs/>
                <w:iCs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Cs/>
                <w:iCs/>
                <w:sz w:val="16"/>
                <w:szCs w:val="16"/>
                <w:lang w:val="hy-AM"/>
              </w:rPr>
              <w:t>200 մՄ L-գլուտամինի լլուծույթ</w:t>
            </w:r>
          </w:p>
          <w:p w14:paraId="02E25850" w14:textId="77777777" w:rsidR="00BE39C5" w:rsidRPr="001075E4" w:rsidRDefault="00BE39C5" w:rsidP="00A82EBF">
            <w:pPr>
              <w:rPr>
                <w:rFonts w:ascii="Sylfaen" w:hAnsi="Sylfaen"/>
                <w:bCs/>
                <w:iCs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Cs/>
                <w:iCs/>
                <w:sz w:val="16"/>
                <w:szCs w:val="16"/>
                <w:lang w:val="hy-AM"/>
              </w:rPr>
              <w:t>նախատեսված բջիջների կուլտիվացման</w:t>
            </w:r>
          </w:p>
          <w:p w14:paraId="40629F8C" w14:textId="77777777" w:rsidR="00BE39C5" w:rsidRPr="001075E4" w:rsidRDefault="00BE39C5" w:rsidP="00A82EBF">
            <w:pPr>
              <w:rPr>
                <w:rFonts w:ascii="Sylfaen" w:hAnsi="Sylfaen"/>
                <w:bCs/>
                <w:iCs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Cs/>
                <w:iCs/>
                <w:sz w:val="16"/>
                <w:szCs w:val="16"/>
                <w:lang w:val="hy-AM"/>
              </w:rPr>
              <w:t>համար;</w:t>
            </w:r>
          </w:p>
          <w:p w14:paraId="271EDB79" w14:textId="77777777" w:rsidR="00BE39C5" w:rsidRPr="001075E4" w:rsidRDefault="00BE39C5" w:rsidP="00A82EBF">
            <w:pPr>
              <w:rPr>
                <w:rFonts w:ascii="Sylfaen" w:hAnsi="Sylfaen"/>
                <w:bCs/>
                <w:iCs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Cs/>
                <w:iCs/>
                <w:sz w:val="16"/>
                <w:szCs w:val="16"/>
                <w:lang w:val="hy-AM"/>
              </w:rPr>
              <w:t>Ստերիլ: Քանակը՝100մլ/հատ</w:t>
            </w:r>
          </w:p>
          <w:p w14:paraId="52753941" w14:textId="65D67C2F" w:rsidR="00BE39C5" w:rsidRPr="001075E4" w:rsidRDefault="00BE39C5" w:rsidP="00A82EB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810" w:type="dxa"/>
          </w:tcPr>
          <w:p w14:paraId="76225477" w14:textId="5E54C30A" w:rsidR="00BE39C5" w:rsidRPr="001075E4" w:rsidRDefault="00BE39C5" w:rsidP="00A82EBF">
            <w:pPr>
              <w:jc w:val="center"/>
              <w:rPr>
                <w:rFonts w:ascii="Sylfaen" w:eastAsia="Merriweather" w:hAnsi="Sylfaen"/>
                <w:sz w:val="16"/>
                <w:szCs w:val="16"/>
                <w:lang w:val="ru-RU"/>
              </w:rPr>
            </w:pPr>
            <w:proofErr w:type="spellStart"/>
            <w:r w:rsidRPr="001075E4">
              <w:rPr>
                <w:rFonts w:ascii="Sylfaen" w:eastAsia="Merriweather" w:hAnsi="Sylfaen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720" w:type="dxa"/>
          </w:tcPr>
          <w:p w14:paraId="4517BF6F" w14:textId="633E9330" w:rsidR="00BE39C5" w:rsidRPr="001075E4" w:rsidRDefault="00BE39C5" w:rsidP="00A82EBF">
            <w:pPr>
              <w:jc w:val="center"/>
              <w:rPr>
                <w:rFonts w:ascii="Sylfaen" w:eastAsia="Merriweather" w:hAnsi="Sylfaen"/>
                <w:sz w:val="16"/>
                <w:szCs w:val="16"/>
                <w:lang w:val="ru-RU"/>
              </w:rPr>
            </w:pPr>
            <w:r w:rsidRPr="001075E4">
              <w:rPr>
                <w:rFonts w:ascii="Sylfaen" w:eastAsia="Merriweather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080" w:type="dxa"/>
          </w:tcPr>
          <w:p w14:paraId="4FDBB4C9" w14:textId="5F05959E" w:rsidR="00BE39C5" w:rsidRPr="00964664" w:rsidRDefault="00BE39C5" w:rsidP="00A82EBF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Ալեք Մանուկյան 1</w:t>
            </w:r>
            <w:r>
              <w:rPr>
                <w:rFonts w:ascii="Sylfaen" w:hAnsi="Sylfaen"/>
                <w:sz w:val="16"/>
                <w:szCs w:val="16"/>
                <w:lang w:val="ru-RU"/>
              </w:rPr>
              <w:t>/3</w:t>
            </w:r>
          </w:p>
          <w:p w14:paraId="3B17D3C6" w14:textId="6DEA4C3F" w:rsidR="00BE39C5" w:rsidRPr="001075E4" w:rsidRDefault="00BE39C5" w:rsidP="00A82EBF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</w:tcPr>
          <w:p w14:paraId="1C243397" w14:textId="41DC1018" w:rsidR="00BE39C5" w:rsidRPr="001075E4" w:rsidRDefault="00BE39C5" w:rsidP="00A82EB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Cs/>
                <w:i/>
                <w:iCs/>
                <w:sz w:val="16"/>
                <w:szCs w:val="16"/>
                <w:lang w:val="hy-AM"/>
              </w:rPr>
              <w:t>մինչև 2024թ դեկտեմբերի 25-ը</w:t>
            </w:r>
          </w:p>
        </w:tc>
      </w:tr>
      <w:tr w:rsidR="00BE39C5" w:rsidRPr="001075E4" w14:paraId="54CE648A" w14:textId="77777777" w:rsidTr="00BE39C5">
        <w:trPr>
          <w:trHeight w:val="358"/>
        </w:trPr>
        <w:tc>
          <w:tcPr>
            <w:tcW w:w="720" w:type="dxa"/>
          </w:tcPr>
          <w:p w14:paraId="77E5E08D" w14:textId="77777777" w:rsidR="00BE39C5" w:rsidRPr="001075E4" w:rsidRDefault="00BE39C5" w:rsidP="00A82EBF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0012721D" w14:textId="36CF7F62" w:rsidR="00BE39C5" w:rsidRPr="001075E4" w:rsidRDefault="00BE39C5" w:rsidP="00A82EBF">
            <w:pPr>
              <w:rPr>
                <w:rFonts w:ascii="Sylfaen" w:hAnsi="Sylfaen"/>
                <w:bCs/>
                <w:iCs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Ընդհանուր հակաօքսիդատային ունակության վերլուծության կիտ</w:t>
            </w:r>
          </w:p>
        </w:tc>
        <w:tc>
          <w:tcPr>
            <w:tcW w:w="9990" w:type="dxa"/>
            <w:vAlign w:val="center"/>
          </w:tcPr>
          <w:p w14:paraId="5156B19C" w14:textId="77777777" w:rsidR="00BE39C5" w:rsidRPr="001075E4" w:rsidRDefault="00BE39C5" w:rsidP="00A82EBF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Բույսերի աղային սթրեսի որոշման կենսաքիմիական թեստ</w:t>
            </w:r>
          </w:p>
          <w:p w14:paraId="05E893CE" w14:textId="77777777" w:rsidR="00BE39C5" w:rsidRPr="001075E4" w:rsidRDefault="00BE39C5" w:rsidP="00A82EB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</w:rPr>
              <w:t xml:space="preserve">Sigma-Aldrich, </w:t>
            </w: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Abbexa LLC, Houston, TX, USA, ThermoFisher,</w:t>
            </w:r>
            <w:r w:rsidRPr="001075E4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USA</w:t>
            </w:r>
          </w:p>
          <w:p w14:paraId="467AE90D" w14:textId="77777777" w:rsidR="00BE39C5" w:rsidRPr="001075E4" w:rsidRDefault="00BE39C5" w:rsidP="00A82EB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2 հատը համապատասխանում է 2 տուփի</w:t>
            </w:r>
          </w:p>
          <w:p w14:paraId="5EB06227" w14:textId="744B7FCC" w:rsidR="00BE39C5" w:rsidRPr="001075E4" w:rsidRDefault="00BE39C5" w:rsidP="00A82EBF">
            <w:pPr>
              <w:rPr>
                <w:rFonts w:ascii="Sylfaen" w:hAnsi="Sylfaen"/>
                <w:bCs/>
                <w:iCs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810" w:type="dxa"/>
            <w:vAlign w:val="center"/>
          </w:tcPr>
          <w:p w14:paraId="2FB26509" w14:textId="0F729A6A" w:rsidR="00BE39C5" w:rsidRPr="001075E4" w:rsidRDefault="00BE39C5" w:rsidP="00A82EBF">
            <w:pPr>
              <w:jc w:val="center"/>
              <w:rPr>
                <w:rFonts w:ascii="Sylfaen" w:eastAsia="Merriweather" w:hAnsi="Sylfaen"/>
                <w:sz w:val="16"/>
                <w:szCs w:val="16"/>
                <w:lang w:val="ru-RU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720" w:type="dxa"/>
            <w:vAlign w:val="center"/>
          </w:tcPr>
          <w:p w14:paraId="01503378" w14:textId="51FCCD5E" w:rsidR="00BE39C5" w:rsidRPr="001075E4" w:rsidRDefault="00BE39C5" w:rsidP="00A82EBF">
            <w:pPr>
              <w:jc w:val="center"/>
              <w:rPr>
                <w:rFonts w:ascii="Sylfaen" w:eastAsia="Merriweather" w:hAnsi="Sylfaen"/>
                <w:sz w:val="16"/>
                <w:szCs w:val="16"/>
                <w:lang w:val="ru-RU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2</w:t>
            </w:r>
          </w:p>
        </w:tc>
        <w:tc>
          <w:tcPr>
            <w:tcW w:w="1080" w:type="dxa"/>
            <w:vAlign w:val="center"/>
          </w:tcPr>
          <w:p w14:paraId="6A5F7F8A" w14:textId="77777777" w:rsidR="00BE39C5" w:rsidRPr="001075E4" w:rsidRDefault="00BE39C5" w:rsidP="00A82EBF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14:paraId="7CD32C7A" w14:textId="507C0B71" w:rsidR="00BE39C5" w:rsidRPr="001075E4" w:rsidRDefault="00BE39C5" w:rsidP="00A82EBF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</w:tcPr>
          <w:p w14:paraId="4C5E32C4" w14:textId="7C54641A" w:rsidR="00BE39C5" w:rsidRPr="001075E4" w:rsidRDefault="00BE39C5" w:rsidP="00A82EB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Cs/>
                <w:i/>
                <w:iCs/>
                <w:sz w:val="16"/>
                <w:szCs w:val="16"/>
                <w:lang w:val="hy-AM"/>
              </w:rPr>
              <w:t>մինչև 2024թ դեկտեմբերի 25-ը</w:t>
            </w:r>
          </w:p>
        </w:tc>
      </w:tr>
      <w:tr w:rsidR="00BE39C5" w:rsidRPr="001075E4" w14:paraId="54C6A0E2" w14:textId="77777777" w:rsidTr="00BE39C5">
        <w:trPr>
          <w:trHeight w:val="358"/>
        </w:trPr>
        <w:tc>
          <w:tcPr>
            <w:tcW w:w="720" w:type="dxa"/>
          </w:tcPr>
          <w:p w14:paraId="7C3135A1" w14:textId="77777777" w:rsidR="00BE39C5" w:rsidRPr="001075E4" w:rsidRDefault="00BE39C5" w:rsidP="00A82EBF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5A55E9FF" w14:textId="6316D8EA" w:rsidR="00BE39C5" w:rsidRPr="001075E4" w:rsidRDefault="00BE39C5" w:rsidP="00A82EBF">
            <w:pPr>
              <w:rPr>
                <w:rFonts w:ascii="Sylfaen" w:hAnsi="Sylfaen"/>
                <w:color w:val="000000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Լիպիդ պերօքսիդացիոն վերծության կիտ</w:t>
            </w:r>
          </w:p>
        </w:tc>
        <w:tc>
          <w:tcPr>
            <w:tcW w:w="9990" w:type="dxa"/>
            <w:vAlign w:val="center"/>
          </w:tcPr>
          <w:p w14:paraId="7E8C688A" w14:textId="77777777" w:rsidR="00BE39C5" w:rsidRPr="001075E4" w:rsidRDefault="00BE39C5" w:rsidP="00A82EBF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Բույսերի աղային սթրեսի որոշման կենսաքիմիական թեստ</w:t>
            </w:r>
          </w:p>
          <w:p w14:paraId="6B9366AC" w14:textId="77777777" w:rsidR="00BE39C5" w:rsidRPr="001075E4" w:rsidRDefault="00BE39C5" w:rsidP="00A82EBF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</w:rPr>
              <w:t>Sigma-Aldrich,</w:t>
            </w: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 xml:space="preserve"> Abbexa LLC, Houston, TX, USA, ThermoFisher ,USA</w:t>
            </w:r>
          </w:p>
          <w:p w14:paraId="10D6CE19" w14:textId="77777777" w:rsidR="00BE39C5" w:rsidRPr="001075E4" w:rsidRDefault="00BE39C5" w:rsidP="00A82EB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2 հատը համապատասխանում է 2 տուփի</w:t>
            </w:r>
          </w:p>
          <w:p w14:paraId="2CFECB6E" w14:textId="1BAD4111" w:rsidR="00BE39C5" w:rsidRPr="001075E4" w:rsidRDefault="00BE39C5" w:rsidP="00A82EBF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810" w:type="dxa"/>
            <w:vAlign w:val="center"/>
          </w:tcPr>
          <w:p w14:paraId="45CF151A" w14:textId="60A5F48D" w:rsidR="00BE39C5" w:rsidRPr="001075E4" w:rsidRDefault="00BE39C5" w:rsidP="00A82EB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720" w:type="dxa"/>
            <w:vAlign w:val="center"/>
          </w:tcPr>
          <w:p w14:paraId="49A10C6A" w14:textId="1B89F38C" w:rsidR="00BE39C5" w:rsidRPr="001075E4" w:rsidRDefault="00BE39C5" w:rsidP="00A82EB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2</w:t>
            </w:r>
          </w:p>
        </w:tc>
        <w:tc>
          <w:tcPr>
            <w:tcW w:w="1080" w:type="dxa"/>
            <w:vAlign w:val="center"/>
          </w:tcPr>
          <w:p w14:paraId="165102D3" w14:textId="77777777" w:rsidR="00BE39C5" w:rsidRPr="001075E4" w:rsidRDefault="00BE39C5" w:rsidP="00A82EBF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14:paraId="4266228A" w14:textId="41CFBFF3" w:rsidR="00BE39C5" w:rsidRPr="001075E4" w:rsidRDefault="00BE39C5" w:rsidP="00A82EBF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</w:tcPr>
          <w:p w14:paraId="6347CE6A" w14:textId="7AA263F2" w:rsidR="00BE39C5" w:rsidRPr="001075E4" w:rsidRDefault="00BE39C5" w:rsidP="00A82EB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Cs/>
                <w:i/>
                <w:iCs/>
                <w:sz w:val="16"/>
                <w:szCs w:val="16"/>
                <w:lang w:val="hy-AM"/>
              </w:rPr>
              <w:t>մինչև 2024թ դեկտեմբերի 25-ը</w:t>
            </w:r>
          </w:p>
        </w:tc>
      </w:tr>
      <w:tr w:rsidR="00BE39C5" w:rsidRPr="00BE39C5" w14:paraId="13F25626" w14:textId="77777777" w:rsidTr="00BE39C5">
        <w:trPr>
          <w:trHeight w:val="358"/>
        </w:trPr>
        <w:tc>
          <w:tcPr>
            <w:tcW w:w="720" w:type="dxa"/>
          </w:tcPr>
          <w:p w14:paraId="79F794E0" w14:textId="77777777" w:rsidR="00BE39C5" w:rsidRPr="001075E4" w:rsidRDefault="00BE39C5" w:rsidP="005B23A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A1DAA" w14:textId="01CD5E57" w:rsidR="00BE39C5" w:rsidRPr="001075E4" w:rsidRDefault="00BE39C5" w:rsidP="005B23A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Style w:val="y2iqfc"/>
                <w:rFonts w:ascii="Sylfaen" w:hAnsi="Sylfaen"/>
                <w:sz w:val="18"/>
                <w:szCs w:val="18"/>
                <w:lang w:val="hy-AM"/>
              </w:rPr>
              <w:t>Ֆոսֆատ-աղային բուֆեր (PBS)</w:t>
            </w:r>
          </w:p>
        </w:tc>
        <w:tc>
          <w:tcPr>
            <w:tcW w:w="9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8E09C" w14:textId="77777777" w:rsidR="00BE39C5" w:rsidRDefault="00BE39C5" w:rsidP="005B23A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Ֆոսֆատ-աղային բուֆերը կամ PBS լուծույթը ջրի և աղերի համակցություն է: Ստանդարտ PBS-ը սովորաբար կազմված է նատրիումի քլորիդից, կալիումի քլորիդից, կալիումի երկհիդրատ ֆոսֆատից և դինատրիումի ջրածնային ֆոսֆատից: PBS-ի pH-ը տատանվում է 7-7,4-ի սահմաններում:</w:t>
            </w:r>
          </w:p>
          <w:p w14:paraId="6FBD9291" w14:textId="77777777" w:rsidR="00BE39C5" w:rsidRDefault="00BE39C5" w:rsidP="005B23A8">
            <w:pPr>
              <w:spacing w:line="276" w:lineRule="auto"/>
              <w:jc w:val="center"/>
              <w:rPr>
                <w:rFonts w:ascii="Sylfaen" w:hAnsi="Sylfaen" w:cs="Calibri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sz w:val="18"/>
                <w:szCs w:val="18"/>
                <w:lang w:val="hy-AM"/>
              </w:rPr>
              <w:t>1 հատը համապատասխանում է 1 000 մլ-ի</w:t>
            </w:r>
          </w:p>
          <w:p w14:paraId="53D0FB8B" w14:textId="56ACC9F9" w:rsidR="00BE39C5" w:rsidRPr="001075E4" w:rsidRDefault="00BE39C5" w:rsidP="005B23A8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ED5D8" w14:textId="3DCD34B1" w:rsidR="00BE39C5" w:rsidRPr="001075E4" w:rsidRDefault="00BE39C5" w:rsidP="005B23A8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56A00" w14:textId="513D16AF" w:rsidR="00BE39C5" w:rsidRPr="001075E4" w:rsidRDefault="00BE39C5" w:rsidP="005B23A8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C1250" w14:textId="77777777" w:rsidR="00BE39C5" w:rsidRDefault="00BE39C5" w:rsidP="005B23A8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11775FA2" w14:textId="77777777" w:rsidR="00BE39C5" w:rsidRDefault="00BE39C5" w:rsidP="005B23A8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23PostDoc-4D007</w:t>
            </w:r>
          </w:p>
          <w:p w14:paraId="6DB07B02" w14:textId="2B9C71CA" w:rsidR="00BE39C5" w:rsidRPr="001075E4" w:rsidRDefault="00BE39C5" w:rsidP="005B23A8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Ա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>Սինխ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6251B" w14:textId="77777777" w:rsidR="00BE39C5" w:rsidRDefault="00BE39C5" w:rsidP="005B23A8">
            <w:pPr>
              <w:spacing w:line="276" w:lineRule="auto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266BE30E" w14:textId="6B8A44AA" w:rsidR="00BE39C5" w:rsidRPr="001075E4" w:rsidRDefault="00BE39C5" w:rsidP="005B23A8">
            <w:pPr>
              <w:jc w:val="center"/>
              <w:rPr>
                <w:rFonts w:ascii="Sylfaen" w:hAnsi="Sylfaen"/>
                <w:bCs/>
                <w:i/>
                <w:iCs/>
                <w:sz w:val="16"/>
                <w:szCs w:val="16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BE39C5" w:rsidRPr="001075E4" w14:paraId="3C4EBF7F" w14:textId="77777777" w:rsidTr="00BE39C5">
        <w:trPr>
          <w:trHeight w:val="358"/>
        </w:trPr>
        <w:tc>
          <w:tcPr>
            <w:tcW w:w="720" w:type="dxa"/>
          </w:tcPr>
          <w:p w14:paraId="3CB666FE" w14:textId="77777777" w:rsidR="00BE39C5" w:rsidRPr="001075E4" w:rsidRDefault="00BE39C5" w:rsidP="005B23A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  <w:gridSpan w:val="2"/>
          </w:tcPr>
          <w:p w14:paraId="6A19EAA4" w14:textId="77777777" w:rsidR="00BE39C5" w:rsidRPr="001075E4" w:rsidRDefault="00BE39C5" w:rsidP="005B23A8">
            <w:pPr>
              <w:jc w:val="center"/>
              <w:rPr>
                <w:rFonts w:ascii="Sylfaen" w:eastAsia="Sylfaen" w:hAnsi="Sylfaen"/>
                <w:color w:val="000000"/>
                <w:sz w:val="16"/>
                <w:szCs w:val="16"/>
              </w:rPr>
            </w:pPr>
            <w:proofErr w:type="spellStart"/>
            <w:r w:rsidRPr="001075E4">
              <w:rPr>
                <w:rFonts w:ascii="Sylfaen" w:eastAsia="Sylfaen" w:hAnsi="Sylfaen"/>
                <w:color w:val="000000"/>
                <w:sz w:val="16"/>
                <w:szCs w:val="16"/>
              </w:rPr>
              <w:t>Կալիումի</w:t>
            </w:r>
            <w:proofErr w:type="spellEnd"/>
            <w:r w:rsidRPr="001075E4">
              <w:rPr>
                <w:rFonts w:ascii="Sylfaen" w:eastAsia="Sylfaen" w:hAnsi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75E4">
              <w:rPr>
                <w:rFonts w:ascii="Sylfaen" w:eastAsia="Sylfaen" w:hAnsi="Sylfaen"/>
                <w:color w:val="000000"/>
                <w:sz w:val="16"/>
                <w:szCs w:val="16"/>
              </w:rPr>
              <w:t>ֆոսֆատ</w:t>
            </w:r>
            <w:proofErr w:type="spellEnd"/>
          </w:p>
          <w:p w14:paraId="78BC4E9F" w14:textId="7F4B7DE0" w:rsidR="00BE39C5" w:rsidRPr="001075E4" w:rsidRDefault="00BE39C5" w:rsidP="005B23A8">
            <w:pPr>
              <w:rPr>
                <w:rFonts w:ascii="Sylfaen" w:hAnsi="Sylfaen"/>
                <w:sz w:val="16"/>
                <w:szCs w:val="16"/>
              </w:rPr>
            </w:pPr>
            <w:r w:rsidRPr="001075E4">
              <w:rPr>
                <w:rFonts w:ascii="Sylfaen" w:eastAsia="Sylfaen" w:hAnsi="Sylfaen"/>
                <w:color w:val="000000"/>
                <w:sz w:val="16"/>
                <w:szCs w:val="16"/>
              </w:rPr>
              <w:t>(K2HPO4 )</w:t>
            </w:r>
          </w:p>
        </w:tc>
        <w:tc>
          <w:tcPr>
            <w:tcW w:w="9990" w:type="dxa"/>
          </w:tcPr>
          <w:p w14:paraId="0E28F496" w14:textId="77777777" w:rsidR="00BE39C5" w:rsidRPr="001075E4" w:rsidRDefault="00BE39C5" w:rsidP="005B23A8">
            <w:pPr>
              <w:jc w:val="center"/>
              <w:rPr>
                <w:rFonts w:ascii="Sylfaen" w:eastAsia="Sylfaen" w:hAnsi="Sylfaen"/>
                <w:sz w:val="16"/>
                <w:szCs w:val="16"/>
              </w:rPr>
            </w:pPr>
            <w:proofErr w:type="spellStart"/>
            <w:r w:rsidRPr="001075E4">
              <w:rPr>
                <w:rFonts w:ascii="Sylfaen" w:eastAsia="Sylfaen" w:hAnsi="Sylfaen"/>
                <w:sz w:val="16"/>
                <w:szCs w:val="16"/>
              </w:rPr>
              <w:t>Կալիումի</w:t>
            </w:r>
            <w:proofErr w:type="spellEnd"/>
            <w:r w:rsidRPr="001075E4">
              <w:rPr>
                <w:rFonts w:ascii="Sylfaen" w:eastAsia="Sylfaen" w:hAnsi="Sylfaen"/>
                <w:sz w:val="16"/>
                <w:szCs w:val="16"/>
              </w:rPr>
              <w:t xml:space="preserve"> </w:t>
            </w:r>
            <w:proofErr w:type="spellStart"/>
            <w:r w:rsidRPr="001075E4">
              <w:rPr>
                <w:rFonts w:ascii="Sylfaen" w:eastAsia="Sylfaen" w:hAnsi="Sylfaen"/>
                <w:sz w:val="16"/>
                <w:szCs w:val="16"/>
              </w:rPr>
              <w:t>ֆոսֆատ</w:t>
            </w:r>
            <w:proofErr w:type="spellEnd"/>
          </w:p>
          <w:p w14:paraId="543BDBDC" w14:textId="77777777" w:rsidR="00BE39C5" w:rsidRPr="001075E4" w:rsidRDefault="00BE39C5" w:rsidP="005B23A8">
            <w:pPr>
              <w:jc w:val="center"/>
              <w:rPr>
                <w:rFonts w:ascii="Sylfaen" w:eastAsia="Sylfaen" w:hAnsi="Sylfaen"/>
                <w:sz w:val="16"/>
                <w:szCs w:val="16"/>
              </w:rPr>
            </w:pPr>
            <w:r w:rsidRPr="001075E4">
              <w:rPr>
                <w:rFonts w:ascii="Sylfaen" w:eastAsia="Sylfaen" w:hAnsi="Sylfaen"/>
                <w:sz w:val="16"/>
                <w:szCs w:val="16"/>
              </w:rPr>
              <w:t>(K2HPO4 )</w:t>
            </w:r>
          </w:p>
          <w:p w14:paraId="176E57B3" w14:textId="77777777" w:rsidR="00BE39C5" w:rsidRPr="001075E4" w:rsidRDefault="00BE39C5" w:rsidP="005B23A8">
            <w:pPr>
              <w:jc w:val="center"/>
              <w:rPr>
                <w:rFonts w:ascii="Sylfaen" w:eastAsia="Sylfaen" w:hAnsi="Sylfaen"/>
                <w:sz w:val="16"/>
                <w:szCs w:val="16"/>
              </w:rPr>
            </w:pPr>
            <w:r w:rsidRPr="001075E4">
              <w:rPr>
                <w:rFonts w:ascii="Sylfaen" w:eastAsia="Sylfaen" w:hAnsi="Sylfaen"/>
                <w:sz w:val="16"/>
                <w:szCs w:val="16"/>
              </w:rPr>
              <w:t xml:space="preserve">≥98 %, </w:t>
            </w:r>
            <w:proofErr w:type="spellStart"/>
            <w:r w:rsidRPr="001075E4">
              <w:rPr>
                <w:rFonts w:ascii="Sylfaen" w:eastAsia="Sylfaen" w:hAnsi="Sylfaen"/>
                <w:sz w:val="16"/>
                <w:szCs w:val="16"/>
              </w:rPr>
              <w:t>անհիդրիդ</w:t>
            </w:r>
            <w:proofErr w:type="spellEnd"/>
          </w:p>
          <w:p w14:paraId="7F271A28" w14:textId="77777777" w:rsidR="00BE39C5" w:rsidRPr="001075E4" w:rsidRDefault="00BE39C5" w:rsidP="005B23A8">
            <w:pPr>
              <w:jc w:val="center"/>
              <w:rPr>
                <w:rFonts w:ascii="Sylfaen" w:eastAsia="Sylfaen" w:hAnsi="Sylfaen"/>
                <w:sz w:val="16"/>
                <w:szCs w:val="16"/>
              </w:rPr>
            </w:pPr>
            <w:proofErr w:type="spellStart"/>
            <w:r w:rsidRPr="001075E4">
              <w:rPr>
                <w:rFonts w:ascii="Sylfaen" w:eastAsia="Sylfaen" w:hAnsi="Sylfaen"/>
                <w:sz w:val="16"/>
                <w:szCs w:val="16"/>
              </w:rPr>
              <w:t>Ապրանքը</w:t>
            </w:r>
            <w:proofErr w:type="spellEnd"/>
            <w:r w:rsidRPr="001075E4">
              <w:rPr>
                <w:rFonts w:ascii="Sylfaen" w:eastAsia="Sylfaen" w:hAnsi="Sylfaen"/>
                <w:sz w:val="16"/>
                <w:szCs w:val="16"/>
              </w:rPr>
              <w:t xml:space="preserve"> </w:t>
            </w:r>
            <w:proofErr w:type="spellStart"/>
            <w:r w:rsidRPr="001075E4">
              <w:rPr>
                <w:rFonts w:ascii="Sylfaen" w:eastAsia="Sylfaen" w:hAnsi="Sylfaen"/>
                <w:sz w:val="16"/>
                <w:szCs w:val="16"/>
              </w:rPr>
              <w:t>պետք</w:t>
            </w:r>
            <w:proofErr w:type="spellEnd"/>
            <w:r w:rsidRPr="001075E4">
              <w:rPr>
                <w:rFonts w:ascii="Sylfaen" w:eastAsia="Sylfaen" w:hAnsi="Sylfaen"/>
                <w:sz w:val="16"/>
                <w:szCs w:val="16"/>
              </w:rPr>
              <w:t xml:space="preserve"> է </w:t>
            </w:r>
            <w:proofErr w:type="spellStart"/>
            <w:r w:rsidRPr="001075E4">
              <w:rPr>
                <w:rFonts w:ascii="Sylfaen" w:eastAsia="Sylfaen" w:hAnsi="Sylfaen"/>
                <w:sz w:val="16"/>
                <w:szCs w:val="16"/>
              </w:rPr>
              <w:t>լինի</w:t>
            </w:r>
            <w:proofErr w:type="spellEnd"/>
            <w:r w:rsidRPr="001075E4">
              <w:rPr>
                <w:rFonts w:ascii="Sylfaen" w:eastAsia="Sylfaen" w:hAnsi="Sylfaen"/>
                <w:sz w:val="16"/>
                <w:szCs w:val="16"/>
              </w:rPr>
              <w:t xml:space="preserve"> </w:t>
            </w:r>
            <w:proofErr w:type="spellStart"/>
            <w:r w:rsidRPr="001075E4">
              <w:rPr>
                <w:rFonts w:ascii="Sylfaen" w:eastAsia="Sylfaen" w:hAnsi="Sylfaen"/>
                <w:sz w:val="16"/>
                <w:szCs w:val="16"/>
              </w:rPr>
              <w:t>նոր</w:t>
            </w:r>
            <w:proofErr w:type="spellEnd"/>
            <w:r w:rsidRPr="001075E4">
              <w:rPr>
                <w:rFonts w:ascii="Sylfaen" w:eastAsia="Sylfaen" w:hAnsi="Sylfaen"/>
                <w:sz w:val="16"/>
                <w:szCs w:val="16"/>
              </w:rPr>
              <w:t xml:space="preserve">, </w:t>
            </w:r>
            <w:proofErr w:type="spellStart"/>
            <w:r w:rsidRPr="001075E4">
              <w:rPr>
                <w:rFonts w:ascii="Sylfaen" w:eastAsia="Sylfaen" w:hAnsi="Sylfaen"/>
                <w:sz w:val="16"/>
                <w:szCs w:val="16"/>
              </w:rPr>
              <w:t>չօգտագործված</w:t>
            </w:r>
            <w:proofErr w:type="spellEnd"/>
            <w:r w:rsidRPr="001075E4">
              <w:rPr>
                <w:rFonts w:ascii="Sylfaen" w:eastAsia="Sylfaen" w:hAnsi="Sylfaen"/>
                <w:sz w:val="16"/>
                <w:szCs w:val="16"/>
              </w:rPr>
              <w:t xml:space="preserve">, </w:t>
            </w:r>
            <w:proofErr w:type="spellStart"/>
            <w:r w:rsidRPr="001075E4">
              <w:rPr>
                <w:rFonts w:ascii="Sylfaen" w:eastAsia="Sylfaen" w:hAnsi="Sylfaen"/>
                <w:sz w:val="16"/>
                <w:szCs w:val="16"/>
              </w:rPr>
              <w:t>փաթեթը</w:t>
            </w:r>
            <w:proofErr w:type="spellEnd"/>
            <w:r w:rsidRPr="001075E4">
              <w:rPr>
                <w:rFonts w:ascii="Sylfaen" w:eastAsia="Sylfaen" w:hAnsi="Sylfaen"/>
                <w:sz w:val="16"/>
                <w:szCs w:val="16"/>
              </w:rPr>
              <w:t xml:space="preserve"> </w:t>
            </w:r>
            <w:proofErr w:type="spellStart"/>
            <w:r w:rsidRPr="001075E4">
              <w:rPr>
                <w:rFonts w:ascii="Sylfaen" w:eastAsia="Sylfaen" w:hAnsi="Sylfaen"/>
                <w:sz w:val="16"/>
                <w:szCs w:val="16"/>
              </w:rPr>
              <w:t>չվնասված</w:t>
            </w:r>
            <w:proofErr w:type="spellEnd"/>
            <w:r w:rsidRPr="001075E4">
              <w:rPr>
                <w:rFonts w:ascii="Sylfaen" w:eastAsia="Sylfaen" w:hAnsi="Sylfaen"/>
                <w:sz w:val="16"/>
                <w:szCs w:val="16"/>
              </w:rPr>
              <w:t xml:space="preserve"> և </w:t>
            </w:r>
            <w:proofErr w:type="spellStart"/>
            <w:r w:rsidRPr="001075E4">
              <w:rPr>
                <w:rFonts w:ascii="Sylfaen" w:eastAsia="Sylfaen" w:hAnsi="Sylfaen"/>
                <w:sz w:val="16"/>
                <w:szCs w:val="16"/>
              </w:rPr>
              <w:t>ապահովված</w:t>
            </w:r>
            <w:proofErr w:type="spellEnd"/>
            <w:r w:rsidRPr="001075E4">
              <w:rPr>
                <w:rFonts w:ascii="Sylfaen" w:eastAsia="Sylfaen" w:hAnsi="Sylfaen"/>
                <w:sz w:val="16"/>
                <w:szCs w:val="16"/>
              </w:rPr>
              <w:t xml:space="preserve"> </w:t>
            </w:r>
            <w:proofErr w:type="spellStart"/>
            <w:r w:rsidRPr="001075E4">
              <w:rPr>
                <w:rFonts w:ascii="Sylfaen" w:eastAsia="Sylfaen" w:hAnsi="Sylfaen"/>
                <w:sz w:val="16"/>
                <w:szCs w:val="16"/>
              </w:rPr>
              <w:t>համապատասխան</w:t>
            </w:r>
            <w:proofErr w:type="spellEnd"/>
            <w:r w:rsidRPr="001075E4">
              <w:rPr>
                <w:rFonts w:ascii="Sylfaen" w:eastAsia="Sylfaen" w:hAnsi="Sylfaen"/>
                <w:sz w:val="16"/>
                <w:szCs w:val="16"/>
              </w:rPr>
              <w:t xml:space="preserve"> </w:t>
            </w:r>
            <w:proofErr w:type="spellStart"/>
            <w:r w:rsidRPr="001075E4">
              <w:rPr>
                <w:rFonts w:ascii="Sylfaen" w:eastAsia="Sylfaen" w:hAnsi="Sylfaen"/>
                <w:sz w:val="16"/>
                <w:szCs w:val="16"/>
              </w:rPr>
              <w:t>պահպանման</w:t>
            </w:r>
            <w:proofErr w:type="spellEnd"/>
            <w:r w:rsidRPr="001075E4">
              <w:rPr>
                <w:rFonts w:ascii="Sylfaen" w:eastAsia="Sylfaen" w:hAnsi="Sylfaen"/>
                <w:sz w:val="16"/>
                <w:szCs w:val="16"/>
              </w:rPr>
              <w:t xml:space="preserve"> </w:t>
            </w:r>
            <w:proofErr w:type="spellStart"/>
            <w:r w:rsidRPr="001075E4">
              <w:rPr>
                <w:rFonts w:ascii="Sylfaen" w:eastAsia="Sylfaen" w:hAnsi="Sylfaen"/>
                <w:sz w:val="16"/>
                <w:szCs w:val="16"/>
              </w:rPr>
              <w:t>պայմաններով</w:t>
            </w:r>
            <w:proofErr w:type="spellEnd"/>
            <w:r w:rsidRPr="001075E4">
              <w:rPr>
                <w:rFonts w:ascii="Sylfaen" w:eastAsia="Sylfaen" w:hAnsi="Sylfaen"/>
                <w:sz w:val="16"/>
                <w:szCs w:val="16"/>
              </w:rPr>
              <w:t xml:space="preserve"> </w:t>
            </w:r>
            <w:proofErr w:type="spellStart"/>
            <w:r w:rsidRPr="001075E4">
              <w:rPr>
                <w:rFonts w:ascii="Sylfaen" w:eastAsia="Sylfaen" w:hAnsi="Sylfaen"/>
                <w:sz w:val="16"/>
                <w:szCs w:val="16"/>
              </w:rPr>
              <w:t>մատակարարման</w:t>
            </w:r>
            <w:proofErr w:type="spellEnd"/>
            <w:r w:rsidRPr="001075E4">
              <w:rPr>
                <w:rFonts w:ascii="Sylfaen" w:eastAsia="Sylfaen" w:hAnsi="Sylfaen"/>
                <w:sz w:val="16"/>
                <w:szCs w:val="16"/>
              </w:rPr>
              <w:t xml:space="preserve"> </w:t>
            </w:r>
            <w:proofErr w:type="spellStart"/>
            <w:r w:rsidRPr="001075E4">
              <w:rPr>
                <w:rFonts w:ascii="Sylfaen" w:eastAsia="Sylfaen" w:hAnsi="Sylfaen"/>
                <w:sz w:val="16"/>
                <w:szCs w:val="16"/>
              </w:rPr>
              <w:t>ամբողջ</w:t>
            </w:r>
            <w:proofErr w:type="spellEnd"/>
            <w:r w:rsidRPr="001075E4">
              <w:rPr>
                <w:rFonts w:ascii="Sylfaen" w:eastAsia="Sylfaen" w:hAnsi="Sylfaen"/>
                <w:sz w:val="16"/>
                <w:szCs w:val="16"/>
              </w:rPr>
              <w:t xml:space="preserve"> </w:t>
            </w:r>
            <w:proofErr w:type="spellStart"/>
            <w:r w:rsidRPr="001075E4">
              <w:rPr>
                <w:rFonts w:ascii="Sylfaen" w:eastAsia="Sylfaen" w:hAnsi="Sylfaen"/>
                <w:sz w:val="16"/>
                <w:szCs w:val="16"/>
              </w:rPr>
              <w:t>ընթացքում</w:t>
            </w:r>
            <w:proofErr w:type="spellEnd"/>
            <w:r w:rsidRPr="001075E4">
              <w:rPr>
                <w:rFonts w:ascii="Sylfaen" w:eastAsia="Sylfaen" w:hAnsi="Sylfaen"/>
                <w:sz w:val="16"/>
                <w:szCs w:val="16"/>
              </w:rPr>
              <w:t xml:space="preserve">: </w:t>
            </w:r>
            <w:proofErr w:type="spellStart"/>
            <w:r w:rsidRPr="001075E4">
              <w:rPr>
                <w:rFonts w:ascii="Sylfaen" w:eastAsia="Sylfaen" w:hAnsi="Sylfaen"/>
                <w:sz w:val="16"/>
                <w:szCs w:val="16"/>
              </w:rPr>
              <w:t>Մատակարարումից</w:t>
            </w:r>
            <w:proofErr w:type="spellEnd"/>
            <w:r w:rsidRPr="001075E4">
              <w:rPr>
                <w:rFonts w:ascii="Sylfaen" w:eastAsia="Sylfaen" w:hAnsi="Sylfaen"/>
                <w:sz w:val="16"/>
                <w:szCs w:val="16"/>
              </w:rPr>
              <w:t xml:space="preserve"> </w:t>
            </w:r>
            <w:proofErr w:type="spellStart"/>
            <w:r w:rsidRPr="001075E4">
              <w:rPr>
                <w:rFonts w:ascii="Sylfaen" w:eastAsia="Sylfaen" w:hAnsi="Sylfaen"/>
                <w:sz w:val="16"/>
                <w:szCs w:val="16"/>
              </w:rPr>
              <w:t>առաջ</w:t>
            </w:r>
            <w:proofErr w:type="spellEnd"/>
            <w:r w:rsidRPr="001075E4">
              <w:rPr>
                <w:rFonts w:ascii="Sylfaen" w:eastAsia="Sylfaen" w:hAnsi="Sylfaen"/>
                <w:sz w:val="16"/>
                <w:szCs w:val="16"/>
              </w:rPr>
              <w:t xml:space="preserve"> </w:t>
            </w:r>
            <w:proofErr w:type="spellStart"/>
            <w:r w:rsidRPr="001075E4">
              <w:rPr>
                <w:rFonts w:ascii="Sylfaen" w:eastAsia="Sylfaen" w:hAnsi="Sylfaen"/>
                <w:sz w:val="16"/>
                <w:szCs w:val="16"/>
              </w:rPr>
              <w:t>համաձայնեցնել</w:t>
            </w:r>
            <w:proofErr w:type="spellEnd"/>
          </w:p>
          <w:p w14:paraId="6B210F23" w14:textId="1A237036" w:rsidR="00BE39C5" w:rsidRPr="001075E4" w:rsidRDefault="00BE39C5" w:rsidP="005B23A8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1075E4">
              <w:rPr>
                <w:rFonts w:ascii="Sylfaen" w:eastAsia="Sylfaen" w:hAnsi="Sylfaen"/>
                <w:sz w:val="16"/>
                <w:szCs w:val="16"/>
              </w:rPr>
              <w:t>պատվիրատուի</w:t>
            </w:r>
            <w:proofErr w:type="spellEnd"/>
            <w:r w:rsidRPr="001075E4">
              <w:rPr>
                <w:rFonts w:ascii="Sylfaen" w:eastAsia="Sylfaen" w:hAnsi="Sylfaen"/>
                <w:sz w:val="16"/>
                <w:szCs w:val="16"/>
              </w:rPr>
              <w:t xml:space="preserve"> </w:t>
            </w:r>
            <w:proofErr w:type="spellStart"/>
            <w:r w:rsidRPr="001075E4">
              <w:rPr>
                <w:rFonts w:ascii="Sylfaen" w:eastAsia="Sylfaen" w:hAnsi="Sylfaen"/>
                <w:sz w:val="16"/>
                <w:szCs w:val="16"/>
              </w:rPr>
              <w:t>հետ</w:t>
            </w:r>
            <w:proofErr w:type="spellEnd"/>
            <w:r w:rsidRPr="001075E4">
              <w:rPr>
                <w:rFonts w:ascii="Sylfaen" w:eastAsia="Sylfaen" w:hAnsi="Sylfaen"/>
                <w:sz w:val="16"/>
                <w:szCs w:val="16"/>
              </w:rPr>
              <w:t>:</w:t>
            </w:r>
          </w:p>
        </w:tc>
        <w:tc>
          <w:tcPr>
            <w:tcW w:w="810" w:type="dxa"/>
          </w:tcPr>
          <w:p w14:paraId="6E4EA8C6" w14:textId="5C948EDF" w:rsidR="00BE39C5" w:rsidRPr="001075E4" w:rsidRDefault="00BE39C5" w:rsidP="005B23A8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կգ</w:t>
            </w:r>
          </w:p>
        </w:tc>
        <w:tc>
          <w:tcPr>
            <w:tcW w:w="720" w:type="dxa"/>
          </w:tcPr>
          <w:p w14:paraId="7D525E36" w14:textId="20B9189A" w:rsidR="00BE39C5" w:rsidRPr="001075E4" w:rsidRDefault="00BE39C5" w:rsidP="005B23A8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1075E4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1080" w:type="dxa"/>
          </w:tcPr>
          <w:p w14:paraId="77F18EB4" w14:textId="77777777" w:rsidR="00BE39C5" w:rsidRPr="001075E4" w:rsidRDefault="00BE39C5" w:rsidP="005B23A8">
            <w:pPr>
              <w:tabs>
                <w:tab w:val="left" w:pos="0"/>
              </w:tabs>
              <w:rPr>
                <w:rFonts w:ascii="Sylfaen" w:eastAsia="Sylfaen" w:hAnsi="Sylfaen"/>
                <w:sz w:val="16"/>
                <w:szCs w:val="16"/>
                <w:lang w:val="ru-RU"/>
              </w:rPr>
            </w:pPr>
            <w:proofErr w:type="spellStart"/>
            <w:r w:rsidRPr="001075E4">
              <w:rPr>
                <w:rFonts w:ascii="Sylfaen" w:eastAsia="Sylfaen" w:hAnsi="Sylfaen"/>
                <w:sz w:val="16"/>
                <w:szCs w:val="16"/>
              </w:rPr>
              <w:t>Ալեք</w:t>
            </w:r>
            <w:proofErr w:type="spellEnd"/>
            <w:r w:rsidRPr="001075E4">
              <w:rPr>
                <w:rFonts w:ascii="Sylfaen" w:eastAsia="Sylfaen" w:hAnsi="Sylfaen"/>
                <w:sz w:val="16"/>
                <w:szCs w:val="16"/>
              </w:rPr>
              <w:t xml:space="preserve"> </w:t>
            </w:r>
            <w:proofErr w:type="spellStart"/>
            <w:r w:rsidRPr="001075E4">
              <w:rPr>
                <w:rFonts w:ascii="Sylfaen" w:eastAsia="Sylfaen" w:hAnsi="Sylfaen"/>
                <w:sz w:val="16"/>
                <w:szCs w:val="16"/>
              </w:rPr>
              <w:t>Մանուկյան</w:t>
            </w:r>
            <w:proofErr w:type="spellEnd"/>
            <w:r w:rsidRPr="001075E4">
              <w:rPr>
                <w:rFonts w:ascii="Sylfaen" w:eastAsia="Sylfaen" w:hAnsi="Sylfaen"/>
                <w:sz w:val="16"/>
                <w:szCs w:val="16"/>
              </w:rPr>
              <w:t xml:space="preserve"> 1/3</w:t>
            </w:r>
          </w:p>
          <w:p w14:paraId="5BF533A1" w14:textId="77777777" w:rsidR="00BE39C5" w:rsidRPr="001075E4" w:rsidRDefault="00BE39C5" w:rsidP="005B23A8">
            <w:pPr>
              <w:tabs>
                <w:tab w:val="left" w:pos="0"/>
              </w:tabs>
              <w:ind w:left="36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</w:tcPr>
          <w:p w14:paraId="68CA849F" w14:textId="67BC2C96" w:rsidR="00BE39C5" w:rsidRPr="001075E4" w:rsidRDefault="00BE39C5" w:rsidP="005B23A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bCs/>
                <w:i/>
                <w:iCs/>
                <w:sz w:val="16"/>
                <w:szCs w:val="16"/>
                <w:lang w:val="hy-AM"/>
              </w:rPr>
              <w:t>մինչև 2024թ դեկտեմբերի 25-ը</w:t>
            </w:r>
          </w:p>
        </w:tc>
      </w:tr>
      <w:tr w:rsidR="00BE39C5" w:rsidRPr="001075E4" w14:paraId="3127631D" w14:textId="77777777" w:rsidTr="00BE39C5">
        <w:trPr>
          <w:trHeight w:val="358"/>
        </w:trPr>
        <w:tc>
          <w:tcPr>
            <w:tcW w:w="720" w:type="dxa"/>
          </w:tcPr>
          <w:p w14:paraId="2CD048DC" w14:textId="77777777" w:rsidR="00BE39C5" w:rsidRPr="001075E4" w:rsidRDefault="00BE39C5" w:rsidP="005B23A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  <w:gridSpan w:val="2"/>
          </w:tcPr>
          <w:p w14:paraId="6F77F9B5" w14:textId="4F120CFA" w:rsidR="00BE39C5" w:rsidRPr="001075E4" w:rsidRDefault="00BE39C5" w:rsidP="005B23A8">
            <w:pPr>
              <w:jc w:val="center"/>
              <w:rPr>
                <w:rFonts w:ascii="Sylfaen" w:eastAsia="Sylfaen" w:hAnsi="Sylfaen"/>
                <w:color w:val="000000"/>
                <w:sz w:val="16"/>
                <w:szCs w:val="16"/>
              </w:rPr>
            </w:pPr>
            <w:proofErr w:type="spellStart"/>
            <w:r w:rsidRPr="001075E4">
              <w:rPr>
                <w:rFonts w:ascii="Sylfaen" w:hAnsi="Sylfaen"/>
                <w:sz w:val="16"/>
                <w:szCs w:val="16"/>
              </w:rPr>
              <w:t>Նատրիումի</w:t>
            </w:r>
            <w:proofErr w:type="spellEnd"/>
            <w:r w:rsidRPr="001075E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1075E4">
              <w:rPr>
                <w:rFonts w:ascii="Sylfaen" w:hAnsi="Sylfaen"/>
                <w:sz w:val="16"/>
                <w:szCs w:val="16"/>
              </w:rPr>
              <w:t>դոդեցիլ</w:t>
            </w:r>
            <w:proofErr w:type="spellEnd"/>
            <w:r w:rsidRPr="001075E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1075E4">
              <w:rPr>
                <w:rFonts w:ascii="Sylfaen" w:hAnsi="Sylfaen"/>
                <w:sz w:val="16"/>
                <w:szCs w:val="16"/>
              </w:rPr>
              <w:t>սուլֆատ</w:t>
            </w:r>
            <w:proofErr w:type="spellEnd"/>
          </w:p>
        </w:tc>
        <w:tc>
          <w:tcPr>
            <w:tcW w:w="9990" w:type="dxa"/>
          </w:tcPr>
          <w:p w14:paraId="0C3820E5" w14:textId="77777777" w:rsidR="00BE39C5" w:rsidRPr="001075E4" w:rsidRDefault="00BE39C5" w:rsidP="005B23A8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SDS, մաքրությունը ≥98,5%., կիրառելի է մոլեկուլային կենսաբանությունում, էլեկտրոֆորեզի մեթոդում, DNase և Rnase չի պարունակում</w:t>
            </w:r>
          </w:p>
          <w:p w14:paraId="68B37B2E" w14:textId="60529874" w:rsidR="00BE39C5" w:rsidRPr="001075E4" w:rsidRDefault="00BE39C5" w:rsidP="005B23A8">
            <w:pPr>
              <w:jc w:val="center"/>
              <w:rPr>
                <w:rFonts w:ascii="Sylfaen" w:eastAsia="Sylfaen" w:hAnsi="Sylfaen"/>
                <w:sz w:val="16"/>
                <w:szCs w:val="16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810" w:type="dxa"/>
          </w:tcPr>
          <w:p w14:paraId="4889793D" w14:textId="500424B0" w:rsidR="00BE39C5" w:rsidRPr="001075E4" w:rsidRDefault="00BE39C5" w:rsidP="005B23A8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eastAsia="Sylfaen" w:hAnsi="Sylfaen"/>
                <w:sz w:val="16"/>
                <w:szCs w:val="16"/>
              </w:rPr>
              <w:t>գ</w:t>
            </w:r>
          </w:p>
        </w:tc>
        <w:tc>
          <w:tcPr>
            <w:tcW w:w="720" w:type="dxa"/>
          </w:tcPr>
          <w:p w14:paraId="082A66FD" w14:textId="3ADC2DA3" w:rsidR="00BE39C5" w:rsidRPr="001075E4" w:rsidRDefault="00BE39C5" w:rsidP="005B23A8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1075E4">
              <w:rPr>
                <w:rFonts w:ascii="Sylfaen" w:hAnsi="Sylfaen"/>
                <w:sz w:val="16"/>
                <w:szCs w:val="16"/>
              </w:rPr>
              <w:t>25</w:t>
            </w:r>
          </w:p>
        </w:tc>
        <w:tc>
          <w:tcPr>
            <w:tcW w:w="1080" w:type="dxa"/>
          </w:tcPr>
          <w:p w14:paraId="2BCF9484" w14:textId="77777777" w:rsidR="00BE39C5" w:rsidRPr="001075E4" w:rsidRDefault="00BE39C5" w:rsidP="005B23A8">
            <w:pPr>
              <w:tabs>
                <w:tab w:val="left" w:pos="0"/>
              </w:tabs>
              <w:jc w:val="center"/>
              <w:rPr>
                <w:rFonts w:ascii="Sylfaen" w:eastAsia="Sylfaen" w:hAnsi="Sylfaen"/>
                <w:sz w:val="16"/>
                <w:szCs w:val="16"/>
              </w:rPr>
            </w:pPr>
            <w:proofErr w:type="spellStart"/>
            <w:r w:rsidRPr="001075E4">
              <w:rPr>
                <w:rFonts w:ascii="Sylfaen" w:eastAsia="Sylfaen" w:hAnsi="Sylfaen"/>
                <w:sz w:val="16"/>
                <w:szCs w:val="16"/>
              </w:rPr>
              <w:t>Ալեք</w:t>
            </w:r>
            <w:proofErr w:type="spellEnd"/>
            <w:r w:rsidRPr="001075E4">
              <w:rPr>
                <w:rFonts w:ascii="Sylfaen" w:eastAsia="Sylfaen" w:hAnsi="Sylfaen"/>
                <w:sz w:val="16"/>
                <w:szCs w:val="16"/>
              </w:rPr>
              <w:t xml:space="preserve"> </w:t>
            </w:r>
            <w:proofErr w:type="spellStart"/>
            <w:r w:rsidRPr="001075E4">
              <w:rPr>
                <w:rFonts w:ascii="Sylfaen" w:eastAsia="Sylfaen" w:hAnsi="Sylfaen"/>
                <w:sz w:val="16"/>
                <w:szCs w:val="16"/>
              </w:rPr>
              <w:t>Մանուկյան</w:t>
            </w:r>
            <w:proofErr w:type="spellEnd"/>
            <w:r w:rsidRPr="001075E4">
              <w:rPr>
                <w:rFonts w:ascii="Sylfaen" w:eastAsia="Sylfaen" w:hAnsi="Sylfaen"/>
                <w:sz w:val="16"/>
                <w:szCs w:val="16"/>
              </w:rPr>
              <w:t xml:space="preserve"> 1/3</w:t>
            </w:r>
          </w:p>
          <w:p w14:paraId="28FB6DC2" w14:textId="77777777" w:rsidR="00BE39C5" w:rsidRPr="001075E4" w:rsidRDefault="00BE39C5" w:rsidP="005B23A8">
            <w:pPr>
              <w:tabs>
                <w:tab w:val="left" w:pos="0"/>
              </w:tabs>
              <w:ind w:left="360"/>
              <w:jc w:val="center"/>
              <w:rPr>
                <w:rFonts w:ascii="Sylfaen" w:eastAsia="Sylfaen" w:hAnsi="Sylfaen"/>
                <w:sz w:val="16"/>
                <w:szCs w:val="16"/>
                <w:lang w:val="ru-RU"/>
              </w:rPr>
            </w:pPr>
          </w:p>
          <w:p w14:paraId="5DBDB75F" w14:textId="567FFA7A" w:rsidR="00BE39C5" w:rsidRPr="001075E4" w:rsidRDefault="00BE39C5" w:rsidP="005B23A8">
            <w:pPr>
              <w:tabs>
                <w:tab w:val="left" w:pos="0"/>
              </w:tabs>
              <w:ind w:left="360"/>
              <w:jc w:val="center"/>
              <w:rPr>
                <w:rFonts w:ascii="Sylfaen" w:eastAsia="Sylfaen" w:hAnsi="Sylfaen"/>
                <w:sz w:val="16"/>
                <w:szCs w:val="16"/>
                <w:lang w:val="ru-RU"/>
              </w:rPr>
            </w:pPr>
          </w:p>
        </w:tc>
        <w:tc>
          <w:tcPr>
            <w:tcW w:w="990" w:type="dxa"/>
          </w:tcPr>
          <w:p w14:paraId="5230B1F2" w14:textId="6D72C711" w:rsidR="00BE39C5" w:rsidRPr="001075E4" w:rsidRDefault="00BE39C5" w:rsidP="005B23A8">
            <w:pPr>
              <w:rPr>
                <w:rFonts w:ascii="Sylfaen" w:eastAsia="Sylfaen" w:hAnsi="Sylfaen"/>
                <w:sz w:val="16"/>
                <w:szCs w:val="16"/>
                <w:lang w:val="ru-RU"/>
              </w:rPr>
            </w:pPr>
            <w:r w:rsidRPr="001075E4">
              <w:rPr>
                <w:rFonts w:ascii="Sylfaen" w:hAnsi="Sylfaen"/>
                <w:bCs/>
                <w:i/>
                <w:iCs/>
                <w:sz w:val="16"/>
                <w:szCs w:val="16"/>
                <w:lang w:val="hy-AM"/>
              </w:rPr>
              <w:t>մինչև 2024թ դեկտեմբերի 25-ը</w:t>
            </w:r>
          </w:p>
        </w:tc>
      </w:tr>
      <w:tr w:rsidR="00BE39C5" w:rsidRPr="001075E4" w14:paraId="72E00FFB" w14:textId="77777777" w:rsidTr="00BE39C5">
        <w:trPr>
          <w:trHeight w:val="358"/>
        </w:trPr>
        <w:tc>
          <w:tcPr>
            <w:tcW w:w="720" w:type="dxa"/>
          </w:tcPr>
          <w:p w14:paraId="4704C271" w14:textId="77777777" w:rsidR="00BE39C5" w:rsidRPr="001075E4" w:rsidRDefault="00BE39C5" w:rsidP="005B23A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  <w:gridSpan w:val="2"/>
          </w:tcPr>
          <w:p w14:paraId="64EED344" w14:textId="18D1FF15" w:rsidR="00BE39C5" w:rsidRPr="001075E4" w:rsidRDefault="00BE39C5" w:rsidP="005B23A8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1075E4">
              <w:rPr>
                <w:rFonts w:ascii="Sylfaen" w:eastAsia="Calibri" w:hAnsi="Sylfaen"/>
                <w:sz w:val="16"/>
                <w:szCs w:val="16"/>
              </w:rPr>
              <w:t>SuperSignal</w:t>
            </w:r>
            <w:proofErr w:type="spellEnd"/>
            <w:r w:rsidRPr="001075E4">
              <w:rPr>
                <w:rFonts w:ascii="Sylfaen" w:eastAsia="Calibri" w:hAnsi="Sylfaen"/>
                <w:sz w:val="16"/>
                <w:szCs w:val="16"/>
              </w:rPr>
              <w:t xml:space="preserve">™ West </w:t>
            </w:r>
            <w:proofErr w:type="spellStart"/>
            <w:r w:rsidRPr="001075E4">
              <w:rPr>
                <w:rFonts w:ascii="Sylfaen" w:eastAsia="Calibri" w:hAnsi="Sylfaen"/>
                <w:sz w:val="16"/>
                <w:szCs w:val="16"/>
              </w:rPr>
              <w:t>Femto</w:t>
            </w:r>
            <w:proofErr w:type="spellEnd"/>
            <w:r w:rsidRPr="001075E4">
              <w:rPr>
                <w:rFonts w:ascii="Sylfaen" w:eastAsia="Calibri" w:hAnsi="Sylfaen"/>
                <w:sz w:val="16"/>
                <w:szCs w:val="16"/>
              </w:rPr>
              <w:t xml:space="preserve"> </w:t>
            </w:r>
            <w:r w:rsidRPr="001075E4">
              <w:rPr>
                <w:rFonts w:ascii="Sylfaen" w:eastAsia="Calibri" w:hAnsi="Sylfaen"/>
                <w:sz w:val="16"/>
                <w:szCs w:val="16"/>
                <w:lang w:val="hy-AM"/>
              </w:rPr>
              <w:t>հավաքածու</w:t>
            </w:r>
          </w:p>
        </w:tc>
        <w:tc>
          <w:tcPr>
            <w:tcW w:w="9990" w:type="dxa"/>
          </w:tcPr>
          <w:p w14:paraId="7609A9F4" w14:textId="77777777" w:rsidR="00BE39C5" w:rsidRPr="001075E4" w:rsidRDefault="00BE39C5" w:rsidP="005B23A8">
            <w:pPr>
              <w:jc w:val="center"/>
              <w:rPr>
                <w:rFonts w:ascii="Sylfaen" w:eastAsia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eastAsia="Sylfaen" w:hAnsi="Sylfaen"/>
                <w:sz w:val="16"/>
                <w:szCs w:val="16"/>
                <w:lang w:val="hy-AM"/>
              </w:rPr>
              <w:t>Հավաքածուի կազմը` Luminol/Enhancer, 50մլ, Stable Peroxide Buffer, 50մլ: Գերզգայուն ուժեղացված քիմիլյումինեսցենտ (ECL) սուբստրատ է, հեղուկ՝ ֆեմտոգրամի սպիտակուցի ցածր մակարդակի հայտնաբերման համար վեստերն բլոտի վերլուծության միջոցով, HRP ֆերմենտի միջոցով: • Զգայունություն՝ ցածր ֆեմտոգրամ (միջին զեպտոմոլ) • Կայունություն. 8 ժամ աշխատանքային լուծույթի կայունություն, 1 տարվա փաթեթի կայունություն 4°C ջերմաստիճանում • Համատեղելիություն՝ նիտրոցելյուլոզային և PVDF թաղանթներ • Ազդանշանի տևողությունը՝ մինչև 8 ժամ • Առաջարկվող առաջնային հակամարմինների կոնցենտրացիան՝ 1:5,000–1:100,000 նոսրացում (10–200 նգ/մլ) • Առաջարկվող երկրորդական հակամարմինների կոնցենտրացիան՝ 1:100,000–1:500,000 նոսրացում (2–10 նգ/մլ)</w:t>
            </w:r>
          </w:p>
          <w:p w14:paraId="78EC4181" w14:textId="77777777" w:rsidR="00BE39C5" w:rsidRPr="001075E4" w:rsidRDefault="00BE39C5" w:rsidP="005B23A8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075E4">
              <w:rPr>
                <w:rFonts w:ascii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14:paraId="392BBD28" w14:textId="2BA9D1D6" w:rsidR="00BE39C5" w:rsidRPr="001075E4" w:rsidRDefault="00BE39C5" w:rsidP="005B23A8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1075E4">
              <w:rPr>
                <w:rFonts w:ascii="Sylfaen" w:hAnsi="Sylfaen"/>
                <w:sz w:val="16"/>
                <w:szCs w:val="16"/>
                <w:lang w:val="ru-RU"/>
              </w:rPr>
              <w:t>1հատ- 1 տուփ</w:t>
            </w:r>
          </w:p>
        </w:tc>
        <w:tc>
          <w:tcPr>
            <w:tcW w:w="810" w:type="dxa"/>
          </w:tcPr>
          <w:p w14:paraId="5E047F1F" w14:textId="267CBED3" w:rsidR="00BE39C5" w:rsidRPr="001075E4" w:rsidRDefault="00BE39C5" w:rsidP="005B23A8">
            <w:pPr>
              <w:jc w:val="center"/>
              <w:rPr>
                <w:rFonts w:ascii="Sylfaen" w:eastAsia="Sylfaen" w:hAnsi="Sylfaen"/>
                <w:sz w:val="16"/>
                <w:szCs w:val="16"/>
                <w:lang w:val="ru-RU"/>
              </w:rPr>
            </w:pPr>
            <w:r w:rsidRPr="001075E4">
              <w:rPr>
                <w:rFonts w:ascii="Sylfaen" w:eastAsia="Sylfaen" w:hAnsi="Sylfaen"/>
                <w:sz w:val="16"/>
                <w:szCs w:val="16"/>
                <w:lang w:val="ru-RU"/>
              </w:rPr>
              <w:t>հատ</w:t>
            </w:r>
          </w:p>
        </w:tc>
        <w:tc>
          <w:tcPr>
            <w:tcW w:w="720" w:type="dxa"/>
          </w:tcPr>
          <w:p w14:paraId="63B19472" w14:textId="0DE17546" w:rsidR="00BE39C5" w:rsidRPr="001075E4" w:rsidRDefault="00BE39C5" w:rsidP="005B23A8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1075E4">
              <w:rPr>
                <w:rFonts w:ascii="Sylfaen" w:eastAsia="Sylfaen" w:hAnsi="Sylfaen"/>
                <w:sz w:val="16"/>
                <w:szCs w:val="16"/>
              </w:rPr>
              <w:t>1</w:t>
            </w:r>
          </w:p>
        </w:tc>
        <w:tc>
          <w:tcPr>
            <w:tcW w:w="1080" w:type="dxa"/>
          </w:tcPr>
          <w:p w14:paraId="1D5CAE50" w14:textId="77777777" w:rsidR="00BE39C5" w:rsidRPr="001075E4" w:rsidRDefault="00BE39C5" w:rsidP="005B23A8">
            <w:pPr>
              <w:tabs>
                <w:tab w:val="left" w:pos="0"/>
              </w:tabs>
              <w:jc w:val="center"/>
              <w:rPr>
                <w:rFonts w:ascii="Sylfaen" w:eastAsia="Sylfaen" w:hAnsi="Sylfaen"/>
                <w:sz w:val="16"/>
                <w:szCs w:val="16"/>
                <w:lang w:val="ru-RU"/>
              </w:rPr>
            </w:pPr>
            <w:proofErr w:type="spellStart"/>
            <w:r w:rsidRPr="001075E4">
              <w:rPr>
                <w:rFonts w:ascii="Sylfaen" w:eastAsia="Sylfaen" w:hAnsi="Sylfaen"/>
                <w:sz w:val="16"/>
                <w:szCs w:val="16"/>
              </w:rPr>
              <w:t>Ալեք</w:t>
            </w:r>
            <w:proofErr w:type="spellEnd"/>
            <w:r w:rsidRPr="001075E4">
              <w:rPr>
                <w:rFonts w:ascii="Sylfaen" w:eastAsia="Sylfaen" w:hAnsi="Sylfaen"/>
                <w:sz w:val="16"/>
                <w:szCs w:val="16"/>
              </w:rPr>
              <w:t xml:space="preserve"> </w:t>
            </w:r>
            <w:proofErr w:type="spellStart"/>
            <w:r w:rsidRPr="001075E4">
              <w:rPr>
                <w:rFonts w:ascii="Sylfaen" w:eastAsia="Sylfaen" w:hAnsi="Sylfaen"/>
                <w:sz w:val="16"/>
                <w:szCs w:val="16"/>
              </w:rPr>
              <w:t>Մանուկյան</w:t>
            </w:r>
            <w:proofErr w:type="spellEnd"/>
            <w:r w:rsidRPr="001075E4">
              <w:rPr>
                <w:rFonts w:ascii="Sylfaen" w:eastAsia="Sylfaen" w:hAnsi="Sylfaen"/>
                <w:sz w:val="16"/>
                <w:szCs w:val="16"/>
              </w:rPr>
              <w:t xml:space="preserve"> 1/3</w:t>
            </w:r>
          </w:p>
          <w:p w14:paraId="2E98C922" w14:textId="77777777" w:rsidR="00BE39C5" w:rsidRPr="001075E4" w:rsidRDefault="00BE39C5" w:rsidP="005B23A8">
            <w:pPr>
              <w:tabs>
                <w:tab w:val="left" w:pos="0"/>
              </w:tabs>
              <w:jc w:val="center"/>
              <w:rPr>
                <w:rFonts w:ascii="Sylfaen" w:eastAsia="Sylfaen" w:hAnsi="Sylfaen"/>
                <w:sz w:val="16"/>
                <w:szCs w:val="16"/>
              </w:rPr>
            </w:pPr>
          </w:p>
        </w:tc>
        <w:tc>
          <w:tcPr>
            <w:tcW w:w="990" w:type="dxa"/>
          </w:tcPr>
          <w:p w14:paraId="3668F086" w14:textId="63059C65" w:rsidR="00BE39C5" w:rsidRPr="001075E4" w:rsidRDefault="00BE39C5" w:rsidP="005B23A8">
            <w:pPr>
              <w:rPr>
                <w:rFonts w:ascii="Sylfaen" w:eastAsia="Sylfaen" w:hAnsi="Sylfaen"/>
                <w:sz w:val="16"/>
                <w:szCs w:val="16"/>
              </w:rPr>
            </w:pPr>
            <w:r w:rsidRPr="001075E4">
              <w:rPr>
                <w:rFonts w:ascii="Sylfaen" w:hAnsi="Sylfaen"/>
                <w:bCs/>
                <w:i/>
                <w:iCs/>
                <w:sz w:val="16"/>
                <w:szCs w:val="16"/>
                <w:lang w:val="hy-AM"/>
              </w:rPr>
              <w:t>մինչև 2024թ դեկտեմբերի 25-ը</w:t>
            </w:r>
          </w:p>
        </w:tc>
      </w:tr>
    </w:tbl>
    <w:p w14:paraId="1C5FD514" w14:textId="77777777" w:rsidR="00253911" w:rsidRPr="00894706" w:rsidRDefault="00253911" w:rsidP="000B4FF6">
      <w:pPr>
        <w:jc w:val="center"/>
        <w:rPr>
          <w:rFonts w:ascii="Sylfaen" w:hAnsi="Sylfaen"/>
          <w:b/>
          <w:sz w:val="16"/>
          <w:szCs w:val="16"/>
          <w:u w:val="single"/>
          <w:lang w:val="hy-AM"/>
        </w:rPr>
      </w:pPr>
    </w:p>
    <w:p w14:paraId="45AEE3EF" w14:textId="785CE3D5" w:rsidR="00A9373D" w:rsidRPr="00972919" w:rsidRDefault="00A9373D" w:rsidP="00894706">
      <w:pPr>
        <w:rPr>
          <w:rFonts w:ascii="Sylfaen" w:hAnsi="Sylfaen" w:cs="Arial"/>
          <w:b/>
          <w:sz w:val="16"/>
          <w:szCs w:val="16"/>
          <w:lang w:val="hy-AM"/>
        </w:rPr>
      </w:pPr>
    </w:p>
    <w:p w14:paraId="11345A2B" w14:textId="77777777" w:rsidR="00894706" w:rsidRPr="00894706" w:rsidRDefault="00894706" w:rsidP="00894706">
      <w:pPr>
        <w:spacing w:line="276" w:lineRule="auto"/>
        <w:ind w:right="-384"/>
        <w:jc w:val="center"/>
        <w:rPr>
          <w:rFonts w:ascii="Sylfaen" w:hAnsi="Sylfaen" w:cs="Arial"/>
          <w:b/>
          <w:sz w:val="16"/>
          <w:szCs w:val="16"/>
          <w:lang w:val="hy-AM"/>
        </w:rPr>
      </w:pPr>
      <w:r w:rsidRPr="00894706">
        <w:rPr>
          <w:rFonts w:ascii="Sylfaen" w:hAnsi="Sylfaen" w:cs="Arial"/>
          <w:b/>
          <w:sz w:val="16"/>
          <w:szCs w:val="16"/>
          <w:lang w:val="hy-AM"/>
        </w:rPr>
        <w:t>НА ПРИОБРЕТЕНИЕ РЕАКТИВОВ</w:t>
      </w:r>
    </w:p>
    <w:p w14:paraId="2073D7EC" w14:textId="77777777" w:rsidR="00894706" w:rsidRPr="00894706" w:rsidRDefault="00894706" w:rsidP="00894706">
      <w:pPr>
        <w:spacing w:line="276" w:lineRule="auto"/>
        <w:ind w:right="-384"/>
        <w:jc w:val="center"/>
        <w:rPr>
          <w:rFonts w:ascii="Sylfaen" w:hAnsi="Sylfaen" w:cs="Arial"/>
          <w:b/>
          <w:sz w:val="16"/>
          <w:szCs w:val="16"/>
          <w:lang w:val="ru-RU"/>
        </w:rPr>
      </w:pPr>
      <w:r w:rsidRPr="00894706">
        <w:rPr>
          <w:rFonts w:ascii="Sylfaen" w:hAnsi="Sylfaen" w:cs="Arial"/>
          <w:b/>
          <w:sz w:val="16"/>
          <w:szCs w:val="16"/>
          <w:lang w:val="hy-AM"/>
        </w:rPr>
        <w:t xml:space="preserve">  ТЕХНИЧЕСКИЕ ХАРАКТЕРИСТИКИ - </w:t>
      </w:r>
      <w:r w:rsidRPr="00894706">
        <w:rPr>
          <w:rFonts w:ascii="Sylfaen" w:hAnsi="Sylfaen" w:cs="Arial"/>
          <w:b/>
          <w:sz w:val="16"/>
          <w:szCs w:val="16"/>
          <w:lang w:val="ru-RU"/>
        </w:rPr>
        <w:t>ГРАФИК ЗАКУПОК</w:t>
      </w:r>
    </w:p>
    <w:tbl>
      <w:tblPr>
        <w:tblW w:w="14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1615"/>
        <w:gridCol w:w="1710"/>
        <w:gridCol w:w="132"/>
        <w:gridCol w:w="7014"/>
        <w:gridCol w:w="630"/>
        <w:gridCol w:w="630"/>
        <w:gridCol w:w="1350"/>
        <w:gridCol w:w="1404"/>
      </w:tblGrid>
      <w:tr w:rsidR="00894706" w:rsidRPr="00894706" w14:paraId="1BC1E5E2" w14:textId="77777777" w:rsidTr="005A7C6C">
        <w:trPr>
          <w:trHeight w:val="422"/>
          <w:jc w:val="center"/>
        </w:trPr>
        <w:tc>
          <w:tcPr>
            <w:tcW w:w="1615" w:type="dxa"/>
          </w:tcPr>
          <w:p w14:paraId="19327D5B" w14:textId="77777777" w:rsidR="00894706" w:rsidRPr="00894706" w:rsidRDefault="00894706" w:rsidP="00BD4374">
            <w:pPr>
              <w:rPr>
                <w:rFonts w:ascii="Sylfaen" w:hAnsi="Sylfaen"/>
                <w:sz w:val="16"/>
                <w:szCs w:val="16"/>
                <w:lang w:val="ru-RU" w:bidi="ru-RU"/>
              </w:rPr>
            </w:pPr>
          </w:p>
        </w:tc>
        <w:tc>
          <w:tcPr>
            <w:tcW w:w="1842" w:type="dxa"/>
            <w:gridSpan w:val="2"/>
          </w:tcPr>
          <w:p w14:paraId="40FFC408" w14:textId="77777777" w:rsidR="00894706" w:rsidRPr="00894706" w:rsidRDefault="00894706" w:rsidP="00BD4374">
            <w:pPr>
              <w:jc w:val="center"/>
              <w:rPr>
                <w:rFonts w:ascii="Sylfaen" w:hAnsi="Sylfaen"/>
                <w:sz w:val="16"/>
                <w:szCs w:val="16"/>
                <w:lang w:val="ru-RU" w:bidi="ru-RU"/>
              </w:rPr>
            </w:pPr>
          </w:p>
        </w:tc>
        <w:tc>
          <w:tcPr>
            <w:tcW w:w="11028" w:type="dxa"/>
            <w:gridSpan w:val="5"/>
          </w:tcPr>
          <w:p w14:paraId="2F1034AF" w14:textId="77777777" w:rsidR="00894706" w:rsidRPr="00894706" w:rsidRDefault="00894706" w:rsidP="00BD4374">
            <w:p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  <w:proofErr w:type="spellStart"/>
            <w:r w:rsidRPr="00894706">
              <w:rPr>
                <w:rFonts w:ascii="Sylfaen" w:hAnsi="Sylfaen"/>
                <w:sz w:val="16"/>
                <w:szCs w:val="16"/>
                <w:lang w:bidi="ru-RU"/>
              </w:rPr>
              <w:t>Товар</w:t>
            </w:r>
            <w:proofErr w:type="spellEnd"/>
          </w:p>
        </w:tc>
      </w:tr>
      <w:tr w:rsidR="00BE39C5" w:rsidRPr="00894706" w14:paraId="2299F586" w14:textId="77777777" w:rsidTr="005A7C6C">
        <w:trPr>
          <w:trHeight w:val="247"/>
          <w:jc w:val="center"/>
        </w:trPr>
        <w:tc>
          <w:tcPr>
            <w:tcW w:w="1615" w:type="dxa"/>
            <w:vMerge w:val="restart"/>
          </w:tcPr>
          <w:p w14:paraId="789CCD70" w14:textId="77777777" w:rsidR="00BE39C5" w:rsidRPr="00894706" w:rsidRDefault="00BE39C5" w:rsidP="005A7C6C">
            <w:pPr>
              <w:ind w:left="1170" w:hanging="1170"/>
              <w:jc w:val="both"/>
              <w:rPr>
                <w:rFonts w:ascii="Sylfaen" w:hAnsi="Sylfaen"/>
                <w:sz w:val="16"/>
                <w:szCs w:val="16"/>
                <w:lang w:val="pt-BR"/>
              </w:rPr>
            </w:pPr>
            <w:r w:rsidRPr="00894706">
              <w:rPr>
                <w:rFonts w:ascii="Sylfaen" w:hAnsi="Sylfaen"/>
                <w:sz w:val="16"/>
                <w:szCs w:val="16"/>
                <w:lang w:val="pt-BR"/>
              </w:rPr>
              <w:t>номер предус</w:t>
            </w:r>
            <w:r w:rsidRPr="00894706">
              <w:rPr>
                <w:rFonts w:ascii="Sylfaen" w:hAnsi="Sylfaen"/>
                <w:sz w:val="16"/>
                <w:szCs w:val="16"/>
                <w:lang w:val="pt-BR"/>
              </w:rPr>
              <w:softHyphen/>
              <w:t>мотренного приглашением</w:t>
            </w:r>
          </w:p>
          <w:p w14:paraId="328246B0" w14:textId="77777777" w:rsidR="00BE39C5" w:rsidRPr="00894706" w:rsidRDefault="00BE39C5" w:rsidP="005A7C6C">
            <w:pPr>
              <w:jc w:val="both"/>
              <w:rPr>
                <w:rFonts w:ascii="Sylfaen" w:hAnsi="Sylfaen"/>
                <w:sz w:val="16"/>
                <w:szCs w:val="16"/>
                <w:lang w:val="pt-BR"/>
              </w:rPr>
            </w:pPr>
            <w:r w:rsidRPr="00894706">
              <w:rPr>
                <w:rFonts w:ascii="Sylfaen" w:hAnsi="Sylfaen"/>
                <w:sz w:val="16"/>
                <w:szCs w:val="16"/>
                <w:lang w:val="pt-BR"/>
              </w:rPr>
              <w:t>лота</w:t>
            </w:r>
          </w:p>
        </w:tc>
        <w:tc>
          <w:tcPr>
            <w:tcW w:w="1710" w:type="dxa"/>
            <w:vMerge w:val="restart"/>
          </w:tcPr>
          <w:p w14:paraId="7F30FDA7" w14:textId="77777777" w:rsidR="00BE39C5" w:rsidRPr="00894706" w:rsidRDefault="00BE39C5" w:rsidP="00BD4374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894706">
              <w:rPr>
                <w:rFonts w:ascii="Sylfaen" w:hAnsi="Sylfaen"/>
                <w:sz w:val="16"/>
                <w:szCs w:val="16"/>
                <w:lang w:val="ru-RU"/>
              </w:rPr>
              <w:t>Наименование</w:t>
            </w:r>
          </w:p>
        </w:tc>
        <w:tc>
          <w:tcPr>
            <w:tcW w:w="7146" w:type="dxa"/>
            <w:gridSpan w:val="2"/>
          </w:tcPr>
          <w:p w14:paraId="157FF678" w14:textId="77777777" w:rsidR="00BE39C5" w:rsidRPr="00894706" w:rsidRDefault="00BE39C5" w:rsidP="00BD4374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630" w:type="dxa"/>
            <w:vMerge w:val="restart"/>
          </w:tcPr>
          <w:p w14:paraId="691F0460" w14:textId="77777777" w:rsidR="00BE39C5" w:rsidRPr="00894706" w:rsidRDefault="00BE39C5" w:rsidP="00BD4374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894706">
              <w:rPr>
                <w:rFonts w:ascii="Sylfaen" w:hAnsi="Sylfaen"/>
                <w:sz w:val="16"/>
                <w:szCs w:val="16"/>
                <w:lang w:val="pt-BR"/>
              </w:rPr>
              <w:t>единица измерения</w:t>
            </w:r>
          </w:p>
        </w:tc>
        <w:tc>
          <w:tcPr>
            <w:tcW w:w="630" w:type="dxa"/>
            <w:vMerge w:val="restart"/>
          </w:tcPr>
          <w:p w14:paraId="4540356E" w14:textId="77777777" w:rsidR="00BE39C5" w:rsidRPr="00894706" w:rsidRDefault="00BE39C5" w:rsidP="00BD4374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894706">
              <w:rPr>
                <w:rFonts w:ascii="Sylfaen" w:hAnsi="Sylfaen"/>
                <w:sz w:val="16"/>
                <w:szCs w:val="16"/>
                <w:lang w:val="pt-BR"/>
              </w:rPr>
              <w:t>общий объем</w:t>
            </w:r>
          </w:p>
        </w:tc>
        <w:tc>
          <w:tcPr>
            <w:tcW w:w="2754" w:type="dxa"/>
            <w:gridSpan w:val="2"/>
          </w:tcPr>
          <w:p w14:paraId="4B4EA197" w14:textId="77777777" w:rsidR="00BE39C5" w:rsidRPr="00894706" w:rsidRDefault="00BE39C5" w:rsidP="00BD4374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894706">
              <w:rPr>
                <w:rFonts w:ascii="Sylfaen" w:hAnsi="Sylfaen"/>
                <w:sz w:val="16"/>
                <w:szCs w:val="16"/>
                <w:lang w:val="pt-BR"/>
              </w:rPr>
              <w:t>предоставления</w:t>
            </w:r>
          </w:p>
        </w:tc>
      </w:tr>
      <w:tr w:rsidR="00BE39C5" w:rsidRPr="00894706" w14:paraId="0804EF40" w14:textId="77777777" w:rsidTr="005A7C6C">
        <w:trPr>
          <w:trHeight w:val="1108"/>
          <w:jc w:val="center"/>
        </w:trPr>
        <w:tc>
          <w:tcPr>
            <w:tcW w:w="1615" w:type="dxa"/>
            <w:vMerge/>
          </w:tcPr>
          <w:p w14:paraId="076CDD17" w14:textId="77777777" w:rsidR="00BE39C5" w:rsidRPr="00894706" w:rsidRDefault="00BE39C5" w:rsidP="00BD4374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1710" w:type="dxa"/>
            <w:vMerge/>
          </w:tcPr>
          <w:p w14:paraId="6CC30C32" w14:textId="77777777" w:rsidR="00BE39C5" w:rsidRPr="00894706" w:rsidRDefault="00BE39C5" w:rsidP="00BD4374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146" w:type="dxa"/>
            <w:gridSpan w:val="2"/>
          </w:tcPr>
          <w:p w14:paraId="11B7BF65" w14:textId="77777777" w:rsidR="00BE39C5" w:rsidRPr="00894706" w:rsidRDefault="00BE39C5" w:rsidP="00BD4374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894706">
              <w:rPr>
                <w:rFonts w:ascii="Sylfaen" w:hAnsi="Sylfaen"/>
                <w:sz w:val="16"/>
                <w:szCs w:val="16"/>
                <w:lang w:val="pt-BR"/>
              </w:rPr>
              <w:t>техни</w:t>
            </w:r>
            <w:proofErr w:type="spellStart"/>
            <w:r w:rsidRPr="00894706">
              <w:rPr>
                <w:rFonts w:ascii="Sylfaen" w:hAnsi="Sylfaen"/>
                <w:sz w:val="16"/>
                <w:szCs w:val="16"/>
              </w:rPr>
              <w:t>че</w:t>
            </w:r>
            <w:proofErr w:type="spellEnd"/>
            <w:r w:rsidRPr="00894706">
              <w:rPr>
                <w:rFonts w:ascii="Sylfaen" w:hAnsi="Sylfaen"/>
                <w:sz w:val="16"/>
                <w:szCs w:val="16"/>
                <w:lang w:val="pt-BR"/>
              </w:rPr>
              <w:t>ская характеристика</w:t>
            </w:r>
          </w:p>
        </w:tc>
        <w:tc>
          <w:tcPr>
            <w:tcW w:w="630" w:type="dxa"/>
            <w:vMerge/>
          </w:tcPr>
          <w:p w14:paraId="51364874" w14:textId="77777777" w:rsidR="00BE39C5" w:rsidRPr="00894706" w:rsidRDefault="00BE39C5" w:rsidP="00BD4374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630" w:type="dxa"/>
            <w:vMerge/>
          </w:tcPr>
          <w:p w14:paraId="0C26DACF" w14:textId="77777777" w:rsidR="00BE39C5" w:rsidRPr="00894706" w:rsidRDefault="00BE39C5" w:rsidP="00BD4374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1350" w:type="dxa"/>
          </w:tcPr>
          <w:p w14:paraId="49A4E714" w14:textId="77777777" w:rsidR="00BE39C5" w:rsidRPr="00894706" w:rsidRDefault="00BE39C5" w:rsidP="00BD4374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894706">
              <w:rPr>
                <w:rFonts w:ascii="Sylfaen" w:hAnsi="Sylfaen"/>
                <w:sz w:val="16"/>
                <w:szCs w:val="16"/>
                <w:lang w:val="pt-BR"/>
              </w:rPr>
              <w:t>Адрес</w:t>
            </w:r>
          </w:p>
          <w:p w14:paraId="5641C6BA" w14:textId="76570CBB" w:rsidR="00BE39C5" w:rsidRPr="00894706" w:rsidRDefault="00BE39C5" w:rsidP="00BD4374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1404" w:type="dxa"/>
          </w:tcPr>
          <w:p w14:paraId="3471ACF4" w14:textId="77777777" w:rsidR="00BE39C5" w:rsidRPr="00894706" w:rsidRDefault="00BE39C5" w:rsidP="00BD4374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894706">
              <w:rPr>
                <w:rFonts w:ascii="Sylfaen" w:hAnsi="Sylfaen"/>
                <w:sz w:val="16"/>
                <w:szCs w:val="16"/>
                <w:lang w:val="pt-BR"/>
              </w:rPr>
              <w:t>срок</w:t>
            </w:r>
            <w:r w:rsidRPr="00894706">
              <w:rPr>
                <w:rFonts w:ascii="Sylfaen" w:hAnsi="Sylfaen"/>
                <w:sz w:val="16"/>
                <w:szCs w:val="16"/>
                <w:lang w:val="pt-BR"/>
              </w:rPr>
              <w:footnoteReference w:customMarkFollows="1" w:id="1"/>
              <w:t>**</w:t>
            </w:r>
          </w:p>
        </w:tc>
      </w:tr>
      <w:tr w:rsidR="00BE39C5" w:rsidRPr="00A82EBF" w14:paraId="6CF561A5" w14:textId="77777777" w:rsidTr="005A7C6C">
        <w:trPr>
          <w:trHeight w:val="70"/>
          <w:jc w:val="center"/>
        </w:trPr>
        <w:tc>
          <w:tcPr>
            <w:tcW w:w="1615" w:type="dxa"/>
          </w:tcPr>
          <w:p w14:paraId="405B1F3A" w14:textId="77777777" w:rsidR="00BE39C5" w:rsidRPr="00894706" w:rsidRDefault="00BE39C5" w:rsidP="00894706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</w:tcPr>
          <w:p w14:paraId="0F977BBB" w14:textId="77777777" w:rsidR="00BE39C5" w:rsidRPr="00894706" w:rsidRDefault="00BE39C5" w:rsidP="00BD4374">
            <w:pPr>
              <w:pStyle w:val="NormalWeb"/>
              <w:jc w:val="center"/>
              <w:textAlignment w:val="baseline"/>
              <w:outlineLvl w:val="1"/>
              <w:rPr>
                <w:rFonts w:ascii="Sylfaen" w:hAnsi="Sylfaen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 xml:space="preserve">Набор для обнаружения </w:t>
            </w:r>
            <w:r w:rsidRPr="00894706">
              <w:rPr>
                <w:rFonts w:ascii="Sylfaen" w:hAnsi="Sylfaen"/>
                <w:sz w:val="16"/>
                <w:szCs w:val="16"/>
                <w:lang w:val="ru-RU"/>
              </w:rPr>
              <w:t>вне</w:t>
            </w: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клеточной ДНК человека с помощью ПЦР в реальном времени</w:t>
            </w:r>
          </w:p>
          <w:p w14:paraId="4172644A" w14:textId="77777777" w:rsidR="00BE39C5" w:rsidRPr="00894706" w:rsidRDefault="00BE39C5" w:rsidP="00BD4374">
            <w:pPr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7146" w:type="dxa"/>
            <w:gridSpan w:val="2"/>
            <w:vAlign w:val="center"/>
          </w:tcPr>
          <w:p w14:paraId="5C7E53EE" w14:textId="77777777" w:rsidR="00BE39C5" w:rsidRPr="00894706" w:rsidRDefault="00BE39C5" w:rsidP="00BD4374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Целью является многокопийный ген, 200 копий на геном, с медленной скоростью эволюции. Благодаря множеству копий и высокой степени консервации его можно использовать для количественного определения низких уровней циркулирующей внеклеточной ДНК (вкДНК) в крови человека. В коллекцию входят:</w:t>
            </w:r>
          </w:p>
          <w:p w14:paraId="7566C49F" w14:textId="77777777" w:rsidR="00BE39C5" w:rsidRPr="00894706" w:rsidRDefault="00BE39C5" w:rsidP="00BD4374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-Assay Mix Target composed by singleplex mixtures of specific forward/reverse primers and probe.</w:t>
            </w:r>
          </w:p>
          <w:p w14:paraId="02920EF0" w14:textId="77777777" w:rsidR="00BE39C5" w:rsidRPr="00894706" w:rsidRDefault="00BE39C5" w:rsidP="00BD4374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-Resuspension buffer</w:t>
            </w:r>
          </w:p>
          <w:p w14:paraId="3853B460" w14:textId="77777777" w:rsidR="00BE39C5" w:rsidRPr="00894706" w:rsidRDefault="00BE39C5" w:rsidP="00BD4374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-DNase/RNase free water</w:t>
            </w:r>
          </w:p>
          <w:p w14:paraId="7E3BA0A3" w14:textId="77777777" w:rsidR="00BE39C5" w:rsidRPr="00894706" w:rsidRDefault="00BE39C5" w:rsidP="00BD4374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- (OPTIONAL) Internal Control Assay Mix</w:t>
            </w:r>
          </w:p>
          <w:p w14:paraId="508E9549" w14:textId="77777777" w:rsidR="00BE39C5" w:rsidRPr="00894706" w:rsidRDefault="00BE39C5" w:rsidP="00BD4374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- Mastermix solution</w:t>
            </w:r>
          </w:p>
          <w:p w14:paraId="0901E5F8" w14:textId="77777777" w:rsidR="00BE39C5" w:rsidRPr="00231BB2" w:rsidRDefault="00BE39C5" w:rsidP="00BD4374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-Standard Template, dehydrated target copies for positive control</w:t>
            </w:r>
          </w:p>
          <w:p w14:paraId="26556C7C" w14:textId="77777777" w:rsidR="00BE39C5" w:rsidRPr="00894706" w:rsidRDefault="00BE39C5" w:rsidP="008F17D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</w:t>
            </w:r>
          </w:p>
          <w:p w14:paraId="362FAABD" w14:textId="77777777" w:rsidR="00BE39C5" w:rsidRPr="00894706" w:rsidRDefault="00BE39C5" w:rsidP="008F17D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и в надлежащих условиях хранения на протяжении всего периода доставки.</w:t>
            </w:r>
          </w:p>
          <w:p w14:paraId="28E00368" w14:textId="07E64887" w:rsidR="00BE39C5" w:rsidRPr="001075E4" w:rsidRDefault="00BE39C5" w:rsidP="001075E4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Согласуйте с клиентом перед доставкой.</w:t>
            </w:r>
          </w:p>
        </w:tc>
        <w:tc>
          <w:tcPr>
            <w:tcW w:w="630" w:type="dxa"/>
          </w:tcPr>
          <w:p w14:paraId="34EF7BFB" w14:textId="77777777" w:rsidR="00BE39C5" w:rsidRPr="00894706" w:rsidRDefault="00BE39C5" w:rsidP="00BD4374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шт</w:t>
            </w:r>
            <w:proofErr w:type="spellStart"/>
            <w:r w:rsidRPr="00894706">
              <w:rPr>
                <w:rFonts w:ascii="Sylfaen" w:hAnsi="Sylfaen"/>
                <w:sz w:val="16"/>
                <w:szCs w:val="16"/>
              </w:rPr>
              <w:t>ук</w:t>
            </w:r>
            <w:proofErr w:type="spellEnd"/>
          </w:p>
        </w:tc>
        <w:tc>
          <w:tcPr>
            <w:tcW w:w="630" w:type="dxa"/>
          </w:tcPr>
          <w:p w14:paraId="14BF97EA" w14:textId="77777777" w:rsidR="00BE39C5" w:rsidRPr="00894706" w:rsidRDefault="00BE39C5" w:rsidP="00BD4374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350" w:type="dxa"/>
          </w:tcPr>
          <w:p w14:paraId="1533B91D" w14:textId="77777777" w:rsidR="00BE39C5" w:rsidRPr="00894706" w:rsidRDefault="00BE39C5" w:rsidP="00BD4374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94706">
              <w:rPr>
                <w:rFonts w:ascii="Sylfaen" w:hAnsi="Sylfaen"/>
                <w:sz w:val="16"/>
                <w:szCs w:val="16"/>
                <w:lang w:val="ru-RU"/>
              </w:rPr>
              <w:t xml:space="preserve">Алек </w:t>
            </w:r>
            <w:proofErr w:type="spellStart"/>
            <w:r w:rsidRPr="00894706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894706">
              <w:rPr>
                <w:rFonts w:ascii="Sylfaen" w:hAnsi="Sylfaen"/>
                <w:sz w:val="16"/>
                <w:szCs w:val="16"/>
                <w:lang w:val="ru-RU"/>
              </w:rPr>
              <w:t xml:space="preserve"> 1/3</w:t>
            </w:r>
          </w:p>
          <w:p w14:paraId="7C513D7C" w14:textId="77777777" w:rsidR="00BE39C5" w:rsidRPr="00894706" w:rsidRDefault="00BE39C5" w:rsidP="00BD4374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707176B1" w14:textId="77777777" w:rsidR="00BE39C5" w:rsidRPr="00894706" w:rsidRDefault="00BE39C5" w:rsidP="001075E4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404" w:type="dxa"/>
          </w:tcPr>
          <w:p w14:paraId="4BE36062" w14:textId="7224E08F" w:rsidR="00BE39C5" w:rsidRPr="00894706" w:rsidRDefault="00BE39C5" w:rsidP="00BD4374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 w:hint="eastAsia"/>
                <w:sz w:val="16"/>
                <w:szCs w:val="16"/>
                <w:lang w:val="pt-BR"/>
              </w:rPr>
              <w:t>до 25 декабря, 2024г.</w:t>
            </w:r>
          </w:p>
        </w:tc>
      </w:tr>
      <w:tr w:rsidR="00BE39C5" w:rsidRPr="00A82EBF" w14:paraId="74EB9CDA" w14:textId="77777777" w:rsidTr="005A7C6C">
        <w:trPr>
          <w:trHeight w:val="70"/>
          <w:jc w:val="center"/>
        </w:trPr>
        <w:tc>
          <w:tcPr>
            <w:tcW w:w="1615" w:type="dxa"/>
          </w:tcPr>
          <w:p w14:paraId="1CAFF32D" w14:textId="77777777" w:rsidR="00BE39C5" w:rsidRPr="00894706" w:rsidRDefault="00BE39C5" w:rsidP="007914F5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</w:tcPr>
          <w:p w14:paraId="0E80BD77" w14:textId="77777777" w:rsidR="00BE39C5" w:rsidRPr="00894706" w:rsidRDefault="00BE39C5" w:rsidP="007914F5">
            <w:pPr>
              <w:pStyle w:val="NormalWeb"/>
              <w:spacing w:before="0" w:beforeAutospacing="0" w:after="0" w:afterAutospacing="0"/>
              <w:jc w:val="center"/>
              <w:textAlignment w:val="baseline"/>
              <w:outlineLvl w:val="1"/>
              <w:rPr>
                <w:rFonts w:ascii="Sylfaen" w:hAnsi="Sylfaen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 xml:space="preserve">Смесь для количественной ПЦР "Direct TB Green Premix",  содержащая полимеразу  </w:t>
            </w:r>
          </w:p>
          <w:p w14:paraId="7BF1305B" w14:textId="77777777" w:rsidR="00BE39C5" w:rsidRPr="00894706" w:rsidRDefault="00BE39C5" w:rsidP="007914F5">
            <w:pPr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7146" w:type="dxa"/>
            <w:gridSpan w:val="2"/>
            <w:vAlign w:val="center"/>
          </w:tcPr>
          <w:p w14:paraId="21A1F500" w14:textId="77777777" w:rsidR="00BE39C5" w:rsidRPr="00231BB2" w:rsidRDefault="00BE39C5" w:rsidP="007914F5">
            <w:pPr>
              <w:rPr>
                <w:rFonts w:ascii="Sylfaen" w:hAnsi="Sylfaen"/>
                <w:sz w:val="16"/>
                <w:szCs w:val="16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Мастер-микс 2X, позволяет проводить кПЦР непосредственно на неочищенных экстрактах или грязных образцах (таких как биопсия хвоста и уха мыши или обрезки листьев). Премикс содержит прямую полимеразу Terra PCR Direct полимеразу, не относящуюся к Taq, для оптимальной амплификации из целых клеток, неочищенных клеточных лизатов, экстрактов тканей или очищенной ДНК. Фермент подходит для амплификации ДНК-мишеней размером до 2 т.п.н., даже если содержание GC превышает 70%. Премикс также содержит краситель TB Green, а также моноклональные антитела, которые подавляют активность полимеразы до 98°C, обеспечивая автоматический горячий старт. Кроме того, Terra qPCR Direct TB Green Premix содержит ROX Reference Dye LSR и ROX Reference Dye LMP</w:t>
            </w:r>
          </w:p>
          <w:p w14:paraId="5D40CFF9" w14:textId="77777777" w:rsidR="00BE39C5" w:rsidRPr="00894706" w:rsidRDefault="00BE39C5" w:rsidP="007914F5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</w:t>
            </w:r>
          </w:p>
          <w:p w14:paraId="1A776E88" w14:textId="77777777" w:rsidR="00BE39C5" w:rsidRPr="00894706" w:rsidRDefault="00BE39C5" w:rsidP="007914F5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и в надлежащих условиях хранения на протяжении всего периода доставки.</w:t>
            </w:r>
          </w:p>
          <w:p w14:paraId="72D82089" w14:textId="77777777" w:rsidR="00BE39C5" w:rsidRDefault="00BE39C5" w:rsidP="007914F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Согласуйте с клиентом перед доставкой.</w:t>
            </w:r>
          </w:p>
          <w:p w14:paraId="6ED900C0" w14:textId="77777777" w:rsidR="00BE39C5" w:rsidRPr="008F17D2" w:rsidRDefault="00BE39C5" w:rsidP="007914F5">
            <w:pPr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630" w:type="dxa"/>
          </w:tcPr>
          <w:p w14:paraId="15FEC2F5" w14:textId="77777777" w:rsidR="00BE39C5" w:rsidRPr="00894706" w:rsidRDefault="00BE39C5" w:rsidP="007914F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шт</w:t>
            </w:r>
            <w:proofErr w:type="spellStart"/>
            <w:r w:rsidRPr="00894706">
              <w:rPr>
                <w:rFonts w:ascii="Sylfaen" w:hAnsi="Sylfaen"/>
                <w:sz w:val="16"/>
                <w:szCs w:val="16"/>
              </w:rPr>
              <w:t>ук</w:t>
            </w:r>
            <w:proofErr w:type="spellEnd"/>
          </w:p>
        </w:tc>
        <w:tc>
          <w:tcPr>
            <w:tcW w:w="630" w:type="dxa"/>
          </w:tcPr>
          <w:p w14:paraId="51439B25" w14:textId="77777777" w:rsidR="00BE39C5" w:rsidRPr="00894706" w:rsidRDefault="00BE39C5" w:rsidP="007914F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350" w:type="dxa"/>
          </w:tcPr>
          <w:p w14:paraId="29A3C06C" w14:textId="77777777" w:rsidR="00BE39C5" w:rsidRPr="00894706" w:rsidRDefault="00BE39C5" w:rsidP="007914F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94706">
              <w:rPr>
                <w:rFonts w:ascii="Sylfaen" w:hAnsi="Sylfaen"/>
                <w:sz w:val="16"/>
                <w:szCs w:val="16"/>
                <w:lang w:val="ru-RU"/>
              </w:rPr>
              <w:t xml:space="preserve">Алек </w:t>
            </w:r>
            <w:proofErr w:type="spellStart"/>
            <w:r w:rsidRPr="00894706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894706">
              <w:rPr>
                <w:rFonts w:ascii="Sylfaen" w:hAnsi="Sylfaen"/>
                <w:sz w:val="16"/>
                <w:szCs w:val="16"/>
                <w:lang w:val="ru-RU"/>
              </w:rPr>
              <w:t xml:space="preserve"> 1/3</w:t>
            </w:r>
          </w:p>
          <w:p w14:paraId="0A19AAE2" w14:textId="77777777" w:rsidR="00BE39C5" w:rsidRPr="00894706" w:rsidRDefault="00BE39C5" w:rsidP="007914F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43F51281" w14:textId="77777777" w:rsidR="00BE39C5" w:rsidRPr="00894706" w:rsidRDefault="00BE39C5" w:rsidP="001075E4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404" w:type="dxa"/>
          </w:tcPr>
          <w:p w14:paraId="2BD3BC4D" w14:textId="0953D5E7" w:rsidR="00BE39C5" w:rsidRPr="00894706" w:rsidRDefault="00BE39C5" w:rsidP="007914F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 w:hint="eastAsia"/>
                <w:sz w:val="16"/>
                <w:szCs w:val="16"/>
                <w:lang w:val="pt-BR"/>
              </w:rPr>
              <w:t>до 25 декабря, 2024г.</w:t>
            </w:r>
          </w:p>
        </w:tc>
      </w:tr>
      <w:tr w:rsidR="00BE39C5" w:rsidRPr="00A82EBF" w14:paraId="18B89660" w14:textId="77777777" w:rsidTr="005A7C6C">
        <w:trPr>
          <w:trHeight w:val="70"/>
          <w:jc w:val="center"/>
        </w:trPr>
        <w:tc>
          <w:tcPr>
            <w:tcW w:w="1615" w:type="dxa"/>
          </w:tcPr>
          <w:p w14:paraId="0DED50F5" w14:textId="77777777" w:rsidR="00BE39C5" w:rsidRPr="00894706" w:rsidRDefault="00BE39C5" w:rsidP="007914F5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</w:tcPr>
          <w:p w14:paraId="2629C73C" w14:textId="77777777" w:rsidR="00BE39C5" w:rsidRPr="00894706" w:rsidRDefault="00BE39C5" w:rsidP="007914F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94706">
              <w:rPr>
                <w:rFonts w:ascii="Sylfaen" w:hAnsi="Sylfaen"/>
                <w:sz w:val="16"/>
                <w:szCs w:val="16"/>
                <w:lang w:val="ru-RU"/>
              </w:rPr>
              <w:t xml:space="preserve">Антитела </w:t>
            </w:r>
            <w:r w:rsidRPr="00894706">
              <w:rPr>
                <w:rFonts w:ascii="Sylfaen" w:hAnsi="Sylfaen"/>
                <w:sz w:val="16"/>
                <w:szCs w:val="16"/>
              </w:rPr>
              <w:t>Anti</w:t>
            </w:r>
            <w:r w:rsidRPr="00894706">
              <w:rPr>
                <w:rFonts w:ascii="Sylfaen" w:hAnsi="Sylfaen"/>
                <w:sz w:val="16"/>
                <w:szCs w:val="16"/>
                <w:lang w:val="ru-RU"/>
              </w:rPr>
              <w:t xml:space="preserve">- </w:t>
            </w:r>
            <w:r w:rsidRPr="00894706">
              <w:rPr>
                <w:rFonts w:ascii="Sylfaen" w:hAnsi="Sylfaen"/>
                <w:sz w:val="16"/>
                <w:szCs w:val="16"/>
              </w:rPr>
              <w:t>Mouse</w:t>
            </w:r>
            <w:r w:rsidRPr="00894706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894706">
              <w:rPr>
                <w:rFonts w:ascii="Sylfaen" w:hAnsi="Sylfaen"/>
                <w:sz w:val="16"/>
                <w:szCs w:val="16"/>
              </w:rPr>
              <w:t>IgG</w:t>
            </w:r>
            <w:r w:rsidRPr="00894706">
              <w:rPr>
                <w:rFonts w:ascii="Sylfaen" w:hAnsi="Sylfaen"/>
                <w:sz w:val="16"/>
                <w:szCs w:val="16"/>
                <w:lang w:val="ru-RU"/>
              </w:rPr>
              <w:t xml:space="preserve"> (</w:t>
            </w:r>
            <w:r w:rsidRPr="00894706">
              <w:rPr>
                <w:rFonts w:ascii="Sylfaen" w:hAnsi="Sylfaen"/>
                <w:sz w:val="16"/>
                <w:szCs w:val="16"/>
              </w:rPr>
              <w:t>H</w:t>
            </w:r>
            <w:r w:rsidRPr="00894706">
              <w:rPr>
                <w:rFonts w:ascii="Sylfaen" w:hAnsi="Sylfaen"/>
                <w:sz w:val="16"/>
                <w:szCs w:val="16"/>
                <w:lang w:val="ru-RU"/>
              </w:rPr>
              <w:t>+</w:t>
            </w:r>
            <w:r w:rsidRPr="00894706">
              <w:rPr>
                <w:rFonts w:ascii="Sylfaen" w:hAnsi="Sylfaen"/>
                <w:sz w:val="16"/>
                <w:szCs w:val="16"/>
              </w:rPr>
              <w:t>L</w:t>
            </w:r>
            <w:r w:rsidRPr="00894706">
              <w:rPr>
                <w:rFonts w:ascii="Sylfaen" w:hAnsi="Sylfaen"/>
                <w:sz w:val="16"/>
                <w:szCs w:val="16"/>
                <w:lang w:val="ru-RU"/>
              </w:rPr>
              <w:t>) козьи, вторичные,</w:t>
            </w:r>
          </w:p>
          <w:p w14:paraId="2BCD190C" w14:textId="77777777" w:rsidR="00BE39C5" w:rsidRPr="00894706" w:rsidRDefault="00BE39C5" w:rsidP="007914F5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894706">
              <w:rPr>
                <w:rFonts w:ascii="Sylfaen" w:hAnsi="Sylfaen"/>
                <w:sz w:val="16"/>
                <w:szCs w:val="16"/>
                <w:lang w:val="ru-RU"/>
              </w:rPr>
              <w:t xml:space="preserve">конъюгированные с </w:t>
            </w:r>
            <w:proofErr w:type="spellStart"/>
            <w:r w:rsidRPr="00894706">
              <w:rPr>
                <w:rFonts w:ascii="Sylfaen" w:hAnsi="Sylfaen"/>
                <w:sz w:val="16"/>
                <w:szCs w:val="16"/>
                <w:lang w:val="ru-RU"/>
              </w:rPr>
              <w:t>Alexa</w:t>
            </w:r>
            <w:proofErr w:type="spellEnd"/>
            <w:r w:rsidRPr="00894706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94706">
              <w:rPr>
                <w:rFonts w:ascii="Sylfaen" w:hAnsi="Sylfaen"/>
                <w:sz w:val="16"/>
                <w:szCs w:val="16"/>
                <w:lang w:val="ru-RU"/>
              </w:rPr>
              <w:t>Fluor</w:t>
            </w:r>
            <w:proofErr w:type="spellEnd"/>
            <w:r w:rsidRPr="00894706">
              <w:rPr>
                <w:rFonts w:ascii="Sylfaen" w:hAnsi="Sylfaen"/>
                <w:sz w:val="16"/>
                <w:szCs w:val="16"/>
                <w:lang w:val="ru-RU"/>
              </w:rPr>
              <w:t xml:space="preserve"> 488</w:t>
            </w:r>
          </w:p>
        </w:tc>
        <w:tc>
          <w:tcPr>
            <w:tcW w:w="7146" w:type="dxa"/>
            <w:gridSpan w:val="2"/>
          </w:tcPr>
          <w:p w14:paraId="1F3636D8" w14:textId="77777777" w:rsidR="00BE39C5" w:rsidRDefault="00BE39C5" w:rsidP="007914F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Козьи поликлональные конъюгированные с Alexa Fluor® 488 вторичные антитела, направленные против тяжелых и легких цепей мышиного IgG, изотип IgG. Применение: иммуногистохимия, иммуноцитохимия.</w:t>
            </w:r>
            <w:r w:rsidRPr="00231BB2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Количество: 1.5 мг/шт.</w:t>
            </w:r>
          </w:p>
          <w:p w14:paraId="7DE2CA04" w14:textId="77777777" w:rsidR="00BE39C5" w:rsidRPr="00894706" w:rsidRDefault="00BE39C5" w:rsidP="007914F5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</w:t>
            </w:r>
          </w:p>
          <w:p w14:paraId="006CFB96" w14:textId="77777777" w:rsidR="00BE39C5" w:rsidRPr="00894706" w:rsidRDefault="00BE39C5" w:rsidP="007914F5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и в надлежащих условиях хранения на протяжении всего периода доставки.</w:t>
            </w:r>
          </w:p>
          <w:p w14:paraId="7646A970" w14:textId="1DB8ED99" w:rsidR="00BE39C5" w:rsidRPr="008F17D2" w:rsidRDefault="00BE39C5" w:rsidP="001075E4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Согласуйте с клиентом перед доставкой.</w:t>
            </w:r>
          </w:p>
        </w:tc>
        <w:tc>
          <w:tcPr>
            <w:tcW w:w="630" w:type="dxa"/>
          </w:tcPr>
          <w:p w14:paraId="0FDF23DA" w14:textId="77777777" w:rsidR="00BE39C5" w:rsidRPr="00894706" w:rsidRDefault="00BE39C5" w:rsidP="007914F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шт</w:t>
            </w:r>
            <w:proofErr w:type="spellStart"/>
            <w:r w:rsidRPr="00894706">
              <w:rPr>
                <w:rFonts w:ascii="Sylfaen" w:hAnsi="Sylfaen"/>
                <w:sz w:val="16"/>
                <w:szCs w:val="16"/>
              </w:rPr>
              <w:t>ук</w:t>
            </w:r>
            <w:proofErr w:type="spellEnd"/>
          </w:p>
        </w:tc>
        <w:tc>
          <w:tcPr>
            <w:tcW w:w="630" w:type="dxa"/>
          </w:tcPr>
          <w:p w14:paraId="38A3AFC6" w14:textId="77777777" w:rsidR="00BE39C5" w:rsidRPr="00894706" w:rsidRDefault="00BE39C5" w:rsidP="007914F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94706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1350" w:type="dxa"/>
          </w:tcPr>
          <w:p w14:paraId="7A9B1698" w14:textId="77777777" w:rsidR="00BE39C5" w:rsidRPr="00894706" w:rsidRDefault="00BE39C5" w:rsidP="007914F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94706">
              <w:rPr>
                <w:rFonts w:ascii="Sylfaen" w:hAnsi="Sylfaen"/>
                <w:sz w:val="16"/>
                <w:szCs w:val="16"/>
                <w:lang w:val="ru-RU"/>
              </w:rPr>
              <w:t xml:space="preserve">Алек </w:t>
            </w:r>
            <w:proofErr w:type="spellStart"/>
            <w:r w:rsidRPr="00894706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894706">
              <w:rPr>
                <w:rFonts w:ascii="Sylfaen" w:hAnsi="Sylfaen"/>
                <w:sz w:val="16"/>
                <w:szCs w:val="16"/>
                <w:lang w:val="ru-RU"/>
              </w:rPr>
              <w:t xml:space="preserve"> 1/3</w:t>
            </w:r>
          </w:p>
          <w:p w14:paraId="4118CEB8" w14:textId="78A6452E" w:rsidR="00BE39C5" w:rsidRPr="00894706" w:rsidRDefault="00BE39C5" w:rsidP="001075E4">
            <w:pPr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404" w:type="dxa"/>
          </w:tcPr>
          <w:p w14:paraId="6FBF4B4C" w14:textId="25E0E1C9" w:rsidR="00BE39C5" w:rsidRPr="00894706" w:rsidRDefault="00BE39C5" w:rsidP="007914F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 w:hint="eastAsia"/>
                <w:sz w:val="16"/>
                <w:szCs w:val="16"/>
                <w:lang w:val="pt-BR"/>
              </w:rPr>
              <w:t>до 25 декабря, 2024г.</w:t>
            </w:r>
          </w:p>
        </w:tc>
      </w:tr>
      <w:tr w:rsidR="00BE39C5" w:rsidRPr="00A82EBF" w14:paraId="095C4428" w14:textId="77777777" w:rsidTr="005A7C6C">
        <w:trPr>
          <w:trHeight w:val="70"/>
          <w:jc w:val="center"/>
        </w:trPr>
        <w:tc>
          <w:tcPr>
            <w:tcW w:w="1615" w:type="dxa"/>
          </w:tcPr>
          <w:p w14:paraId="7C6DACC6" w14:textId="77777777" w:rsidR="00BE39C5" w:rsidRPr="00894706" w:rsidRDefault="00BE39C5" w:rsidP="007914F5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</w:tcPr>
          <w:p w14:paraId="4D3551E5" w14:textId="77777777" w:rsidR="00BE39C5" w:rsidRPr="00894706" w:rsidRDefault="00BE39C5" w:rsidP="007914F5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Раствор Трипсин-ЭДТА 10x</w:t>
            </w:r>
          </w:p>
        </w:tc>
        <w:tc>
          <w:tcPr>
            <w:tcW w:w="7146" w:type="dxa"/>
            <w:gridSpan w:val="2"/>
          </w:tcPr>
          <w:p w14:paraId="244CBADF" w14:textId="77777777" w:rsidR="00BE39C5" w:rsidRDefault="00BE39C5" w:rsidP="007914F5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Трипсин-ЭДТА 10-кратный раствор для культуральных работ, стерильный, Кол-во: 100мл/шт</w:t>
            </w:r>
          </w:p>
          <w:p w14:paraId="2EA9C398" w14:textId="77777777" w:rsidR="00BE39C5" w:rsidRPr="00894706" w:rsidRDefault="00BE39C5" w:rsidP="007914F5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</w:t>
            </w:r>
          </w:p>
          <w:p w14:paraId="41C17C1B" w14:textId="77777777" w:rsidR="00BE39C5" w:rsidRPr="00894706" w:rsidRDefault="00BE39C5" w:rsidP="007914F5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и в надлежащих условиях хранения на протяжении всего периода доставки.</w:t>
            </w:r>
          </w:p>
          <w:p w14:paraId="11939377" w14:textId="74A979BC" w:rsidR="00BE39C5" w:rsidRPr="008F17D2" w:rsidRDefault="00BE39C5" w:rsidP="001075E4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Согласуйте с клиентом перед доставкой.</w:t>
            </w:r>
          </w:p>
        </w:tc>
        <w:tc>
          <w:tcPr>
            <w:tcW w:w="630" w:type="dxa"/>
          </w:tcPr>
          <w:p w14:paraId="658CE477" w14:textId="77777777" w:rsidR="00BE39C5" w:rsidRPr="00894706" w:rsidRDefault="00BE39C5" w:rsidP="007914F5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630" w:type="dxa"/>
          </w:tcPr>
          <w:p w14:paraId="0CAB53B9" w14:textId="77777777" w:rsidR="00BE39C5" w:rsidRPr="00894706" w:rsidRDefault="00BE39C5" w:rsidP="007914F5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2</w:t>
            </w:r>
          </w:p>
        </w:tc>
        <w:tc>
          <w:tcPr>
            <w:tcW w:w="1350" w:type="dxa"/>
          </w:tcPr>
          <w:p w14:paraId="23B7A31F" w14:textId="77777777" w:rsidR="00BE39C5" w:rsidRPr="00894706" w:rsidRDefault="00BE39C5" w:rsidP="007914F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94706">
              <w:rPr>
                <w:rFonts w:ascii="Sylfaen" w:hAnsi="Sylfaen"/>
                <w:sz w:val="16"/>
                <w:szCs w:val="16"/>
                <w:lang w:val="ru-RU"/>
              </w:rPr>
              <w:t xml:space="preserve">Алек </w:t>
            </w:r>
            <w:proofErr w:type="spellStart"/>
            <w:r w:rsidRPr="00894706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894706">
              <w:rPr>
                <w:rFonts w:ascii="Sylfaen" w:hAnsi="Sylfaen"/>
                <w:sz w:val="16"/>
                <w:szCs w:val="16"/>
                <w:lang w:val="ru-RU"/>
              </w:rPr>
              <w:t xml:space="preserve"> 1/3</w:t>
            </w:r>
          </w:p>
          <w:p w14:paraId="306C9795" w14:textId="5A7FD209" w:rsidR="00BE39C5" w:rsidRPr="00894706" w:rsidRDefault="00BE39C5" w:rsidP="007914F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404" w:type="dxa"/>
          </w:tcPr>
          <w:p w14:paraId="510008BE" w14:textId="78F7BC40" w:rsidR="00BE39C5" w:rsidRPr="00894706" w:rsidRDefault="00BE39C5" w:rsidP="007914F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 w:hint="eastAsia"/>
                <w:sz w:val="16"/>
                <w:szCs w:val="16"/>
                <w:lang w:val="pt-BR"/>
              </w:rPr>
              <w:t>до 25 декабря, 2024г.</w:t>
            </w:r>
          </w:p>
        </w:tc>
      </w:tr>
      <w:tr w:rsidR="00BE39C5" w:rsidRPr="00A82EBF" w14:paraId="253C139F" w14:textId="77777777" w:rsidTr="005A7C6C">
        <w:trPr>
          <w:trHeight w:val="70"/>
          <w:jc w:val="center"/>
        </w:trPr>
        <w:tc>
          <w:tcPr>
            <w:tcW w:w="1615" w:type="dxa"/>
          </w:tcPr>
          <w:p w14:paraId="5C16B1B4" w14:textId="77777777" w:rsidR="00BE39C5" w:rsidRPr="00894706" w:rsidRDefault="00BE39C5" w:rsidP="007914F5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</w:tcPr>
          <w:p w14:paraId="7EBC5058" w14:textId="77777777" w:rsidR="00BE39C5" w:rsidRPr="00894706" w:rsidRDefault="00BE39C5" w:rsidP="007914F5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894706">
              <w:rPr>
                <w:rFonts w:ascii="Sylfaen" w:hAnsi="Sylfaen"/>
                <w:sz w:val="16"/>
                <w:szCs w:val="16"/>
              </w:rPr>
              <w:t>Глутамин</w:t>
            </w:r>
            <w:proofErr w:type="spellEnd"/>
            <w:r w:rsidRPr="00894706">
              <w:rPr>
                <w:rFonts w:ascii="Sylfaen" w:hAnsi="Sylfaen"/>
                <w:sz w:val="16"/>
                <w:szCs w:val="16"/>
              </w:rPr>
              <w:t xml:space="preserve">-L, </w:t>
            </w:r>
            <w:proofErr w:type="spellStart"/>
            <w:r w:rsidRPr="00894706">
              <w:rPr>
                <w:rFonts w:ascii="Sylfaen" w:hAnsi="Sylfaen"/>
                <w:sz w:val="16"/>
                <w:szCs w:val="16"/>
              </w:rPr>
              <w:t>раствор</w:t>
            </w:r>
            <w:proofErr w:type="spellEnd"/>
          </w:p>
        </w:tc>
        <w:tc>
          <w:tcPr>
            <w:tcW w:w="7146" w:type="dxa"/>
            <w:gridSpan w:val="2"/>
          </w:tcPr>
          <w:p w14:paraId="591206C0" w14:textId="77777777" w:rsidR="00BE39C5" w:rsidRDefault="00BE39C5" w:rsidP="007914F5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200mM раствор L-глутамина для культувации клеток, стерильный Кол-во: 100мл/шт</w:t>
            </w:r>
          </w:p>
          <w:p w14:paraId="2399D070" w14:textId="77777777" w:rsidR="00BE39C5" w:rsidRPr="00894706" w:rsidRDefault="00BE39C5" w:rsidP="007914F5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</w:t>
            </w:r>
          </w:p>
          <w:p w14:paraId="5EDE269D" w14:textId="77777777" w:rsidR="00BE39C5" w:rsidRPr="00894706" w:rsidRDefault="00BE39C5" w:rsidP="007914F5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и в надлежащих условиях хранения на протяжении всего периода доставки.</w:t>
            </w:r>
          </w:p>
          <w:p w14:paraId="19634079" w14:textId="447FE557" w:rsidR="00BE39C5" w:rsidRPr="008F17D2" w:rsidRDefault="00BE39C5" w:rsidP="001075E4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Согласуйте с клиентом перед доставкой.</w:t>
            </w:r>
          </w:p>
        </w:tc>
        <w:tc>
          <w:tcPr>
            <w:tcW w:w="630" w:type="dxa"/>
          </w:tcPr>
          <w:p w14:paraId="0FAD2938" w14:textId="77777777" w:rsidR="00BE39C5" w:rsidRPr="00894706" w:rsidRDefault="00BE39C5" w:rsidP="007914F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630" w:type="dxa"/>
          </w:tcPr>
          <w:p w14:paraId="227D144D" w14:textId="77777777" w:rsidR="00BE39C5" w:rsidRPr="00894706" w:rsidRDefault="00BE39C5" w:rsidP="007914F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94706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350" w:type="dxa"/>
          </w:tcPr>
          <w:p w14:paraId="33809C33" w14:textId="77777777" w:rsidR="00BE39C5" w:rsidRPr="00894706" w:rsidRDefault="00BE39C5" w:rsidP="007914F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94706">
              <w:rPr>
                <w:rFonts w:ascii="Sylfaen" w:hAnsi="Sylfaen"/>
                <w:sz w:val="16"/>
                <w:szCs w:val="16"/>
                <w:lang w:val="ru-RU"/>
              </w:rPr>
              <w:t xml:space="preserve">Ал. </w:t>
            </w:r>
            <w:proofErr w:type="spellStart"/>
            <w:r w:rsidRPr="00894706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894706">
              <w:rPr>
                <w:rFonts w:ascii="Sylfaen" w:hAnsi="Sylfaen"/>
                <w:sz w:val="16"/>
                <w:szCs w:val="16"/>
                <w:lang w:val="ru-RU"/>
              </w:rPr>
              <w:t xml:space="preserve"> 1</w:t>
            </w:r>
          </w:p>
          <w:p w14:paraId="67F51C47" w14:textId="77777777" w:rsidR="00BE39C5" w:rsidRPr="00894706" w:rsidRDefault="00BE39C5" w:rsidP="007914F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4E7F9951" w14:textId="258A44D8" w:rsidR="00BE39C5" w:rsidRPr="00894706" w:rsidRDefault="00BE39C5" w:rsidP="007914F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404" w:type="dxa"/>
          </w:tcPr>
          <w:p w14:paraId="10298E12" w14:textId="39A85139" w:rsidR="00BE39C5" w:rsidRPr="00894706" w:rsidRDefault="00BE39C5" w:rsidP="007914F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 w:hint="eastAsia"/>
                <w:sz w:val="16"/>
                <w:szCs w:val="16"/>
                <w:lang w:val="pt-BR"/>
              </w:rPr>
              <w:t>до 25 декабря, 2024г.</w:t>
            </w:r>
          </w:p>
        </w:tc>
      </w:tr>
      <w:tr w:rsidR="00BE39C5" w:rsidRPr="00A82EBF" w14:paraId="76D8D633" w14:textId="77777777" w:rsidTr="005A7C6C">
        <w:trPr>
          <w:trHeight w:val="70"/>
          <w:jc w:val="center"/>
        </w:trPr>
        <w:tc>
          <w:tcPr>
            <w:tcW w:w="1615" w:type="dxa"/>
          </w:tcPr>
          <w:p w14:paraId="4E1CB365" w14:textId="77777777" w:rsidR="00BE39C5" w:rsidRPr="00894706" w:rsidRDefault="00BE39C5" w:rsidP="007914F5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  <w:vAlign w:val="center"/>
          </w:tcPr>
          <w:p w14:paraId="7DC02A8D" w14:textId="77777777" w:rsidR="00BE39C5" w:rsidRPr="00894706" w:rsidRDefault="00BE39C5" w:rsidP="007914F5">
            <w:pPr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894706">
              <w:rPr>
                <w:rStyle w:val="y2iqfc"/>
                <w:rFonts w:ascii="Sylfaen" w:hAnsi="Sylfaen"/>
                <w:sz w:val="16"/>
                <w:szCs w:val="16"/>
                <w:lang w:val="hy-AM"/>
              </w:rPr>
              <w:t>Набор для общей антиоксидантной способности</w:t>
            </w:r>
          </w:p>
          <w:p w14:paraId="2B74E053" w14:textId="502D6825" w:rsidR="00BE39C5" w:rsidRPr="001075E4" w:rsidRDefault="00BE39C5" w:rsidP="007914F5">
            <w:pPr>
              <w:rPr>
                <w:rFonts w:ascii="Sylfaen" w:hAnsi="Sylfaen"/>
                <w:sz w:val="16"/>
                <w:szCs w:val="16"/>
              </w:rPr>
            </w:pPr>
            <w:r w:rsidRPr="00894706">
              <w:rPr>
                <w:rFonts w:ascii="Sylfaen" w:hAnsi="Sylfaen" w:cs="Calibri"/>
                <w:sz w:val="16"/>
                <w:szCs w:val="16"/>
                <w:lang w:val="hy-AM"/>
              </w:rPr>
              <w:lastRenderedPageBreak/>
              <w:t>Total Antioxidant Capacity (TAC) Assay Kit</w:t>
            </w:r>
          </w:p>
        </w:tc>
        <w:tc>
          <w:tcPr>
            <w:tcW w:w="7146" w:type="dxa"/>
            <w:gridSpan w:val="2"/>
            <w:vAlign w:val="center"/>
          </w:tcPr>
          <w:p w14:paraId="79013645" w14:textId="77777777" w:rsidR="00BE39C5" w:rsidRPr="00894706" w:rsidRDefault="00BE39C5" w:rsidP="007914F5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lastRenderedPageBreak/>
              <w:t>Биохимический тест растения на стресс от засоления</w:t>
            </w:r>
          </w:p>
          <w:p w14:paraId="3E8BE54F" w14:textId="77777777" w:rsidR="00BE39C5" w:rsidRPr="00894706" w:rsidRDefault="00BE39C5" w:rsidP="007914F5">
            <w:pPr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Sigma-Aldrich, </w:t>
            </w:r>
            <w:r w:rsidRPr="00894706">
              <w:rPr>
                <w:rFonts w:ascii="Sylfaen" w:hAnsi="Sylfaen" w:cs="Calibri"/>
                <w:sz w:val="16"/>
                <w:szCs w:val="16"/>
                <w:lang w:val="hy-AM"/>
              </w:rPr>
              <w:t>Abbexa LLC, Houston, TX, USA, ThermoFisher,</w:t>
            </w:r>
            <w:r w:rsidRPr="00894706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r w:rsidRPr="00894706">
              <w:rPr>
                <w:rFonts w:ascii="Sylfaen" w:hAnsi="Sylfaen" w:cs="Calibri"/>
                <w:sz w:val="16"/>
                <w:szCs w:val="16"/>
                <w:lang w:val="hy-AM"/>
              </w:rPr>
              <w:t>USA</w:t>
            </w:r>
          </w:p>
          <w:p w14:paraId="17E8E570" w14:textId="6BFA34F3" w:rsidR="00BE39C5" w:rsidRPr="00894706" w:rsidRDefault="007518E8" w:rsidP="007914F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2 штука равна 2</w:t>
            </w:r>
            <w:r w:rsidR="00BE39C5" w:rsidRPr="00894706">
              <w:rPr>
                <w:rFonts w:ascii="Sylfaen" w:hAnsi="Sylfaen"/>
                <w:sz w:val="16"/>
                <w:szCs w:val="16"/>
                <w:lang w:val="ru-RU"/>
              </w:rPr>
              <w:t xml:space="preserve"> коробке</w:t>
            </w:r>
          </w:p>
          <w:p w14:paraId="3DCE9576" w14:textId="5CB6B614" w:rsidR="00BE39C5" w:rsidRPr="00894706" w:rsidRDefault="00BE39C5" w:rsidP="007914F5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630" w:type="dxa"/>
            <w:vAlign w:val="center"/>
          </w:tcPr>
          <w:p w14:paraId="3948AA62" w14:textId="6874068A" w:rsidR="00BE39C5" w:rsidRPr="00894706" w:rsidRDefault="00BE39C5" w:rsidP="007914F5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штук</w:t>
            </w:r>
          </w:p>
        </w:tc>
        <w:tc>
          <w:tcPr>
            <w:tcW w:w="630" w:type="dxa"/>
            <w:vAlign w:val="center"/>
          </w:tcPr>
          <w:p w14:paraId="330BC5F6" w14:textId="1027B0E7" w:rsidR="00BE39C5" w:rsidRPr="00894706" w:rsidRDefault="00BE39C5" w:rsidP="007914F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94706">
              <w:rPr>
                <w:rFonts w:ascii="Sylfaen" w:hAnsi="Sylfaen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1350" w:type="dxa"/>
            <w:vAlign w:val="center"/>
          </w:tcPr>
          <w:p w14:paraId="5DBA36C1" w14:textId="77777777" w:rsidR="00BE39C5" w:rsidRPr="00894706" w:rsidRDefault="00BE39C5" w:rsidP="007914F5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14:paraId="65B640DC" w14:textId="798E1065" w:rsidR="00BE39C5" w:rsidRPr="00894706" w:rsidRDefault="00BE39C5" w:rsidP="007914F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404" w:type="dxa"/>
          </w:tcPr>
          <w:p w14:paraId="1BE3379A" w14:textId="13CE1AE6" w:rsidR="00BE39C5" w:rsidRPr="00894706" w:rsidRDefault="00BE39C5" w:rsidP="007914F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 w:hint="eastAsia"/>
                <w:sz w:val="16"/>
                <w:szCs w:val="16"/>
                <w:lang w:val="pt-BR"/>
              </w:rPr>
              <w:t>до 25 декабря, 2024г.</w:t>
            </w:r>
          </w:p>
        </w:tc>
      </w:tr>
      <w:tr w:rsidR="00BE39C5" w:rsidRPr="00A82EBF" w14:paraId="64599856" w14:textId="77777777" w:rsidTr="005A7C6C">
        <w:trPr>
          <w:trHeight w:val="70"/>
          <w:jc w:val="center"/>
        </w:trPr>
        <w:tc>
          <w:tcPr>
            <w:tcW w:w="1615" w:type="dxa"/>
          </w:tcPr>
          <w:p w14:paraId="32EBF7BA" w14:textId="77777777" w:rsidR="00BE39C5" w:rsidRPr="00894706" w:rsidRDefault="00BE39C5" w:rsidP="007914F5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  <w:vAlign w:val="center"/>
          </w:tcPr>
          <w:p w14:paraId="5C35F7DA" w14:textId="77777777" w:rsidR="00BE39C5" w:rsidRPr="00894706" w:rsidRDefault="00BE39C5" w:rsidP="007914F5">
            <w:pPr>
              <w:ind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894706">
              <w:rPr>
                <w:rStyle w:val="y2iqfc"/>
                <w:rFonts w:ascii="Sylfaen" w:hAnsi="Sylfaen"/>
                <w:sz w:val="16"/>
                <w:szCs w:val="16"/>
                <w:lang w:val="hy-AM"/>
              </w:rPr>
              <w:t>Набор для реакции перекисного окисления липидов</w:t>
            </w:r>
          </w:p>
          <w:p w14:paraId="7E2E8F9D" w14:textId="1D725385" w:rsidR="00BE39C5" w:rsidRPr="00894706" w:rsidRDefault="00BE39C5" w:rsidP="007914F5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 w:cs="Arial"/>
                <w:sz w:val="16"/>
                <w:szCs w:val="16"/>
                <w:lang w:val="hy-AM"/>
              </w:rPr>
              <w:t>Lipid Peroxidation (LPO) Assay Kit</w:t>
            </w:r>
          </w:p>
        </w:tc>
        <w:tc>
          <w:tcPr>
            <w:tcW w:w="7146" w:type="dxa"/>
            <w:gridSpan w:val="2"/>
            <w:vAlign w:val="center"/>
          </w:tcPr>
          <w:p w14:paraId="45FAC951" w14:textId="77777777" w:rsidR="00BE39C5" w:rsidRPr="00894706" w:rsidRDefault="00BE39C5" w:rsidP="007914F5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ru-RU"/>
              </w:rPr>
            </w:pPr>
            <w:r w:rsidRPr="00894706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Биохимический тест растения на стресс от засоления</w:t>
            </w:r>
            <w:r w:rsidRPr="00894706">
              <w:rPr>
                <w:rFonts w:ascii="Sylfaen" w:hAnsi="Sylfaen" w:cs="Calibri"/>
                <w:color w:val="000000"/>
                <w:sz w:val="16"/>
                <w:szCs w:val="16"/>
                <w:lang w:val="ru-RU"/>
              </w:rPr>
              <w:t xml:space="preserve"> </w:t>
            </w:r>
          </w:p>
          <w:p w14:paraId="410A0483" w14:textId="77777777" w:rsidR="00BE39C5" w:rsidRPr="00894706" w:rsidRDefault="00BE39C5" w:rsidP="007914F5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894706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Sigma-Aldrich, </w:t>
            </w:r>
            <w:r w:rsidRPr="00894706">
              <w:rPr>
                <w:rFonts w:ascii="Sylfaen" w:hAnsi="Sylfaen" w:cs="Calibri"/>
                <w:sz w:val="16"/>
                <w:szCs w:val="16"/>
                <w:lang w:val="hy-AM"/>
              </w:rPr>
              <w:t>Abbexa LLC, Houston, TX, USA, ThermoFisher,</w:t>
            </w:r>
            <w:r w:rsidRPr="00894706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r w:rsidRPr="00894706">
              <w:rPr>
                <w:rFonts w:ascii="Sylfaen" w:hAnsi="Sylfaen" w:cs="Calibri"/>
                <w:sz w:val="16"/>
                <w:szCs w:val="16"/>
                <w:lang w:val="hy-AM"/>
              </w:rPr>
              <w:t>USA</w:t>
            </w:r>
          </w:p>
          <w:p w14:paraId="385BF87F" w14:textId="369358BD" w:rsidR="00BE39C5" w:rsidRPr="00894706" w:rsidRDefault="007518E8" w:rsidP="007914F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2 штука равна 2</w:t>
            </w:r>
            <w:r w:rsidR="00BE39C5" w:rsidRPr="00894706">
              <w:rPr>
                <w:rFonts w:ascii="Sylfaen" w:hAnsi="Sylfaen"/>
                <w:sz w:val="16"/>
                <w:szCs w:val="16"/>
                <w:lang w:val="ru-RU"/>
              </w:rPr>
              <w:t xml:space="preserve"> коробке</w:t>
            </w:r>
          </w:p>
          <w:p w14:paraId="5B488075" w14:textId="3B58F0FC" w:rsidR="00BE39C5" w:rsidRPr="00894706" w:rsidRDefault="00BE39C5" w:rsidP="007914F5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630" w:type="dxa"/>
            <w:vAlign w:val="center"/>
          </w:tcPr>
          <w:p w14:paraId="0774DD40" w14:textId="5E21CD02" w:rsidR="00BE39C5" w:rsidRPr="00894706" w:rsidRDefault="00BE39C5" w:rsidP="007914F5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630" w:type="dxa"/>
            <w:vAlign w:val="center"/>
          </w:tcPr>
          <w:p w14:paraId="1A8D1989" w14:textId="71670584" w:rsidR="00BE39C5" w:rsidRPr="00894706" w:rsidRDefault="00BE39C5" w:rsidP="007914F5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 w:cs="Arial"/>
                <w:sz w:val="16"/>
                <w:szCs w:val="16"/>
              </w:rPr>
              <w:t>2</w:t>
            </w:r>
          </w:p>
        </w:tc>
        <w:tc>
          <w:tcPr>
            <w:tcW w:w="1350" w:type="dxa"/>
            <w:vAlign w:val="center"/>
          </w:tcPr>
          <w:p w14:paraId="184B9CAE" w14:textId="77777777" w:rsidR="00BE39C5" w:rsidRPr="00894706" w:rsidRDefault="00BE39C5" w:rsidP="007914F5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14:paraId="32194B73" w14:textId="5A17F211" w:rsidR="00BE39C5" w:rsidRPr="00894706" w:rsidRDefault="00BE39C5" w:rsidP="007914F5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404" w:type="dxa"/>
          </w:tcPr>
          <w:p w14:paraId="0F705AD7" w14:textId="1BA1DF06" w:rsidR="00BE39C5" w:rsidRPr="00894706" w:rsidRDefault="00BE39C5" w:rsidP="007914F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 w:hint="eastAsia"/>
                <w:sz w:val="16"/>
                <w:szCs w:val="16"/>
                <w:lang w:val="pt-BR"/>
              </w:rPr>
              <w:t>до 25 декабря, 2024г.</w:t>
            </w:r>
          </w:p>
        </w:tc>
      </w:tr>
      <w:tr w:rsidR="00BE39C5" w:rsidRPr="00A9373D" w14:paraId="5FBDB535" w14:textId="77777777" w:rsidTr="005A7C6C">
        <w:trPr>
          <w:trHeight w:val="70"/>
          <w:jc w:val="center"/>
        </w:trPr>
        <w:tc>
          <w:tcPr>
            <w:tcW w:w="1615" w:type="dxa"/>
          </w:tcPr>
          <w:p w14:paraId="4E5BCCEC" w14:textId="77777777" w:rsidR="00BE39C5" w:rsidRPr="00894706" w:rsidRDefault="00BE39C5" w:rsidP="005B23A8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  <w:vAlign w:val="center"/>
          </w:tcPr>
          <w:p w14:paraId="177E5800" w14:textId="77777777" w:rsidR="00BE39C5" w:rsidRPr="00FB793B" w:rsidRDefault="00BE39C5" w:rsidP="005B23A8">
            <w:pPr>
              <w:ind w:right="34"/>
              <w:jc w:val="center"/>
              <w:rPr>
                <w:rStyle w:val="y2iqfc"/>
                <w:rFonts w:ascii="Sylfaen" w:hAnsi="Sylfaen"/>
                <w:sz w:val="18"/>
                <w:szCs w:val="18"/>
                <w:lang w:val="hy-AM"/>
              </w:rPr>
            </w:pPr>
            <w:r w:rsidRPr="00FB793B">
              <w:rPr>
                <w:rStyle w:val="y2iqfc"/>
                <w:rFonts w:ascii="Sylfaen" w:hAnsi="Sylfaen"/>
                <w:sz w:val="18"/>
                <w:szCs w:val="18"/>
                <w:lang w:val="hy-AM"/>
              </w:rPr>
              <w:t>Фосфатно-солевой буфер</w:t>
            </w:r>
          </w:p>
          <w:p w14:paraId="25268D11" w14:textId="6502C865" w:rsidR="00BE39C5" w:rsidRPr="00894706" w:rsidRDefault="00BE39C5" w:rsidP="005B23A8">
            <w:pPr>
              <w:ind w:right="34"/>
              <w:jc w:val="center"/>
              <w:rPr>
                <w:rStyle w:val="y2iqfc"/>
                <w:rFonts w:ascii="Sylfaen" w:hAnsi="Sylfaen"/>
                <w:sz w:val="16"/>
                <w:szCs w:val="16"/>
                <w:lang w:val="hy-AM"/>
              </w:rPr>
            </w:pPr>
            <w:r w:rsidRPr="00FB793B">
              <w:rPr>
                <w:rStyle w:val="y2iqfc"/>
                <w:rFonts w:ascii="Sylfaen" w:hAnsi="Sylfaen"/>
                <w:sz w:val="18"/>
                <w:szCs w:val="18"/>
                <w:lang w:val="hy-AM"/>
              </w:rPr>
              <w:t>Phosphate buffered saline</w:t>
            </w:r>
          </w:p>
        </w:tc>
        <w:tc>
          <w:tcPr>
            <w:tcW w:w="7146" w:type="dxa"/>
            <w:gridSpan w:val="2"/>
            <w:vAlign w:val="center"/>
          </w:tcPr>
          <w:p w14:paraId="36CEC713" w14:textId="77777777" w:rsidR="00BE39C5" w:rsidRPr="00FB793B" w:rsidRDefault="00BE39C5" w:rsidP="005B23A8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FB793B">
              <w:rPr>
                <w:rFonts w:ascii="Sylfaen" w:hAnsi="Sylfaen"/>
                <w:sz w:val="18"/>
                <w:szCs w:val="18"/>
                <w:lang w:val="ru-RU"/>
              </w:rPr>
              <w:t xml:space="preserve">Фосфатно-солевой буфер или раствор PBS представляет собой комбинацию воды и солей. Стандартный PBS обычно состоит из хлорида натрия, хлорида калия, </w:t>
            </w:r>
            <w:proofErr w:type="spellStart"/>
            <w:r w:rsidRPr="00FB793B">
              <w:rPr>
                <w:rFonts w:ascii="Sylfaen" w:hAnsi="Sylfaen"/>
                <w:sz w:val="18"/>
                <w:szCs w:val="18"/>
                <w:lang w:val="ru-RU"/>
              </w:rPr>
              <w:t>дигидрофосфата</w:t>
            </w:r>
            <w:proofErr w:type="spellEnd"/>
            <w:r w:rsidRPr="00FB793B">
              <w:rPr>
                <w:rFonts w:ascii="Sylfaen" w:hAnsi="Sylfaen"/>
                <w:sz w:val="18"/>
                <w:szCs w:val="18"/>
                <w:lang w:val="ru-RU"/>
              </w:rPr>
              <w:t xml:space="preserve"> калия и </w:t>
            </w:r>
            <w:proofErr w:type="spellStart"/>
            <w:r w:rsidRPr="00FB793B">
              <w:rPr>
                <w:rFonts w:ascii="Sylfaen" w:hAnsi="Sylfaen"/>
                <w:sz w:val="18"/>
                <w:szCs w:val="18"/>
                <w:lang w:val="ru-RU"/>
              </w:rPr>
              <w:t>гидрофосфата</w:t>
            </w:r>
            <w:proofErr w:type="spellEnd"/>
            <w:r w:rsidRPr="00FB793B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B793B">
              <w:rPr>
                <w:rFonts w:ascii="Sylfaen" w:hAnsi="Sylfaen"/>
                <w:sz w:val="18"/>
                <w:szCs w:val="18"/>
                <w:lang w:val="ru-RU"/>
              </w:rPr>
              <w:t>динатрия</w:t>
            </w:r>
            <w:proofErr w:type="spellEnd"/>
            <w:r w:rsidRPr="00FB793B">
              <w:rPr>
                <w:rFonts w:ascii="Sylfaen" w:hAnsi="Sylfaen"/>
                <w:sz w:val="18"/>
                <w:szCs w:val="18"/>
                <w:lang w:val="ru-RU"/>
              </w:rPr>
              <w:t xml:space="preserve">. Стандартный </w:t>
            </w:r>
            <w:proofErr w:type="spellStart"/>
            <w:r w:rsidRPr="00FB793B">
              <w:rPr>
                <w:rFonts w:ascii="Sylfaen" w:hAnsi="Sylfaen"/>
                <w:sz w:val="18"/>
                <w:szCs w:val="18"/>
                <w:lang w:val="ru-RU"/>
              </w:rPr>
              <w:t>pH</w:t>
            </w:r>
            <w:proofErr w:type="spellEnd"/>
            <w:r w:rsidRPr="00FB793B">
              <w:rPr>
                <w:rFonts w:ascii="Sylfaen" w:hAnsi="Sylfaen"/>
                <w:sz w:val="18"/>
                <w:szCs w:val="18"/>
                <w:lang w:val="ru-RU"/>
              </w:rPr>
              <w:t xml:space="preserve"> составов PBS варьируется в пределах 7-7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FB793B">
              <w:rPr>
                <w:rFonts w:ascii="Sylfaen" w:hAnsi="Sylfaen"/>
                <w:sz w:val="18"/>
                <w:szCs w:val="18"/>
                <w:lang w:val="ru-RU"/>
              </w:rPr>
              <w:t>4</w:t>
            </w:r>
          </w:p>
          <w:p w14:paraId="35B7EB76" w14:textId="77777777" w:rsidR="00BE39C5" w:rsidRPr="00FB793B" w:rsidRDefault="00BE39C5" w:rsidP="005B23A8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FB793B">
              <w:rPr>
                <w:rFonts w:ascii="Sylfaen" w:hAnsi="Sylfaen"/>
                <w:sz w:val="18"/>
                <w:szCs w:val="18"/>
                <w:lang w:val="ru-RU"/>
              </w:rPr>
              <w:t xml:space="preserve">1 штука равна </w:t>
            </w:r>
            <w:r w:rsidRPr="00FB793B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  <w:r w:rsidRPr="00FA18A7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B793B">
              <w:rPr>
                <w:rFonts w:ascii="Sylfaen" w:hAnsi="Sylfaen"/>
                <w:sz w:val="18"/>
                <w:szCs w:val="18"/>
                <w:lang w:val="hy-AM"/>
              </w:rPr>
              <w:t>000 мл</w:t>
            </w:r>
          </w:p>
          <w:p w14:paraId="52FE8038" w14:textId="6BD0D340" w:rsidR="00BE39C5" w:rsidRPr="00894706" w:rsidRDefault="00BE39C5" w:rsidP="005B23A8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FB793B">
              <w:rPr>
                <w:rFonts w:ascii="Sylfaen" w:hAnsi="Sylfaen"/>
                <w:sz w:val="18"/>
                <w:szCs w:val="18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630" w:type="dxa"/>
            <w:vAlign w:val="center"/>
          </w:tcPr>
          <w:p w14:paraId="0889C348" w14:textId="45451FBB" w:rsidR="00BE39C5" w:rsidRPr="00894706" w:rsidRDefault="00BE39C5" w:rsidP="005B23A8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B793B">
              <w:rPr>
                <w:rFonts w:ascii="Sylfaen" w:hAnsi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630" w:type="dxa"/>
            <w:vAlign w:val="center"/>
          </w:tcPr>
          <w:p w14:paraId="7274F84E" w14:textId="58FC0A9F" w:rsidR="00BE39C5" w:rsidRPr="00894706" w:rsidRDefault="00BE39C5" w:rsidP="005B23A8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B793B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350" w:type="dxa"/>
            <w:vAlign w:val="center"/>
          </w:tcPr>
          <w:p w14:paraId="58305A50" w14:textId="77777777" w:rsidR="00BE39C5" w:rsidRPr="00FB793B" w:rsidRDefault="00BE39C5" w:rsidP="005B23A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B793B">
              <w:rPr>
                <w:rFonts w:ascii="Sylfaen" w:hAnsi="Sylfaen"/>
                <w:sz w:val="18"/>
                <w:szCs w:val="18"/>
                <w:lang w:val="hy-AM"/>
              </w:rPr>
              <w:t>Алек Манукян 1/3</w:t>
            </w:r>
          </w:p>
          <w:p w14:paraId="5205A61F" w14:textId="77777777" w:rsidR="00BE39C5" w:rsidRPr="00FB793B" w:rsidRDefault="00BE39C5" w:rsidP="005B23A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B793B">
              <w:rPr>
                <w:rFonts w:ascii="Sylfaen" w:hAnsi="Sylfaen"/>
                <w:sz w:val="18"/>
                <w:szCs w:val="18"/>
                <w:lang w:val="hy-AM"/>
              </w:rPr>
              <w:t>23PostDoc-4D007</w:t>
            </w:r>
          </w:p>
          <w:p w14:paraId="0C66B12A" w14:textId="3DC2E527" w:rsidR="00BE39C5" w:rsidRPr="00894706" w:rsidRDefault="00BE39C5" w:rsidP="005B23A8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B793B">
              <w:rPr>
                <w:rFonts w:ascii="Sylfaen" w:hAnsi="Sylfaen"/>
                <w:sz w:val="18"/>
                <w:szCs w:val="18"/>
                <w:lang w:val="hy-AM"/>
              </w:rPr>
              <w:t>А. Синх</w:t>
            </w:r>
          </w:p>
        </w:tc>
        <w:tc>
          <w:tcPr>
            <w:tcW w:w="1404" w:type="dxa"/>
            <w:vAlign w:val="center"/>
          </w:tcPr>
          <w:p w14:paraId="5AA7503A" w14:textId="3007AB5E" w:rsidR="00BE39C5" w:rsidRDefault="00BE39C5" w:rsidP="005B23A8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>
              <w:rPr>
                <w:rFonts w:ascii="Sylfaen" w:hAnsi="Sylfaen" w:hint="eastAsia"/>
                <w:sz w:val="16"/>
                <w:szCs w:val="16"/>
                <w:lang w:val="pt-BR"/>
              </w:rPr>
              <w:t>до 25 декабря, 2024г.</w:t>
            </w:r>
          </w:p>
        </w:tc>
      </w:tr>
      <w:tr w:rsidR="00BE39C5" w:rsidRPr="00A82EBF" w14:paraId="40D5F403" w14:textId="77777777" w:rsidTr="005A7C6C">
        <w:trPr>
          <w:trHeight w:val="70"/>
          <w:jc w:val="center"/>
        </w:trPr>
        <w:tc>
          <w:tcPr>
            <w:tcW w:w="1615" w:type="dxa"/>
          </w:tcPr>
          <w:p w14:paraId="4100C554" w14:textId="77777777" w:rsidR="00BE39C5" w:rsidRPr="00894706" w:rsidRDefault="00BE39C5" w:rsidP="005B23A8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</w:tcPr>
          <w:p w14:paraId="4E27C515" w14:textId="77777777" w:rsidR="00BE39C5" w:rsidRPr="00894706" w:rsidRDefault="00BE39C5" w:rsidP="005B23A8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ru-RU"/>
              </w:rPr>
            </w:pPr>
            <w:r w:rsidRPr="00894706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>Фосфат калия</w:t>
            </w:r>
          </w:p>
          <w:p w14:paraId="66C08C92" w14:textId="77777777" w:rsidR="00BE39C5" w:rsidRPr="00894706" w:rsidRDefault="00BE39C5" w:rsidP="005B23A8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ru-RU"/>
              </w:rPr>
            </w:pPr>
            <w:r w:rsidRPr="00894706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>(K2HPO4 )</w:t>
            </w:r>
          </w:p>
          <w:p w14:paraId="4D746F37" w14:textId="77777777" w:rsidR="00BE39C5" w:rsidRPr="00894706" w:rsidRDefault="00BE39C5" w:rsidP="005B23A8">
            <w:pPr>
              <w:ind w:right="34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146" w:type="dxa"/>
            <w:gridSpan w:val="2"/>
          </w:tcPr>
          <w:p w14:paraId="03DDA3FF" w14:textId="77777777" w:rsidR="00BE39C5" w:rsidRPr="00894706" w:rsidRDefault="00BE39C5" w:rsidP="005B23A8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Фосфат калия (K2HPO4),</w:t>
            </w:r>
          </w:p>
          <w:p w14:paraId="68E910C7" w14:textId="77777777" w:rsidR="00BE39C5" w:rsidRPr="00894706" w:rsidRDefault="00BE39C5" w:rsidP="005B23A8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≥98 %, ангидрид</w:t>
            </w:r>
          </w:p>
          <w:p w14:paraId="50358366" w14:textId="77777777" w:rsidR="00BE39C5" w:rsidRPr="00894706" w:rsidRDefault="00BE39C5" w:rsidP="005B23A8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</w:t>
            </w:r>
          </w:p>
          <w:p w14:paraId="2FFEC97B" w14:textId="77777777" w:rsidR="00BE39C5" w:rsidRPr="00894706" w:rsidRDefault="00BE39C5" w:rsidP="005B23A8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и в надлежащих условиях хранения на протяжении всего периода доставки.</w:t>
            </w:r>
          </w:p>
          <w:p w14:paraId="06DB7D41" w14:textId="5C843CF6" w:rsidR="00BE39C5" w:rsidRPr="00894706" w:rsidRDefault="00BE39C5" w:rsidP="005B23A8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Согласуйте с клиентом перед доставкой.</w:t>
            </w:r>
          </w:p>
        </w:tc>
        <w:tc>
          <w:tcPr>
            <w:tcW w:w="630" w:type="dxa"/>
          </w:tcPr>
          <w:p w14:paraId="2D60EC26" w14:textId="58239BEE" w:rsidR="00BE39C5" w:rsidRPr="00894706" w:rsidRDefault="00BE39C5" w:rsidP="005B23A8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94706">
              <w:rPr>
                <w:rFonts w:ascii="Sylfaen" w:hAnsi="Sylfaen"/>
                <w:sz w:val="16"/>
                <w:szCs w:val="16"/>
                <w:lang w:val="ru-RU"/>
              </w:rPr>
              <w:t>К</w:t>
            </w:r>
            <w:r w:rsidRPr="00894706">
              <w:rPr>
                <w:rFonts w:ascii="Sylfaen" w:hAnsi="Sylfaen"/>
                <w:sz w:val="16"/>
                <w:szCs w:val="16"/>
              </w:rPr>
              <w:t>г</w:t>
            </w:r>
          </w:p>
        </w:tc>
        <w:tc>
          <w:tcPr>
            <w:tcW w:w="630" w:type="dxa"/>
          </w:tcPr>
          <w:p w14:paraId="533FF711" w14:textId="2E6E968D" w:rsidR="00BE39C5" w:rsidRPr="00894706" w:rsidRDefault="00BE39C5" w:rsidP="005B23A8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94706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1350" w:type="dxa"/>
          </w:tcPr>
          <w:p w14:paraId="57F61C38" w14:textId="63925FBC" w:rsidR="00BE39C5" w:rsidRPr="00894706" w:rsidRDefault="00BE39C5" w:rsidP="005B23A8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94706">
              <w:rPr>
                <w:rFonts w:ascii="Sylfaen" w:hAnsi="Sylfaen"/>
                <w:sz w:val="16"/>
                <w:szCs w:val="16"/>
                <w:lang w:val="ru-RU"/>
              </w:rPr>
              <w:t xml:space="preserve">Алек </w:t>
            </w:r>
            <w:proofErr w:type="spellStart"/>
            <w:r w:rsidRPr="00894706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894706">
              <w:rPr>
                <w:rFonts w:ascii="Sylfaen" w:hAnsi="Sylfaen"/>
                <w:sz w:val="16"/>
                <w:szCs w:val="16"/>
                <w:lang w:val="ru-RU"/>
              </w:rPr>
              <w:t xml:space="preserve"> 1/3</w:t>
            </w:r>
          </w:p>
        </w:tc>
        <w:tc>
          <w:tcPr>
            <w:tcW w:w="1404" w:type="dxa"/>
          </w:tcPr>
          <w:p w14:paraId="17A57068" w14:textId="291F4BBB" w:rsidR="00BE39C5" w:rsidRPr="00894706" w:rsidRDefault="00BE39C5" w:rsidP="005B23A8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 w:hint="eastAsia"/>
                <w:sz w:val="16"/>
                <w:szCs w:val="16"/>
                <w:lang w:val="pt-BR"/>
              </w:rPr>
              <w:t>до 25 декабря, 2024г.</w:t>
            </w:r>
          </w:p>
        </w:tc>
      </w:tr>
      <w:tr w:rsidR="00BE39C5" w:rsidRPr="00A82EBF" w14:paraId="3AFD4111" w14:textId="77777777" w:rsidTr="005A7C6C">
        <w:trPr>
          <w:trHeight w:val="70"/>
          <w:jc w:val="center"/>
        </w:trPr>
        <w:tc>
          <w:tcPr>
            <w:tcW w:w="1615" w:type="dxa"/>
          </w:tcPr>
          <w:p w14:paraId="3ABDC79C" w14:textId="77777777" w:rsidR="00BE39C5" w:rsidRPr="00894706" w:rsidRDefault="00BE39C5" w:rsidP="005B23A8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</w:tcPr>
          <w:p w14:paraId="0A7BB3A8" w14:textId="20B606D7" w:rsidR="00BE39C5" w:rsidRPr="00894706" w:rsidRDefault="00BE39C5" w:rsidP="005B23A8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ru-RU"/>
              </w:rPr>
            </w:pPr>
            <w:proofErr w:type="spellStart"/>
            <w:r w:rsidRPr="00894706">
              <w:rPr>
                <w:rFonts w:ascii="Sylfaen" w:hAnsi="Sylfaen"/>
                <w:sz w:val="16"/>
                <w:szCs w:val="16"/>
              </w:rPr>
              <w:t>Додецилсульфат</w:t>
            </w:r>
            <w:proofErr w:type="spellEnd"/>
            <w:r w:rsidRPr="0089470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94706">
              <w:rPr>
                <w:rFonts w:ascii="Sylfaen" w:hAnsi="Sylfaen"/>
                <w:sz w:val="16"/>
                <w:szCs w:val="16"/>
              </w:rPr>
              <w:t>натрия</w:t>
            </w:r>
            <w:proofErr w:type="spellEnd"/>
          </w:p>
        </w:tc>
        <w:tc>
          <w:tcPr>
            <w:tcW w:w="7146" w:type="dxa"/>
            <w:gridSpan w:val="2"/>
          </w:tcPr>
          <w:p w14:paraId="2D78A666" w14:textId="77777777" w:rsidR="00BE39C5" w:rsidRDefault="00BE39C5" w:rsidP="005B23A8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94706">
              <w:rPr>
                <w:rFonts w:ascii="Sylfaen" w:hAnsi="Sylfaen"/>
                <w:sz w:val="16"/>
                <w:szCs w:val="16"/>
                <w:lang w:val="ru-RU"/>
              </w:rPr>
              <w:t xml:space="preserve">Чистота ≥98,5%, применима к молекулярной биологии, методу электрофореза, не содержит DNase и  </w:t>
            </w:r>
            <w:r w:rsidRPr="00894706">
              <w:rPr>
                <w:rFonts w:ascii="Sylfaen" w:hAnsi="Sylfaen"/>
                <w:sz w:val="16"/>
                <w:szCs w:val="16"/>
              </w:rPr>
              <w:t>RNase</w:t>
            </w:r>
            <w:r w:rsidRPr="00894706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  <w:p w14:paraId="08946BE1" w14:textId="77777777" w:rsidR="00BE39C5" w:rsidRPr="00894706" w:rsidRDefault="00BE39C5" w:rsidP="005B23A8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</w:t>
            </w:r>
          </w:p>
          <w:p w14:paraId="40FB3B87" w14:textId="77777777" w:rsidR="00BE39C5" w:rsidRPr="00894706" w:rsidRDefault="00BE39C5" w:rsidP="005B23A8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и в надлежащих условиях хранения на протяжении всего периода доставки.</w:t>
            </w:r>
          </w:p>
          <w:p w14:paraId="46A7DEBE" w14:textId="18DF6FD8" w:rsidR="00BE39C5" w:rsidRPr="00894706" w:rsidRDefault="00BE39C5" w:rsidP="005B23A8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Согласуйте с клиентом перед доставкой.</w:t>
            </w:r>
          </w:p>
        </w:tc>
        <w:tc>
          <w:tcPr>
            <w:tcW w:w="630" w:type="dxa"/>
          </w:tcPr>
          <w:p w14:paraId="3118E708" w14:textId="30F9F771" w:rsidR="00BE39C5" w:rsidRPr="00894706" w:rsidRDefault="00BE39C5" w:rsidP="005B23A8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94706">
              <w:rPr>
                <w:rFonts w:ascii="Sylfaen" w:hAnsi="Sylfaen"/>
                <w:sz w:val="16"/>
                <w:szCs w:val="16"/>
              </w:rPr>
              <w:t>г</w:t>
            </w:r>
          </w:p>
        </w:tc>
        <w:tc>
          <w:tcPr>
            <w:tcW w:w="630" w:type="dxa"/>
          </w:tcPr>
          <w:p w14:paraId="374B2FA9" w14:textId="509D7C3C" w:rsidR="00BE39C5" w:rsidRPr="00894706" w:rsidRDefault="00BE39C5" w:rsidP="005B23A8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94706">
              <w:rPr>
                <w:rFonts w:ascii="Sylfaen" w:hAnsi="Sylfaen"/>
                <w:sz w:val="16"/>
                <w:szCs w:val="16"/>
              </w:rPr>
              <w:t>25</w:t>
            </w:r>
          </w:p>
        </w:tc>
        <w:tc>
          <w:tcPr>
            <w:tcW w:w="1350" w:type="dxa"/>
          </w:tcPr>
          <w:p w14:paraId="5A702C4D" w14:textId="44B3E373" w:rsidR="00BE39C5" w:rsidRPr="00894706" w:rsidRDefault="00BE39C5" w:rsidP="005B23A8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94706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</w:tc>
        <w:tc>
          <w:tcPr>
            <w:tcW w:w="1404" w:type="dxa"/>
          </w:tcPr>
          <w:p w14:paraId="1C6071DF" w14:textId="61AFB361" w:rsidR="00BE39C5" w:rsidRPr="00894706" w:rsidRDefault="00BE39C5" w:rsidP="005B23A8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 w:hint="eastAsia"/>
                <w:sz w:val="16"/>
                <w:szCs w:val="16"/>
                <w:lang w:val="pt-BR"/>
              </w:rPr>
              <w:t>до 25 декабря, 2024г.</w:t>
            </w:r>
          </w:p>
        </w:tc>
      </w:tr>
      <w:tr w:rsidR="00BE39C5" w:rsidRPr="00A82EBF" w14:paraId="3D1A4CA9" w14:textId="77777777" w:rsidTr="005A7C6C">
        <w:trPr>
          <w:trHeight w:val="70"/>
          <w:jc w:val="center"/>
        </w:trPr>
        <w:tc>
          <w:tcPr>
            <w:tcW w:w="1615" w:type="dxa"/>
          </w:tcPr>
          <w:p w14:paraId="71196D2A" w14:textId="77777777" w:rsidR="00BE39C5" w:rsidRPr="00894706" w:rsidRDefault="00BE39C5" w:rsidP="005B23A8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</w:tcPr>
          <w:p w14:paraId="30739A11" w14:textId="34FBB202" w:rsidR="00BE39C5" w:rsidRPr="00894706" w:rsidRDefault="00BE39C5" w:rsidP="005B23A8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94706">
              <w:rPr>
                <w:rFonts w:ascii="Sylfaen" w:hAnsi="Sylfaen"/>
                <w:sz w:val="16"/>
                <w:szCs w:val="16"/>
                <w:lang w:val="ru-RU"/>
              </w:rPr>
              <w:t>Набор SuperSignal™ West Femto</w:t>
            </w:r>
          </w:p>
        </w:tc>
        <w:tc>
          <w:tcPr>
            <w:tcW w:w="7146" w:type="dxa"/>
            <w:gridSpan w:val="2"/>
          </w:tcPr>
          <w:p w14:paraId="3393FA88" w14:textId="77777777" w:rsidR="00BE39C5" w:rsidRDefault="00BE39C5" w:rsidP="005B23A8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94706">
              <w:rPr>
                <w:rFonts w:ascii="Sylfaen" w:hAnsi="Sylfaen"/>
                <w:sz w:val="16"/>
                <w:szCs w:val="16"/>
                <w:lang w:val="ru-RU"/>
              </w:rPr>
              <w:t>В состав набора входят: Люминол/Усилитель, 50 мл, стабильный пероксидный буфер, 50 мл. Субстрат максимальной чувствительности Thermo Scientific SuperSignal West Femto представляет собой сверхчувствительный субстрат с усиленной хемилюминесценцией (ECL), жидкий для обнаружения низких уровней белка Femto в вестерн-блот-анализе с использованием фермента HRP. Чувствительность: низкая фемтограмма (средний зептомоль). • Устойчивость. Стабильность рабочего раствора 8 часов, стабильность упаковки 1 год при 4°C. • Совместимость: мембраны из нитроцеллюлозы и ПВДФ. • Продолжительность сигнала: до 8 часов • Рекомендуемая концентрация первичных антител: разведение 1:5 000–1:100 000 (10–200 нг/мл). • Рекомендуемая концентрация вторичных антител: разведение 1:100 000–1:500 000 (2–10 нг/мл).</w:t>
            </w:r>
          </w:p>
          <w:p w14:paraId="4EFF0839" w14:textId="77777777" w:rsidR="00BE39C5" w:rsidRPr="00894706" w:rsidRDefault="00BE39C5" w:rsidP="005B23A8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</w:t>
            </w:r>
          </w:p>
          <w:p w14:paraId="28EB643A" w14:textId="77777777" w:rsidR="00BE39C5" w:rsidRPr="00894706" w:rsidRDefault="00BE39C5" w:rsidP="005B23A8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и в надлежащих условиях хранения на протяжении всего периода доставки.</w:t>
            </w:r>
          </w:p>
          <w:p w14:paraId="302A1A69" w14:textId="77777777" w:rsidR="00BE39C5" w:rsidRDefault="00BE39C5" w:rsidP="005B23A8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Согласуйте с клиентом перед доставкой.</w:t>
            </w:r>
          </w:p>
          <w:p w14:paraId="5DEA40EF" w14:textId="312ABB3D" w:rsidR="00BE39C5" w:rsidRPr="00894706" w:rsidRDefault="00BE39C5" w:rsidP="005B23A8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 xml:space="preserve">1 </w:t>
            </w:r>
            <w:r w:rsidRPr="00894706">
              <w:rPr>
                <w:rFonts w:ascii="Sylfaen" w:hAnsi="Sylfaen"/>
                <w:sz w:val="16"/>
                <w:szCs w:val="16"/>
                <w:lang w:val="ru-RU"/>
              </w:rPr>
              <w:t>Коробка</w:t>
            </w:r>
            <w:r>
              <w:rPr>
                <w:rFonts w:ascii="Sylfaen" w:hAnsi="Sylfaen"/>
                <w:sz w:val="16"/>
                <w:szCs w:val="16"/>
                <w:lang w:val="ru-RU"/>
              </w:rPr>
              <w:t>-1</w:t>
            </w: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 xml:space="preserve"> штук</w:t>
            </w:r>
          </w:p>
        </w:tc>
        <w:tc>
          <w:tcPr>
            <w:tcW w:w="630" w:type="dxa"/>
          </w:tcPr>
          <w:p w14:paraId="7ECA0AF4" w14:textId="5DFE7157" w:rsidR="00BE39C5" w:rsidRPr="00894706" w:rsidRDefault="00BE39C5" w:rsidP="005B23A8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94706">
              <w:rPr>
                <w:rFonts w:ascii="Sylfaen" w:hAnsi="Sylfaen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630" w:type="dxa"/>
          </w:tcPr>
          <w:p w14:paraId="7F0F882E" w14:textId="29304C8E" w:rsidR="00BE39C5" w:rsidRPr="00894706" w:rsidRDefault="00BE39C5" w:rsidP="005B23A8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94706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350" w:type="dxa"/>
          </w:tcPr>
          <w:p w14:paraId="11E84B6B" w14:textId="3CF5BF39" w:rsidR="00BE39C5" w:rsidRPr="00894706" w:rsidRDefault="00BE39C5" w:rsidP="005B23A8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94706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</w:tc>
        <w:tc>
          <w:tcPr>
            <w:tcW w:w="1404" w:type="dxa"/>
          </w:tcPr>
          <w:p w14:paraId="17A20158" w14:textId="7C594CBA" w:rsidR="00BE39C5" w:rsidRPr="00894706" w:rsidRDefault="00BE39C5" w:rsidP="005B23A8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 w:hint="eastAsia"/>
                <w:sz w:val="16"/>
                <w:szCs w:val="16"/>
                <w:lang w:val="pt-BR"/>
              </w:rPr>
              <w:t>до 25 декабря, 2024г.</w:t>
            </w:r>
          </w:p>
        </w:tc>
      </w:tr>
    </w:tbl>
    <w:p w14:paraId="4DE889C2" w14:textId="507F56DF" w:rsidR="00160C72" w:rsidRPr="00FE1111" w:rsidRDefault="00160C72" w:rsidP="00A651FE">
      <w:pPr>
        <w:rPr>
          <w:rFonts w:ascii="Sylfaen" w:hAnsi="Sylfaen" w:cs="Arial"/>
          <w:b/>
          <w:sz w:val="16"/>
          <w:szCs w:val="16"/>
          <w:lang w:val="hy-AM"/>
        </w:rPr>
      </w:pPr>
      <w:bookmarkStart w:id="0" w:name="_GoBack"/>
      <w:bookmarkEnd w:id="0"/>
    </w:p>
    <w:sectPr w:rsidR="00160C72" w:rsidRPr="00FE1111" w:rsidSect="00BE39C5">
      <w:pgSz w:w="16838" w:h="11906" w:orient="landscape"/>
      <w:pgMar w:top="567" w:right="2521" w:bottom="9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8033CC" w14:textId="77777777" w:rsidR="00B5645D" w:rsidRDefault="00B5645D" w:rsidP="00222805">
      <w:r>
        <w:separator/>
      </w:r>
    </w:p>
  </w:endnote>
  <w:endnote w:type="continuationSeparator" w:id="0">
    <w:p w14:paraId="2DF4BF4C" w14:textId="77777777" w:rsidR="00B5645D" w:rsidRDefault="00B5645D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E1124D" w14:textId="77777777" w:rsidR="00B5645D" w:rsidRDefault="00B5645D" w:rsidP="00222805">
      <w:r>
        <w:separator/>
      </w:r>
    </w:p>
  </w:footnote>
  <w:footnote w:type="continuationSeparator" w:id="0">
    <w:p w14:paraId="5542B2AF" w14:textId="77777777" w:rsidR="00B5645D" w:rsidRDefault="00B5645D" w:rsidP="00222805">
      <w:r>
        <w:continuationSeparator/>
      </w:r>
    </w:p>
  </w:footnote>
  <w:footnote w:id="1">
    <w:p w14:paraId="0CC96E64" w14:textId="77777777" w:rsidR="00BE39C5" w:rsidRPr="007F3FB2" w:rsidRDefault="00BE39C5" w:rsidP="00894706">
      <w:pPr>
        <w:pStyle w:val="FootnoteText"/>
        <w:rPr>
          <w:rFonts w:asciiTheme="minorHAnsi" w:hAnsiTheme="minorHAnsi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E2CC3"/>
    <w:multiLevelType w:val="hybridMultilevel"/>
    <w:tmpl w:val="C72465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011A3"/>
    <w:multiLevelType w:val="hybridMultilevel"/>
    <w:tmpl w:val="BFBE62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15EBE"/>
    <w:multiLevelType w:val="multilevel"/>
    <w:tmpl w:val="B2B8D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027302"/>
    <w:multiLevelType w:val="hybridMultilevel"/>
    <w:tmpl w:val="D49C195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D56D68"/>
    <w:multiLevelType w:val="hybridMultilevel"/>
    <w:tmpl w:val="65D40D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E83072E"/>
    <w:multiLevelType w:val="hybridMultilevel"/>
    <w:tmpl w:val="D49C195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75F2D"/>
    <w:multiLevelType w:val="hybridMultilevel"/>
    <w:tmpl w:val="0D2EFD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4B08E5"/>
    <w:multiLevelType w:val="hybridMultilevel"/>
    <w:tmpl w:val="4E241BE4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14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061276"/>
    <w:multiLevelType w:val="hybridMultilevel"/>
    <w:tmpl w:val="DB8053C8"/>
    <w:lvl w:ilvl="0" w:tplc="0409000F">
      <w:start w:val="1"/>
      <w:numFmt w:val="decimal"/>
      <w:lvlText w:val="%1."/>
      <w:lvlJc w:val="left"/>
      <w:pPr>
        <w:ind w:left="2184" w:hanging="360"/>
      </w:pPr>
    </w:lvl>
    <w:lvl w:ilvl="1" w:tplc="04090019" w:tentative="1">
      <w:start w:val="1"/>
      <w:numFmt w:val="lowerLetter"/>
      <w:lvlText w:val="%2."/>
      <w:lvlJc w:val="left"/>
      <w:pPr>
        <w:ind w:left="2904" w:hanging="360"/>
      </w:pPr>
    </w:lvl>
    <w:lvl w:ilvl="2" w:tplc="0409001B" w:tentative="1">
      <w:start w:val="1"/>
      <w:numFmt w:val="lowerRoman"/>
      <w:lvlText w:val="%3."/>
      <w:lvlJc w:val="right"/>
      <w:pPr>
        <w:ind w:left="3624" w:hanging="180"/>
      </w:pPr>
    </w:lvl>
    <w:lvl w:ilvl="3" w:tplc="0409000F" w:tentative="1">
      <w:start w:val="1"/>
      <w:numFmt w:val="decimal"/>
      <w:lvlText w:val="%4."/>
      <w:lvlJc w:val="left"/>
      <w:pPr>
        <w:ind w:left="4344" w:hanging="360"/>
      </w:pPr>
    </w:lvl>
    <w:lvl w:ilvl="4" w:tplc="04090019" w:tentative="1">
      <w:start w:val="1"/>
      <w:numFmt w:val="lowerLetter"/>
      <w:lvlText w:val="%5."/>
      <w:lvlJc w:val="left"/>
      <w:pPr>
        <w:ind w:left="5064" w:hanging="360"/>
      </w:pPr>
    </w:lvl>
    <w:lvl w:ilvl="5" w:tplc="0409001B" w:tentative="1">
      <w:start w:val="1"/>
      <w:numFmt w:val="lowerRoman"/>
      <w:lvlText w:val="%6."/>
      <w:lvlJc w:val="right"/>
      <w:pPr>
        <w:ind w:left="5784" w:hanging="180"/>
      </w:pPr>
    </w:lvl>
    <w:lvl w:ilvl="6" w:tplc="0409000F" w:tentative="1">
      <w:start w:val="1"/>
      <w:numFmt w:val="decimal"/>
      <w:lvlText w:val="%7."/>
      <w:lvlJc w:val="left"/>
      <w:pPr>
        <w:ind w:left="6504" w:hanging="360"/>
      </w:pPr>
    </w:lvl>
    <w:lvl w:ilvl="7" w:tplc="04090019" w:tentative="1">
      <w:start w:val="1"/>
      <w:numFmt w:val="lowerLetter"/>
      <w:lvlText w:val="%8."/>
      <w:lvlJc w:val="left"/>
      <w:pPr>
        <w:ind w:left="7224" w:hanging="360"/>
      </w:pPr>
    </w:lvl>
    <w:lvl w:ilvl="8" w:tplc="0409001B" w:tentative="1">
      <w:start w:val="1"/>
      <w:numFmt w:val="lowerRoman"/>
      <w:lvlText w:val="%9."/>
      <w:lvlJc w:val="right"/>
      <w:pPr>
        <w:ind w:left="7944" w:hanging="180"/>
      </w:pPr>
    </w:lvl>
  </w:abstractNum>
  <w:abstractNum w:abstractNumId="17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722DFF"/>
    <w:multiLevelType w:val="hybridMultilevel"/>
    <w:tmpl w:val="D49C19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D146A"/>
    <w:multiLevelType w:val="hybridMultilevel"/>
    <w:tmpl w:val="B718AE74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0" w15:restartNumberingAfterBreak="0">
    <w:nsid w:val="5FFB6F78"/>
    <w:multiLevelType w:val="hybridMultilevel"/>
    <w:tmpl w:val="5B2AE0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976221"/>
    <w:multiLevelType w:val="hybridMultilevel"/>
    <w:tmpl w:val="CE4E08E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C7FC9"/>
    <w:multiLevelType w:val="hybridMultilevel"/>
    <w:tmpl w:val="AE48A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FB3942"/>
    <w:multiLevelType w:val="hybridMultilevel"/>
    <w:tmpl w:val="5C00E2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D00A22"/>
    <w:multiLevelType w:val="hybridMultilevel"/>
    <w:tmpl w:val="D49C195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7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1E6C68"/>
    <w:multiLevelType w:val="hybridMultilevel"/>
    <w:tmpl w:val="66AA0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905E51"/>
    <w:multiLevelType w:val="hybridMultilevel"/>
    <w:tmpl w:val="92E27B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1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A2C2E60"/>
    <w:multiLevelType w:val="hybridMultilevel"/>
    <w:tmpl w:val="B8648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7C209A"/>
    <w:multiLevelType w:val="hybridMultilevel"/>
    <w:tmpl w:val="ECD06784"/>
    <w:lvl w:ilvl="0" w:tplc="0409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34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2"/>
  </w:num>
  <w:num w:numId="5">
    <w:abstractNumId w:val="15"/>
  </w:num>
  <w:num w:numId="6">
    <w:abstractNumId w:val="7"/>
  </w:num>
  <w:num w:numId="7">
    <w:abstractNumId w:val="8"/>
  </w:num>
  <w:num w:numId="8">
    <w:abstractNumId w:val="14"/>
  </w:num>
  <w:num w:numId="9">
    <w:abstractNumId w:val="6"/>
  </w:num>
  <w:num w:numId="10">
    <w:abstractNumId w:val="31"/>
  </w:num>
  <w:num w:numId="11">
    <w:abstractNumId w:val="34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32"/>
  </w:num>
  <w:num w:numId="15">
    <w:abstractNumId w:val="3"/>
  </w:num>
  <w:num w:numId="16">
    <w:abstractNumId w:val="11"/>
  </w:num>
  <w:num w:numId="17">
    <w:abstractNumId w:val="20"/>
  </w:num>
  <w:num w:numId="18">
    <w:abstractNumId w:val="0"/>
  </w:num>
  <w:num w:numId="19">
    <w:abstractNumId w:val="23"/>
  </w:num>
  <w:num w:numId="20">
    <w:abstractNumId w:val="29"/>
  </w:num>
  <w:num w:numId="21">
    <w:abstractNumId w:val="1"/>
  </w:num>
  <w:num w:numId="22">
    <w:abstractNumId w:val="28"/>
  </w:num>
  <w:num w:numId="23">
    <w:abstractNumId w:val="30"/>
  </w:num>
  <w:num w:numId="24">
    <w:abstractNumId w:val="26"/>
  </w:num>
  <w:num w:numId="25">
    <w:abstractNumId w:val="19"/>
  </w:num>
  <w:num w:numId="26">
    <w:abstractNumId w:val="9"/>
  </w:num>
  <w:num w:numId="27">
    <w:abstractNumId w:val="13"/>
  </w:num>
  <w:num w:numId="28">
    <w:abstractNumId w:val="33"/>
  </w:num>
  <w:num w:numId="29">
    <w:abstractNumId w:val="16"/>
  </w:num>
  <w:num w:numId="30">
    <w:abstractNumId w:val="22"/>
  </w:num>
  <w:num w:numId="31">
    <w:abstractNumId w:val="18"/>
  </w:num>
  <w:num w:numId="32">
    <w:abstractNumId w:val="21"/>
  </w:num>
  <w:num w:numId="33">
    <w:abstractNumId w:val="10"/>
  </w:num>
  <w:num w:numId="34">
    <w:abstractNumId w:val="25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019"/>
    <w:rsid w:val="0000208C"/>
    <w:rsid w:val="00002A28"/>
    <w:rsid w:val="00002CC1"/>
    <w:rsid w:val="00002E98"/>
    <w:rsid w:val="00004738"/>
    <w:rsid w:val="00004D27"/>
    <w:rsid w:val="00007A31"/>
    <w:rsid w:val="000101F6"/>
    <w:rsid w:val="00012D8E"/>
    <w:rsid w:val="000164F6"/>
    <w:rsid w:val="00021108"/>
    <w:rsid w:val="00021629"/>
    <w:rsid w:val="000232D5"/>
    <w:rsid w:val="000245E2"/>
    <w:rsid w:val="0002519A"/>
    <w:rsid w:val="00030A5B"/>
    <w:rsid w:val="0003126A"/>
    <w:rsid w:val="0003134D"/>
    <w:rsid w:val="0003192A"/>
    <w:rsid w:val="00031DCC"/>
    <w:rsid w:val="00033470"/>
    <w:rsid w:val="00035EC9"/>
    <w:rsid w:val="00045DE3"/>
    <w:rsid w:val="000517D5"/>
    <w:rsid w:val="00051A1E"/>
    <w:rsid w:val="00052D19"/>
    <w:rsid w:val="00053FD5"/>
    <w:rsid w:val="00054920"/>
    <w:rsid w:val="00054996"/>
    <w:rsid w:val="000553C5"/>
    <w:rsid w:val="00055AE4"/>
    <w:rsid w:val="000606D3"/>
    <w:rsid w:val="0006094A"/>
    <w:rsid w:val="00061099"/>
    <w:rsid w:val="00061C44"/>
    <w:rsid w:val="00061DF2"/>
    <w:rsid w:val="000654A8"/>
    <w:rsid w:val="0007230C"/>
    <w:rsid w:val="00073231"/>
    <w:rsid w:val="0007350E"/>
    <w:rsid w:val="00073DF6"/>
    <w:rsid w:val="00075D6B"/>
    <w:rsid w:val="00076AA5"/>
    <w:rsid w:val="00076FA6"/>
    <w:rsid w:val="0007764E"/>
    <w:rsid w:val="00080646"/>
    <w:rsid w:val="000821E4"/>
    <w:rsid w:val="00082D3B"/>
    <w:rsid w:val="00082FD3"/>
    <w:rsid w:val="0008669F"/>
    <w:rsid w:val="00087E62"/>
    <w:rsid w:val="00091330"/>
    <w:rsid w:val="00091E1A"/>
    <w:rsid w:val="000947C3"/>
    <w:rsid w:val="00095193"/>
    <w:rsid w:val="000965B0"/>
    <w:rsid w:val="00096B52"/>
    <w:rsid w:val="000A4DEB"/>
    <w:rsid w:val="000A602D"/>
    <w:rsid w:val="000B258B"/>
    <w:rsid w:val="000B2D13"/>
    <w:rsid w:val="000B3209"/>
    <w:rsid w:val="000B3898"/>
    <w:rsid w:val="000B4FF6"/>
    <w:rsid w:val="000B5C73"/>
    <w:rsid w:val="000B69A6"/>
    <w:rsid w:val="000B7F7B"/>
    <w:rsid w:val="000C1459"/>
    <w:rsid w:val="000C31F2"/>
    <w:rsid w:val="000C3664"/>
    <w:rsid w:val="000C3B0E"/>
    <w:rsid w:val="000C45B9"/>
    <w:rsid w:val="000C5722"/>
    <w:rsid w:val="000C6C9E"/>
    <w:rsid w:val="000C6D7C"/>
    <w:rsid w:val="000C7C5B"/>
    <w:rsid w:val="000D026A"/>
    <w:rsid w:val="000D180D"/>
    <w:rsid w:val="000D20F9"/>
    <w:rsid w:val="000D5083"/>
    <w:rsid w:val="000D75CF"/>
    <w:rsid w:val="000D7868"/>
    <w:rsid w:val="000E30A5"/>
    <w:rsid w:val="000E3581"/>
    <w:rsid w:val="000E3637"/>
    <w:rsid w:val="000E434B"/>
    <w:rsid w:val="000E5D79"/>
    <w:rsid w:val="000F1B1B"/>
    <w:rsid w:val="000F59CE"/>
    <w:rsid w:val="000F643C"/>
    <w:rsid w:val="000F6B7B"/>
    <w:rsid w:val="00101AC6"/>
    <w:rsid w:val="001042EA"/>
    <w:rsid w:val="001043FC"/>
    <w:rsid w:val="00105C6B"/>
    <w:rsid w:val="0010623D"/>
    <w:rsid w:val="001075E4"/>
    <w:rsid w:val="0011000E"/>
    <w:rsid w:val="001105B3"/>
    <w:rsid w:val="00110DED"/>
    <w:rsid w:val="001121BA"/>
    <w:rsid w:val="00113343"/>
    <w:rsid w:val="0011479F"/>
    <w:rsid w:val="00117100"/>
    <w:rsid w:val="0011716A"/>
    <w:rsid w:val="00117B20"/>
    <w:rsid w:val="00122557"/>
    <w:rsid w:val="00122BD3"/>
    <w:rsid w:val="00123391"/>
    <w:rsid w:val="001240E7"/>
    <w:rsid w:val="00127C6C"/>
    <w:rsid w:val="00134588"/>
    <w:rsid w:val="00134F3D"/>
    <w:rsid w:val="00135731"/>
    <w:rsid w:val="00142E9B"/>
    <w:rsid w:val="00143C12"/>
    <w:rsid w:val="00146C4D"/>
    <w:rsid w:val="00146D92"/>
    <w:rsid w:val="00146F2E"/>
    <w:rsid w:val="001502F3"/>
    <w:rsid w:val="0015163F"/>
    <w:rsid w:val="00154BE8"/>
    <w:rsid w:val="00157467"/>
    <w:rsid w:val="001609C0"/>
    <w:rsid w:val="00160C72"/>
    <w:rsid w:val="00167343"/>
    <w:rsid w:val="001673A2"/>
    <w:rsid w:val="00167D1E"/>
    <w:rsid w:val="001710CB"/>
    <w:rsid w:val="00172167"/>
    <w:rsid w:val="0017303F"/>
    <w:rsid w:val="001739A0"/>
    <w:rsid w:val="001762CF"/>
    <w:rsid w:val="00184135"/>
    <w:rsid w:val="0018426B"/>
    <w:rsid w:val="00186790"/>
    <w:rsid w:val="0019056B"/>
    <w:rsid w:val="001907A1"/>
    <w:rsid w:val="0019396D"/>
    <w:rsid w:val="00196E46"/>
    <w:rsid w:val="00197431"/>
    <w:rsid w:val="001A039E"/>
    <w:rsid w:val="001A3B5F"/>
    <w:rsid w:val="001A5510"/>
    <w:rsid w:val="001A7E21"/>
    <w:rsid w:val="001B11B0"/>
    <w:rsid w:val="001B1316"/>
    <w:rsid w:val="001B5394"/>
    <w:rsid w:val="001B639D"/>
    <w:rsid w:val="001B6D70"/>
    <w:rsid w:val="001C0C3B"/>
    <w:rsid w:val="001C21DE"/>
    <w:rsid w:val="001C43EB"/>
    <w:rsid w:val="001C4A1E"/>
    <w:rsid w:val="001C7844"/>
    <w:rsid w:val="001D1F48"/>
    <w:rsid w:val="001D436C"/>
    <w:rsid w:val="001E143B"/>
    <w:rsid w:val="001E162E"/>
    <w:rsid w:val="001E5B2C"/>
    <w:rsid w:val="001E75EE"/>
    <w:rsid w:val="001F2B57"/>
    <w:rsid w:val="001F3118"/>
    <w:rsid w:val="001F5630"/>
    <w:rsid w:val="001F69E2"/>
    <w:rsid w:val="0020020E"/>
    <w:rsid w:val="00200742"/>
    <w:rsid w:val="00202C45"/>
    <w:rsid w:val="0020531C"/>
    <w:rsid w:val="00205C0E"/>
    <w:rsid w:val="00206544"/>
    <w:rsid w:val="00210122"/>
    <w:rsid w:val="00210C7D"/>
    <w:rsid w:val="002129AF"/>
    <w:rsid w:val="00214EF3"/>
    <w:rsid w:val="0021523B"/>
    <w:rsid w:val="00220E53"/>
    <w:rsid w:val="00222805"/>
    <w:rsid w:val="002250A5"/>
    <w:rsid w:val="002251FF"/>
    <w:rsid w:val="002266D5"/>
    <w:rsid w:val="00230D2F"/>
    <w:rsid w:val="002314C8"/>
    <w:rsid w:val="00231BB2"/>
    <w:rsid w:val="002323CA"/>
    <w:rsid w:val="002344FC"/>
    <w:rsid w:val="002375A3"/>
    <w:rsid w:val="00240477"/>
    <w:rsid w:val="00241030"/>
    <w:rsid w:val="00252150"/>
    <w:rsid w:val="00253911"/>
    <w:rsid w:val="00254770"/>
    <w:rsid w:val="00255FDA"/>
    <w:rsid w:val="00257E5C"/>
    <w:rsid w:val="00262FEC"/>
    <w:rsid w:val="00266E71"/>
    <w:rsid w:val="002712A0"/>
    <w:rsid w:val="00272CB6"/>
    <w:rsid w:val="00273276"/>
    <w:rsid w:val="00275A55"/>
    <w:rsid w:val="00277725"/>
    <w:rsid w:val="00277CF0"/>
    <w:rsid w:val="0028077F"/>
    <w:rsid w:val="002809A7"/>
    <w:rsid w:val="00280BB8"/>
    <w:rsid w:val="00280BF3"/>
    <w:rsid w:val="00285E86"/>
    <w:rsid w:val="00285E8B"/>
    <w:rsid w:val="002878B0"/>
    <w:rsid w:val="0029018B"/>
    <w:rsid w:val="00290358"/>
    <w:rsid w:val="00290806"/>
    <w:rsid w:val="00293755"/>
    <w:rsid w:val="00293B5B"/>
    <w:rsid w:val="00296E3B"/>
    <w:rsid w:val="0029709F"/>
    <w:rsid w:val="00297CB1"/>
    <w:rsid w:val="002A402F"/>
    <w:rsid w:val="002A4510"/>
    <w:rsid w:val="002A6EAD"/>
    <w:rsid w:val="002B666E"/>
    <w:rsid w:val="002C097F"/>
    <w:rsid w:val="002C5D09"/>
    <w:rsid w:val="002C5EC9"/>
    <w:rsid w:val="002C6506"/>
    <w:rsid w:val="002D3E33"/>
    <w:rsid w:val="002D4F57"/>
    <w:rsid w:val="002D6317"/>
    <w:rsid w:val="002D7813"/>
    <w:rsid w:val="002D7D0C"/>
    <w:rsid w:val="002D7F10"/>
    <w:rsid w:val="002E12B0"/>
    <w:rsid w:val="002E27F1"/>
    <w:rsid w:val="002E281B"/>
    <w:rsid w:val="002E356E"/>
    <w:rsid w:val="002E3BDB"/>
    <w:rsid w:val="002E49F8"/>
    <w:rsid w:val="002E57D1"/>
    <w:rsid w:val="002E7306"/>
    <w:rsid w:val="002F0884"/>
    <w:rsid w:val="002F0A62"/>
    <w:rsid w:val="002F39D7"/>
    <w:rsid w:val="002F405E"/>
    <w:rsid w:val="002F4A80"/>
    <w:rsid w:val="002F7804"/>
    <w:rsid w:val="002F78B1"/>
    <w:rsid w:val="00300626"/>
    <w:rsid w:val="003006C1"/>
    <w:rsid w:val="003016E4"/>
    <w:rsid w:val="00301C5F"/>
    <w:rsid w:val="00302008"/>
    <w:rsid w:val="003035E6"/>
    <w:rsid w:val="00304052"/>
    <w:rsid w:val="003045FC"/>
    <w:rsid w:val="00305650"/>
    <w:rsid w:val="00305983"/>
    <w:rsid w:val="0031017C"/>
    <w:rsid w:val="00311773"/>
    <w:rsid w:val="00312E87"/>
    <w:rsid w:val="003151E0"/>
    <w:rsid w:val="00316AD8"/>
    <w:rsid w:val="00317040"/>
    <w:rsid w:val="003211A6"/>
    <w:rsid w:val="00323019"/>
    <w:rsid w:val="00323C28"/>
    <w:rsid w:val="00325E11"/>
    <w:rsid w:val="00330654"/>
    <w:rsid w:val="00334A2C"/>
    <w:rsid w:val="00334B73"/>
    <w:rsid w:val="0033716A"/>
    <w:rsid w:val="00337D05"/>
    <w:rsid w:val="0034138F"/>
    <w:rsid w:val="003415CA"/>
    <w:rsid w:val="0034223E"/>
    <w:rsid w:val="003424D1"/>
    <w:rsid w:val="00346367"/>
    <w:rsid w:val="00347B3A"/>
    <w:rsid w:val="003519F5"/>
    <w:rsid w:val="0035355A"/>
    <w:rsid w:val="00354C94"/>
    <w:rsid w:val="00355133"/>
    <w:rsid w:val="00362B32"/>
    <w:rsid w:val="00364C4D"/>
    <w:rsid w:val="0036583E"/>
    <w:rsid w:val="003659F9"/>
    <w:rsid w:val="00371317"/>
    <w:rsid w:val="00371D84"/>
    <w:rsid w:val="00374091"/>
    <w:rsid w:val="00376807"/>
    <w:rsid w:val="003776B3"/>
    <w:rsid w:val="00377F07"/>
    <w:rsid w:val="00380556"/>
    <w:rsid w:val="00380FF8"/>
    <w:rsid w:val="00384D7C"/>
    <w:rsid w:val="00385AC7"/>
    <w:rsid w:val="00385C35"/>
    <w:rsid w:val="00393CBF"/>
    <w:rsid w:val="003958B0"/>
    <w:rsid w:val="003A13A0"/>
    <w:rsid w:val="003A37C0"/>
    <w:rsid w:val="003A3BCF"/>
    <w:rsid w:val="003A4B85"/>
    <w:rsid w:val="003A50B5"/>
    <w:rsid w:val="003A7D39"/>
    <w:rsid w:val="003A7FCD"/>
    <w:rsid w:val="003B2D68"/>
    <w:rsid w:val="003B48C6"/>
    <w:rsid w:val="003B571F"/>
    <w:rsid w:val="003B60E0"/>
    <w:rsid w:val="003B6EFC"/>
    <w:rsid w:val="003B78D5"/>
    <w:rsid w:val="003B7D1B"/>
    <w:rsid w:val="003C04B5"/>
    <w:rsid w:val="003C196E"/>
    <w:rsid w:val="003C1F2F"/>
    <w:rsid w:val="003C23B6"/>
    <w:rsid w:val="003C5670"/>
    <w:rsid w:val="003C6BC3"/>
    <w:rsid w:val="003C6EF7"/>
    <w:rsid w:val="003D066E"/>
    <w:rsid w:val="003D4E6A"/>
    <w:rsid w:val="003D5731"/>
    <w:rsid w:val="003D6045"/>
    <w:rsid w:val="003D6734"/>
    <w:rsid w:val="003D677C"/>
    <w:rsid w:val="003E3FE7"/>
    <w:rsid w:val="003E577B"/>
    <w:rsid w:val="003E5B07"/>
    <w:rsid w:val="003E5B32"/>
    <w:rsid w:val="003E5D60"/>
    <w:rsid w:val="003F1A8D"/>
    <w:rsid w:val="003F31CA"/>
    <w:rsid w:val="003F5DC8"/>
    <w:rsid w:val="003F6756"/>
    <w:rsid w:val="003F6847"/>
    <w:rsid w:val="0040099F"/>
    <w:rsid w:val="0040134E"/>
    <w:rsid w:val="0040726D"/>
    <w:rsid w:val="0041071D"/>
    <w:rsid w:val="004136A4"/>
    <w:rsid w:val="0042261B"/>
    <w:rsid w:val="00423920"/>
    <w:rsid w:val="00424599"/>
    <w:rsid w:val="0042519A"/>
    <w:rsid w:val="004253CA"/>
    <w:rsid w:val="004265E1"/>
    <w:rsid w:val="00426807"/>
    <w:rsid w:val="004268A2"/>
    <w:rsid w:val="004273A7"/>
    <w:rsid w:val="00430154"/>
    <w:rsid w:val="00433BED"/>
    <w:rsid w:val="004348A4"/>
    <w:rsid w:val="00434B65"/>
    <w:rsid w:val="004356D2"/>
    <w:rsid w:val="00440479"/>
    <w:rsid w:val="00440EF9"/>
    <w:rsid w:val="00441E35"/>
    <w:rsid w:val="004422C1"/>
    <w:rsid w:val="0044584B"/>
    <w:rsid w:val="00445D8B"/>
    <w:rsid w:val="00450AE9"/>
    <w:rsid w:val="004526D2"/>
    <w:rsid w:val="00454BC7"/>
    <w:rsid w:val="00455013"/>
    <w:rsid w:val="00455B34"/>
    <w:rsid w:val="004562A9"/>
    <w:rsid w:val="004568F2"/>
    <w:rsid w:val="00456F5C"/>
    <w:rsid w:val="004571A7"/>
    <w:rsid w:val="00460373"/>
    <w:rsid w:val="00460986"/>
    <w:rsid w:val="00460E79"/>
    <w:rsid w:val="00461CA5"/>
    <w:rsid w:val="00463ECC"/>
    <w:rsid w:val="004679B7"/>
    <w:rsid w:val="00471C79"/>
    <w:rsid w:val="004725C5"/>
    <w:rsid w:val="004757B7"/>
    <w:rsid w:val="004765D6"/>
    <w:rsid w:val="0047701B"/>
    <w:rsid w:val="00477114"/>
    <w:rsid w:val="00477845"/>
    <w:rsid w:val="004865A9"/>
    <w:rsid w:val="004865BB"/>
    <w:rsid w:val="00487530"/>
    <w:rsid w:val="00487BA9"/>
    <w:rsid w:val="004909A8"/>
    <w:rsid w:val="00491C98"/>
    <w:rsid w:val="00493152"/>
    <w:rsid w:val="0049336F"/>
    <w:rsid w:val="004936B3"/>
    <w:rsid w:val="00493D37"/>
    <w:rsid w:val="004955E1"/>
    <w:rsid w:val="004955F5"/>
    <w:rsid w:val="0049581C"/>
    <w:rsid w:val="00496EE6"/>
    <w:rsid w:val="004978D8"/>
    <w:rsid w:val="004A2CF9"/>
    <w:rsid w:val="004A3708"/>
    <w:rsid w:val="004A4345"/>
    <w:rsid w:val="004A5C75"/>
    <w:rsid w:val="004A655A"/>
    <w:rsid w:val="004A6C93"/>
    <w:rsid w:val="004A7AB2"/>
    <w:rsid w:val="004A7C0C"/>
    <w:rsid w:val="004B223D"/>
    <w:rsid w:val="004B5975"/>
    <w:rsid w:val="004B5D2E"/>
    <w:rsid w:val="004B760F"/>
    <w:rsid w:val="004B7FE3"/>
    <w:rsid w:val="004C4B53"/>
    <w:rsid w:val="004C5130"/>
    <w:rsid w:val="004C64E9"/>
    <w:rsid w:val="004C7AD3"/>
    <w:rsid w:val="004C7E39"/>
    <w:rsid w:val="004C7FD8"/>
    <w:rsid w:val="004D003E"/>
    <w:rsid w:val="004D011C"/>
    <w:rsid w:val="004D0221"/>
    <w:rsid w:val="004D12A0"/>
    <w:rsid w:val="004D39B1"/>
    <w:rsid w:val="004D516F"/>
    <w:rsid w:val="004D7C34"/>
    <w:rsid w:val="004E1748"/>
    <w:rsid w:val="004E210F"/>
    <w:rsid w:val="004E2698"/>
    <w:rsid w:val="004E34AC"/>
    <w:rsid w:val="004E49C3"/>
    <w:rsid w:val="004E6045"/>
    <w:rsid w:val="004F029F"/>
    <w:rsid w:val="004F40FF"/>
    <w:rsid w:val="004F4825"/>
    <w:rsid w:val="004F743B"/>
    <w:rsid w:val="004F7F41"/>
    <w:rsid w:val="00500115"/>
    <w:rsid w:val="0050149A"/>
    <w:rsid w:val="00501FCB"/>
    <w:rsid w:val="005029CE"/>
    <w:rsid w:val="005052F9"/>
    <w:rsid w:val="0051095F"/>
    <w:rsid w:val="00510D3D"/>
    <w:rsid w:val="00512272"/>
    <w:rsid w:val="005148E6"/>
    <w:rsid w:val="00514F65"/>
    <w:rsid w:val="00515D38"/>
    <w:rsid w:val="00521F79"/>
    <w:rsid w:val="00522416"/>
    <w:rsid w:val="00523ABD"/>
    <w:rsid w:val="005243D4"/>
    <w:rsid w:val="005249E4"/>
    <w:rsid w:val="00524CDB"/>
    <w:rsid w:val="005308EE"/>
    <w:rsid w:val="0053117D"/>
    <w:rsid w:val="005313D1"/>
    <w:rsid w:val="00534EF2"/>
    <w:rsid w:val="0053538D"/>
    <w:rsid w:val="005407C6"/>
    <w:rsid w:val="0054087E"/>
    <w:rsid w:val="00540A00"/>
    <w:rsid w:val="005416BF"/>
    <w:rsid w:val="00543A4A"/>
    <w:rsid w:val="00543EBD"/>
    <w:rsid w:val="00544805"/>
    <w:rsid w:val="00545896"/>
    <w:rsid w:val="00545A5A"/>
    <w:rsid w:val="00546E61"/>
    <w:rsid w:val="005508C3"/>
    <w:rsid w:val="00550989"/>
    <w:rsid w:val="00555CE0"/>
    <w:rsid w:val="0055630A"/>
    <w:rsid w:val="0055784F"/>
    <w:rsid w:val="0056043F"/>
    <w:rsid w:val="00560C64"/>
    <w:rsid w:val="00560DA5"/>
    <w:rsid w:val="005632A7"/>
    <w:rsid w:val="00565DE5"/>
    <w:rsid w:val="0057029A"/>
    <w:rsid w:val="00570BA8"/>
    <w:rsid w:val="00571C46"/>
    <w:rsid w:val="0057284D"/>
    <w:rsid w:val="00576BBA"/>
    <w:rsid w:val="00577E7B"/>
    <w:rsid w:val="0058037D"/>
    <w:rsid w:val="00581666"/>
    <w:rsid w:val="00582370"/>
    <w:rsid w:val="0058300B"/>
    <w:rsid w:val="00585115"/>
    <w:rsid w:val="00587BBD"/>
    <w:rsid w:val="00591560"/>
    <w:rsid w:val="0059280F"/>
    <w:rsid w:val="005936D5"/>
    <w:rsid w:val="005955BF"/>
    <w:rsid w:val="00595C5E"/>
    <w:rsid w:val="00596E28"/>
    <w:rsid w:val="005A0316"/>
    <w:rsid w:val="005A2814"/>
    <w:rsid w:val="005A30D6"/>
    <w:rsid w:val="005A4359"/>
    <w:rsid w:val="005A4B04"/>
    <w:rsid w:val="005A5159"/>
    <w:rsid w:val="005A56DB"/>
    <w:rsid w:val="005A669F"/>
    <w:rsid w:val="005A7C6C"/>
    <w:rsid w:val="005B07E9"/>
    <w:rsid w:val="005B083E"/>
    <w:rsid w:val="005B0AC5"/>
    <w:rsid w:val="005B2025"/>
    <w:rsid w:val="005B23A8"/>
    <w:rsid w:val="005B262C"/>
    <w:rsid w:val="005B3498"/>
    <w:rsid w:val="005B4871"/>
    <w:rsid w:val="005C06E0"/>
    <w:rsid w:val="005C1A69"/>
    <w:rsid w:val="005C230D"/>
    <w:rsid w:val="005C249F"/>
    <w:rsid w:val="005C56D7"/>
    <w:rsid w:val="005C6404"/>
    <w:rsid w:val="005D03D1"/>
    <w:rsid w:val="005D1943"/>
    <w:rsid w:val="005E075E"/>
    <w:rsid w:val="005E105D"/>
    <w:rsid w:val="005E1078"/>
    <w:rsid w:val="005E108E"/>
    <w:rsid w:val="005E2D6B"/>
    <w:rsid w:val="005E33A9"/>
    <w:rsid w:val="005E4C8E"/>
    <w:rsid w:val="005F0A09"/>
    <w:rsid w:val="005F413E"/>
    <w:rsid w:val="005F77D3"/>
    <w:rsid w:val="00601681"/>
    <w:rsid w:val="0060250B"/>
    <w:rsid w:val="006042BD"/>
    <w:rsid w:val="006058A2"/>
    <w:rsid w:val="00606445"/>
    <w:rsid w:val="00606BC4"/>
    <w:rsid w:val="00607EF1"/>
    <w:rsid w:val="006118AE"/>
    <w:rsid w:val="00611CB1"/>
    <w:rsid w:val="00611FBF"/>
    <w:rsid w:val="006121EA"/>
    <w:rsid w:val="00612E49"/>
    <w:rsid w:val="00612EAC"/>
    <w:rsid w:val="00613B6C"/>
    <w:rsid w:val="006162A7"/>
    <w:rsid w:val="006163F6"/>
    <w:rsid w:val="006169CD"/>
    <w:rsid w:val="0061799D"/>
    <w:rsid w:val="00617E69"/>
    <w:rsid w:val="00620B22"/>
    <w:rsid w:val="00624E1E"/>
    <w:rsid w:val="006266F5"/>
    <w:rsid w:val="00627446"/>
    <w:rsid w:val="006312D5"/>
    <w:rsid w:val="00634009"/>
    <w:rsid w:val="00634548"/>
    <w:rsid w:val="006358C5"/>
    <w:rsid w:val="0063613B"/>
    <w:rsid w:val="006423C6"/>
    <w:rsid w:val="00650E4E"/>
    <w:rsid w:val="00657144"/>
    <w:rsid w:val="0066052E"/>
    <w:rsid w:val="00663DDC"/>
    <w:rsid w:val="00666822"/>
    <w:rsid w:val="006673E4"/>
    <w:rsid w:val="00667B3F"/>
    <w:rsid w:val="006733FB"/>
    <w:rsid w:val="0067526C"/>
    <w:rsid w:val="006753C9"/>
    <w:rsid w:val="00676232"/>
    <w:rsid w:val="00680B45"/>
    <w:rsid w:val="006813E5"/>
    <w:rsid w:val="006825BB"/>
    <w:rsid w:val="00682697"/>
    <w:rsid w:val="00682E12"/>
    <w:rsid w:val="00684A2D"/>
    <w:rsid w:val="006903F9"/>
    <w:rsid w:val="00691B33"/>
    <w:rsid w:val="00691DA7"/>
    <w:rsid w:val="00692A8E"/>
    <w:rsid w:val="00696AEE"/>
    <w:rsid w:val="00696C5B"/>
    <w:rsid w:val="006A0979"/>
    <w:rsid w:val="006A09D1"/>
    <w:rsid w:val="006A15F6"/>
    <w:rsid w:val="006B1812"/>
    <w:rsid w:val="006B2258"/>
    <w:rsid w:val="006B2421"/>
    <w:rsid w:val="006B2655"/>
    <w:rsid w:val="006B3225"/>
    <w:rsid w:val="006B5820"/>
    <w:rsid w:val="006B589B"/>
    <w:rsid w:val="006B5E0B"/>
    <w:rsid w:val="006B6861"/>
    <w:rsid w:val="006B7776"/>
    <w:rsid w:val="006C05DE"/>
    <w:rsid w:val="006C3B23"/>
    <w:rsid w:val="006C6102"/>
    <w:rsid w:val="006D3243"/>
    <w:rsid w:val="006D6600"/>
    <w:rsid w:val="006E2EB6"/>
    <w:rsid w:val="006E3923"/>
    <w:rsid w:val="006E51F8"/>
    <w:rsid w:val="006E620D"/>
    <w:rsid w:val="006E66A0"/>
    <w:rsid w:val="006F02E2"/>
    <w:rsid w:val="006F1805"/>
    <w:rsid w:val="006F4337"/>
    <w:rsid w:val="006F4EA6"/>
    <w:rsid w:val="006F4F03"/>
    <w:rsid w:val="006F511C"/>
    <w:rsid w:val="006F742D"/>
    <w:rsid w:val="00703301"/>
    <w:rsid w:val="0070430F"/>
    <w:rsid w:val="00704633"/>
    <w:rsid w:val="00705CA6"/>
    <w:rsid w:val="00711429"/>
    <w:rsid w:val="00711935"/>
    <w:rsid w:val="00717828"/>
    <w:rsid w:val="00720BA8"/>
    <w:rsid w:val="007216F8"/>
    <w:rsid w:val="0072193C"/>
    <w:rsid w:val="007222FF"/>
    <w:rsid w:val="00723DDF"/>
    <w:rsid w:val="0072592F"/>
    <w:rsid w:val="00726F58"/>
    <w:rsid w:val="00730165"/>
    <w:rsid w:val="007302CA"/>
    <w:rsid w:val="00732859"/>
    <w:rsid w:val="0073452B"/>
    <w:rsid w:val="00736DC4"/>
    <w:rsid w:val="0073766A"/>
    <w:rsid w:val="00737871"/>
    <w:rsid w:val="00742EA7"/>
    <w:rsid w:val="00743ABF"/>
    <w:rsid w:val="00743B50"/>
    <w:rsid w:val="007471BE"/>
    <w:rsid w:val="00750E42"/>
    <w:rsid w:val="007518E8"/>
    <w:rsid w:val="0075220E"/>
    <w:rsid w:val="00753032"/>
    <w:rsid w:val="00753497"/>
    <w:rsid w:val="00755768"/>
    <w:rsid w:val="0075674A"/>
    <w:rsid w:val="00762D2B"/>
    <w:rsid w:val="007637E4"/>
    <w:rsid w:val="00765394"/>
    <w:rsid w:val="00771356"/>
    <w:rsid w:val="00771FE0"/>
    <w:rsid w:val="00772398"/>
    <w:rsid w:val="00773613"/>
    <w:rsid w:val="00774083"/>
    <w:rsid w:val="00775CFB"/>
    <w:rsid w:val="0077602E"/>
    <w:rsid w:val="0077646C"/>
    <w:rsid w:val="00777CA6"/>
    <w:rsid w:val="00781230"/>
    <w:rsid w:val="00781982"/>
    <w:rsid w:val="00782680"/>
    <w:rsid w:val="007842C0"/>
    <w:rsid w:val="0078610F"/>
    <w:rsid w:val="007874DE"/>
    <w:rsid w:val="007909A1"/>
    <w:rsid w:val="007914F5"/>
    <w:rsid w:val="00794FD4"/>
    <w:rsid w:val="0079564A"/>
    <w:rsid w:val="00795C0F"/>
    <w:rsid w:val="007A017A"/>
    <w:rsid w:val="007A276B"/>
    <w:rsid w:val="007A4B38"/>
    <w:rsid w:val="007A565E"/>
    <w:rsid w:val="007A7B5F"/>
    <w:rsid w:val="007B34F3"/>
    <w:rsid w:val="007B574E"/>
    <w:rsid w:val="007B5D3D"/>
    <w:rsid w:val="007B745E"/>
    <w:rsid w:val="007C138E"/>
    <w:rsid w:val="007C182C"/>
    <w:rsid w:val="007C1C80"/>
    <w:rsid w:val="007C5C3A"/>
    <w:rsid w:val="007C6B8E"/>
    <w:rsid w:val="007C706A"/>
    <w:rsid w:val="007D573A"/>
    <w:rsid w:val="007D5D92"/>
    <w:rsid w:val="007D719B"/>
    <w:rsid w:val="007D78AB"/>
    <w:rsid w:val="007E0846"/>
    <w:rsid w:val="007E1529"/>
    <w:rsid w:val="007E699D"/>
    <w:rsid w:val="007E6F86"/>
    <w:rsid w:val="007E7B7B"/>
    <w:rsid w:val="007F07ED"/>
    <w:rsid w:val="007F0CB7"/>
    <w:rsid w:val="007F3FB2"/>
    <w:rsid w:val="007F5C4D"/>
    <w:rsid w:val="007F7889"/>
    <w:rsid w:val="00800DE4"/>
    <w:rsid w:val="008021AF"/>
    <w:rsid w:val="0080234A"/>
    <w:rsid w:val="00804A53"/>
    <w:rsid w:val="008067ED"/>
    <w:rsid w:val="00807E7A"/>
    <w:rsid w:val="0081126E"/>
    <w:rsid w:val="00811CC3"/>
    <w:rsid w:val="00813FD6"/>
    <w:rsid w:val="00815B85"/>
    <w:rsid w:val="008241DD"/>
    <w:rsid w:val="00825BF3"/>
    <w:rsid w:val="00826496"/>
    <w:rsid w:val="00831E95"/>
    <w:rsid w:val="00835F6A"/>
    <w:rsid w:val="00836253"/>
    <w:rsid w:val="00837864"/>
    <w:rsid w:val="0084266E"/>
    <w:rsid w:val="008428E8"/>
    <w:rsid w:val="008461F8"/>
    <w:rsid w:val="00846F51"/>
    <w:rsid w:val="00847FD6"/>
    <w:rsid w:val="00851505"/>
    <w:rsid w:val="00851A12"/>
    <w:rsid w:val="00853E4A"/>
    <w:rsid w:val="0085754F"/>
    <w:rsid w:val="00857BFE"/>
    <w:rsid w:val="00857C0C"/>
    <w:rsid w:val="00857F2F"/>
    <w:rsid w:val="008600A2"/>
    <w:rsid w:val="008654AF"/>
    <w:rsid w:val="00867A3F"/>
    <w:rsid w:val="008700E8"/>
    <w:rsid w:val="00870BA3"/>
    <w:rsid w:val="00870EF9"/>
    <w:rsid w:val="00870FD0"/>
    <w:rsid w:val="008716CC"/>
    <w:rsid w:val="0087248D"/>
    <w:rsid w:val="00872C04"/>
    <w:rsid w:val="008730EC"/>
    <w:rsid w:val="008740BB"/>
    <w:rsid w:val="0087467D"/>
    <w:rsid w:val="00875588"/>
    <w:rsid w:val="00876555"/>
    <w:rsid w:val="00876E52"/>
    <w:rsid w:val="00877FF0"/>
    <w:rsid w:val="008864E9"/>
    <w:rsid w:val="00891ECF"/>
    <w:rsid w:val="00893F3F"/>
    <w:rsid w:val="00894706"/>
    <w:rsid w:val="00895EA4"/>
    <w:rsid w:val="00896E51"/>
    <w:rsid w:val="0089770A"/>
    <w:rsid w:val="008B0FD5"/>
    <w:rsid w:val="008B1164"/>
    <w:rsid w:val="008B22DD"/>
    <w:rsid w:val="008B36C5"/>
    <w:rsid w:val="008B3929"/>
    <w:rsid w:val="008B543B"/>
    <w:rsid w:val="008B6948"/>
    <w:rsid w:val="008C0D47"/>
    <w:rsid w:val="008C1272"/>
    <w:rsid w:val="008C1A0B"/>
    <w:rsid w:val="008C3042"/>
    <w:rsid w:val="008C3198"/>
    <w:rsid w:val="008C45D0"/>
    <w:rsid w:val="008C7343"/>
    <w:rsid w:val="008D0071"/>
    <w:rsid w:val="008D0242"/>
    <w:rsid w:val="008D1AD6"/>
    <w:rsid w:val="008D293D"/>
    <w:rsid w:val="008D3A8D"/>
    <w:rsid w:val="008D4729"/>
    <w:rsid w:val="008D52B8"/>
    <w:rsid w:val="008D5BA6"/>
    <w:rsid w:val="008E2C55"/>
    <w:rsid w:val="008E3F25"/>
    <w:rsid w:val="008E4D07"/>
    <w:rsid w:val="008F0216"/>
    <w:rsid w:val="008F0A12"/>
    <w:rsid w:val="008F17D2"/>
    <w:rsid w:val="008F1DDB"/>
    <w:rsid w:val="008F3139"/>
    <w:rsid w:val="008F5339"/>
    <w:rsid w:val="0090214F"/>
    <w:rsid w:val="009028FE"/>
    <w:rsid w:val="009038D4"/>
    <w:rsid w:val="00904137"/>
    <w:rsid w:val="00907EB9"/>
    <w:rsid w:val="00907F20"/>
    <w:rsid w:val="00911948"/>
    <w:rsid w:val="00913078"/>
    <w:rsid w:val="00915984"/>
    <w:rsid w:val="00917EB6"/>
    <w:rsid w:val="00921F35"/>
    <w:rsid w:val="00922934"/>
    <w:rsid w:val="00922A2A"/>
    <w:rsid w:val="00932799"/>
    <w:rsid w:val="0093356F"/>
    <w:rsid w:val="00933E14"/>
    <w:rsid w:val="00933E69"/>
    <w:rsid w:val="00935815"/>
    <w:rsid w:val="0094139D"/>
    <w:rsid w:val="0094322F"/>
    <w:rsid w:val="0094423A"/>
    <w:rsid w:val="009443B1"/>
    <w:rsid w:val="009450DF"/>
    <w:rsid w:val="00947D45"/>
    <w:rsid w:val="0095200F"/>
    <w:rsid w:val="0095206D"/>
    <w:rsid w:val="009536BC"/>
    <w:rsid w:val="00953D9C"/>
    <w:rsid w:val="00957B4A"/>
    <w:rsid w:val="00960D7D"/>
    <w:rsid w:val="00964664"/>
    <w:rsid w:val="00965372"/>
    <w:rsid w:val="00965C73"/>
    <w:rsid w:val="00965E25"/>
    <w:rsid w:val="00966449"/>
    <w:rsid w:val="0096677A"/>
    <w:rsid w:val="00967B4B"/>
    <w:rsid w:val="00967C7E"/>
    <w:rsid w:val="00972919"/>
    <w:rsid w:val="009729BE"/>
    <w:rsid w:val="00973D42"/>
    <w:rsid w:val="00976D79"/>
    <w:rsid w:val="00977F62"/>
    <w:rsid w:val="009808AC"/>
    <w:rsid w:val="00981E95"/>
    <w:rsid w:val="009830D5"/>
    <w:rsid w:val="009841DD"/>
    <w:rsid w:val="00986C00"/>
    <w:rsid w:val="00987ACC"/>
    <w:rsid w:val="0099333A"/>
    <w:rsid w:val="0099363B"/>
    <w:rsid w:val="0099364B"/>
    <w:rsid w:val="00995995"/>
    <w:rsid w:val="00996A28"/>
    <w:rsid w:val="00997A88"/>
    <w:rsid w:val="00997F20"/>
    <w:rsid w:val="009A2C7F"/>
    <w:rsid w:val="009A4918"/>
    <w:rsid w:val="009A7735"/>
    <w:rsid w:val="009B24E4"/>
    <w:rsid w:val="009B5C76"/>
    <w:rsid w:val="009B5DAB"/>
    <w:rsid w:val="009C1148"/>
    <w:rsid w:val="009C2D9B"/>
    <w:rsid w:val="009C436C"/>
    <w:rsid w:val="009C4F77"/>
    <w:rsid w:val="009C6AA0"/>
    <w:rsid w:val="009D3120"/>
    <w:rsid w:val="009D40F3"/>
    <w:rsid w:val="009D4F13"/>
    <w:rsid w:val="009E0E39"/>
    <w:rsid w:val="009E1788"/>
    <w:rsid w:val="009E3736"/>
    <w:rsid w:val="009E3C0F"/>
    <w:rsid w:val="009E3E10"/>
    <w:rsid w:val="009E3F57"/>
    <w:rsid w:val="009E4D28"/>
    <w:rsid w:val="009E558A"/>
    <w:rsid w:val="009E73E1"/>
    <w:rsid w:val="009F1764"/>
    <w:rsid w:val="009F3344"/>
    <w:rsid w:val="009F5723"/>
    <w:rsid w:val="009F6DFD"/>
    <w:rsid w:val="009F6E9E"/>
    <w:rsid w:val="009F7E66"/>
    <w:rsid w:val="00A02BFD"/>
    <w:rsid w:val="00A04F08"/>
    <w:rsid w:val="00A05200"/>
    <w:rsid w:val="00A05E5D"/>
    <w:rsid w:val="00A07FEA"/>
    <w:rsid w:val="00A12577"/>
    <w:rsid w:val="00A12D8D"/>
    <w:rsid w:val="00A13B0A"/>
    <w:rsid w:val="00A14126"/>
    <w:rsid w:val="00A21408"/>
    <w:rsid w:val="00A218E9"/>
    <w:rsid w:val="00A3178A"/>
    <w:rsid w:val="00A3196B"/>
    <w:rsid w:val="00A33A8C"/>
    <w:rsid w:val="00A33BB9"/>
    <w:rsid w:val="00A34038"/>
    <w:rsid w:val="00A34143"/>
    <w:rsid w:val="00A34C10"/>
    <w:rsid w:val="00A34E71"/>
    <w:rsid w:val="00A36FF7"/>
    <w:rsid w:val="00A37B67"/>
    <w:rsid w:val="00A42608"/>
    <w:rsid w:val="00A43A5D"/>
    <w:rsid w:val="00A45443"/>
    <w:rsid w:val="00A45944"/>
    <w:rsid w:val="00A466CF"/>
    <w:rsid w:val="00A47CEA"/>
    <w:rsid w:val="00A5280F"/>
    <w:rsid w:val="00A52CAB"/>
    <w:rsid w:val="00A53E50"/>
    <w:rsid w:val="00A55D3F"/>
    <w:rsid w:val="00A56BB7"/>
    <w:rsid w:val="00A60218"/>
    <w:rsid w:val="00A64840"/>
    <w:rsid w:val="00A648FF"/>
    <w:rsid w:val="00A6507E"/>
    <w:rsid w:val="00A651FE"/>
    <w:rsid w:val="00A65732"/>
    <w:rsid w:val="00A739F6"/>
    <w:rsid w:val="00A74972"/>
    <w:rsid w:val="00A77187"/>
    <w:rsid w:val="00A77883"/>
    <w:rsid w:val="00A80B94"/>
    <w:rsid w:val="00A82EBF"/>
    <w:rsid w:val="00A83856"/>
    <w:rsid w:val="00A8437D"/>
    <w:rsid w:val="00A84B9C"/>
    <w:rsid w:val="00A854CA"/>
    <w:rsid w:val="00A90B4E"/>
    <w:rsid w:val="00A914A2"/>
    <w:rsid w:val="00A9292D"/>
    <w:rsid w:val="00A9373D"/>
    <w:rsid w:val="00A946B9"/>
    <w:rsid w:val="00AA09B5"/>
    <w:rsid w:val="00AA1106"/>
    <w:rsid w:val="00AA1B20"/>
    <w:rsid w:val="00AA5D3F"/>
    <w:rsid w:val="00AA636B"/>
    <w:rsid w:val="00AA6548"/>
    <w:rsid w:val="00AA65DA"/>
    <w:rsid w:val="00AB025F"/>
    <w:rsid w:val="00AB0B91"/>
    <w:rsid w:val="00AB34E7"/>
    <w:rsid w:val="00AB5F19"/>
    <w:rsid w:val="00AC0770"/>
    <w:rsid w:val="00AC148F"/>
    <w:rsid w:val="00AC316D"/>
    <w:rsid w:val="00AC3318"/>
    <w:rsid w:val="00AC454B"/>
    <w:rsid w:val="00AC5BF9"/>
    <w:rsid w:val="00AC7E47"/>
    <w:rsid w:val="00AC7FA0"/>
    <w:rsid w:val="00AD33CA"/>
    <w:rsid w:val="00AD490D"/>
    <w:rsid w:val="00AD56D0"/>
    <w:rsid w:val="00AD5D3F"/>
    <w:rsid w:val="00AE3E48"/>
    <w:rsid w:val="00AE5B53"/>
    <w:rsid w:val="00AF0BEA"/>
    <w:rsid w:val="00AF23A9"/>
    <w:rsid w:val="00AF5072"/>
    <w:rsid w:val="00AF6590"/>
    <w:rsid w:val="00AF7AAB"/>
    <w:rsid w:val="00B0096F"/>
    <w:rsid w:val="00B01F8C"/>
    <w:rsid w:val="00B02ABD"/>
    <w:rsid w:val="00B02F70"/>
    <w:rsid w:val="00B07473"/>
    <w:rsid w:val="00B10954"/>
    <w:rsid w:val="00B11203"/>
    <w:rsid w:val="00B11E6A"/>
    <w:rsid w:val="00B12088"/>
    <w:rsid w:val="00B131BE"/>
    <w:rsid w:val="00B139BC"/>
    <w:rsid w:val="00B13F87"/>
    <w:rsid w:val="00B15165"/>
    <w:rsid w:val="00B15978"/>
    <w:rsid w:val="00B22B8D"/>
    <w:rsid w:val="00B23FD6"/>
    <w:rsid w:val="00B277F2"/>
    <w:rsid w:val="00B27C51"/>
    <w:rsid w:val="00B31406"/>
    <w:rsid w:val="00B32D1F"/>
    <w:rsid w:val="00B33507"/>
    <w:rsid w:val="00B3483A"/>
    <w:rsid w:val="00B3695E"/>
    <w:rsid w:val="00B37313"/>
    <w:rsid w:val="00B40A97"/>
    <w:rsid w:val="00B43E55"/>
    <w:rsid w:val="00B45306"/>
    <w:rsid w:val="00B478F5"/>
    <w:rsid w:val="00B511B1"/>
    <w:rsid w:val="00B547DB"/>
    <w:rsid w:val="00B556D8"/>
    <w:rsid w:val="00B5645D"/>
    <w:rsid w:val="00B60837"/>
    <w:rsid w:val="00B60FEF"/>
    <w:rsid w:val="00B63149"/>
    <w:rsid w:val="00B643BC"/>
    <w:rsid w:val="00B64EEA"/>
    <w:rsid w:val="00B673B6"/>
    <w:rsid w:val="00B67595"/>
    <w:rsid w:val="00B70279"/>
    <w:rsid w:val="00B725B0"/>
    <w:rsid w:val="00B73DDE"/>
    <w:rsid w:val="00B761AE"/>
    <w:rsid w:val="00B76659"/>
    <w:rsid w:val="00B77914"/>
    <w:rsid w:val="00B80BD4"/>
    <w:rsid w:val="00B834A9"/>
    <w:rsid w:val="00B847CF"/>
    <w:rsid w:val="00B857B3"/>
    <w:rsid w:val="00B8602B"/>
    <w:rsid w:val="00B86993"/>
    <w:rsid w:val="00B87F82"/>
    <w:rsid w:val="00B905D1"/>
    <w:rsid w:val="00B92FC4"/>
    <w:rsid w:val="00B95BA9"/>
    <w:rsid w:val="00B9673F"/>
    <w:rsid w:val="00B96F47"/>
    <w:rsid w:val="00B97539"/>
    <w:rsid w:val="00BA0756"/>
    <w:rsid w:val="00BA168A"/>
    <w:rsid w:val="00BA4D8C"/>
    <w:rsid w:val="00BA5F0E"/>
    <w:rsid w:val="00BA6EAB"/>
    <w:rsid w:val="00BA72A7"/>
    <w:rsid w:val="00BB502A"/>
    <w:rsid w:val="00BB6AE9"/>
    <w:rsid w:val="00BC2614"/>
    <w:rsid w:val="00BC26D7"/>
    <w:rsid w:val="00BC2BE7"/>
    <w:rsid w:val="00BC31EB"/>
    <w:rsid w:val="00BC3985"/>
    <w:rsid w:val="00BC59EF"/>
    <w:rsid w:val="00BD0543"/>
    <w:rsid w:val="00BD1288"/>
    <w:rsid w:val="00BD2415"/>
    <w:rsid w:val="00BD2E71"/>
    <w:rsid w:val="00BD36FD"/>
    <w:rsid w:val="00BD3E99"/>
    <w:rsid w:val="00BD5645"/>
    <w:rsid w:val="00BD59A6"/>
    <w:rsid w:val="00BD6467"/>
    <w:rsid w:val="00BE0A8B"/>
    <w:rsid w:val="00BE0F85"/>
    <w:rsid w:val="00BE1DC2"/>
    <w:rsid w:val="00BE2A22"/>
    <w:rsid w:val="00BE39C5"/>
    <w:rsid w:val="00BE4823"/>
    <w:rsid w:val="00BE674D"/>
    <w:rsid w:val="00BF12DD"/>
    <w:rsid w:val="00BF2C72"/>
    <w:rsid w:val="00BF7B06"/>
    <w:rsid w:val="00C0155E"/>
    <w:rsid w:val="00C03691"/>
    <w:rsid w:val="00C0452B"/>
    <w:rsid w:val="00C04AC1"/>
    <w:rsid w:val="00C04BD9"/>
    <w:rsid w:val="00C1032E"/>
    <w:rsid w:val="00C1063D"/>
    <w:rsid w:val="00C10BF6"/>
    <w:rsid w:val="00C10D7C"/>
    <w:rsid w:val="00C11662"/>
    <w:rsid w:val="00C1197E"/>
    <w:rsid w:val="00C1234E"/>
    <w:rsid w:val="00C1324D"/>
    <w:rsid w:val="00C1340D"/>
    <w:rsid w:val="00C1671F"/>
    <w:rsid w:val="00C1695B"/>
    <w:rsid w:val="00C20CF4"/>
    <w:rsid w:val="00C21A98"/>
    <w:rsid w:val="00C25A70"/>
    <w:rsid w:val="00C3112C"/>
    <w:rsid w:val="00C3517E"/>
    <w:rsid w:val="00C36F6C"/>
    <w:rsid w:val="00C40297"/>
    <w:rsid w:val="00C4466B"/>
    <w:rsid w:val="00C50457"/>
    <w:rsid w:val="00C512D7"/>
    <w:rsid w:val="00C527FA"/>
    <w:rsid w:val="00C53A6D"/>
    <w:rsid w:val="00C53ACE"/>
    <w:rsid w:val="00C53C27"/>
    <w:rsid w:val="00C54125"/>
    <w:rsid w:val="00C5437D"/>
    <w:rsid w:val="00C57535"/>
    <w:rsid w:val="00C57563"/>
    <w:rsid w:val="00C57B54"/>
    <w:rsid w:val="00C62474"/>
    <w:rsid w:val="00C62DD2"/>
    <w:rsid w:val="00C64996"/>
    <w:rsid w:val="00C65395"/>
    <w:rsid w:val="00C65891"/>
    <w:rsid w:val="00C7096D"/>
    <w:rsid w:val="00C7259C"/>
    <w:rsid w:val="00C726EA"/>
    <w:rsid w:val="00C7496A"/>
    <w:rsid w:val="00C74D21"/>
    <w:rsid w:val="00C7725D"/>
    <w:rsid w:val="00C80F2B"/>
    <w:rsid w:val="00C834C5"/>
    <w:rsid w:val="00C85A1A"/>
    <w:rsid w:val="00C87D65"/>
    <w:rsid w:val="00C904CA"/>
    <w:rsid w:val="00C94161"/>
    <w:rsid w:val="00C95C68"/>
    <w:rsid w:val="00C9696B"/>
    <w:rsid w:val="00CA0A2C"/>
    <w:rsid w:val="00CA16C8"/>
    <w:rsid w:val="00CA2DF4"/>
    <w:rsid w:val="00CA37CE"/>
    <w:rsid w:val="00CA4325"/>
    <w:rsid w:val="00CA4364"/>
    <w:rsid w:val="00CB0A0B"/>
    <w:rsid w:val="00CB1024"/>
    <w:rsid w:val="00CB1D13"/>
    <w:rsid w:val="00CB24EB"/>
    <w:rsid w:val="00CB2711"/>
    <w:rsid w:val="00CB3B7A"/>
    <w:rsid w:val="00CB7699"/>
    <w:rsid w:val="00CC7FC9"/>
    <w:rsid w:val="00CD11D5"/>
    <w:rsid w:val="00CD2ECD"/>
    <w:rsid w:val="00CD32C8"/>
    <w:rsid w:val="00CD37ED"/>
    <w:rsid w:val="00CD4898"/>
    <w:rsid w:val="00CD609E"/>
    <w:rsid w:val="00CE1E9B"/>
    <w:rsid w:val="00CE2A9C"/>
    <w:rsid w:val="00CE2BCE"/>
    <w:rsid w:val="00CE630A"/>
    <w:rsid w:val="00CE651E"/>
    <w:rsid w:val="00CE6EE2"/>
    <w:rsid w:val="00CF058D"/>
    <w:rsid w:val="00CF2780"/>
    <w:rsid w:val="00CF28A4"/>
    <w:rsid w:val="00CF74A1"/>
    <w:rsid w:val="00D02C21"/>
    <w:rsid w:val="00D03A2B"/>
    <w:rsid w:val="00D0499F"/>
    <w:rsid w:val="00D0565C"/>
    <w:rsid w:val="00D10ADA"/>
    <w:rsid w:val="00D116FF"/>
    <w:rsid w:val="00D125C7"/>
    <w:rsid w:val="00D12FBD"/>
    <w:rsid w:val="00D13177"/>
    <w:rsid w:val="00D14F8A"/>
    <w:rsid w:val="00D15DA5"/>
    <w:rsid w:val="00D2155A"/>
    <w:rsid w:val="00D237D5"/>
    <w:rsid w:val="00D242E7"/>
    <w:rsid w:val="00D24406"/>
    <w:rsid w:val="00D251C8"/>
    <w:rsid w:val="00D25399"/>
    <w:rsid w:val="00D2591D"/>
    <w:rsid w:val="00D26DD7"/>
    <w:rsid w:val="00D30C37"/>
    <w:rsid w:val="00D30EF8"/>
    <w:rsid w:val="00D30F00"/>
    <w:rsid w:val="00D31859"/>
    <w:rsid w:val="00D324C7"/>
    <w:rsid w:val="00D3369B"/>
    <w:rsid w:val="00D35734"/>
    <w:rsid w:val="00D363B2"/>
    <w:rsid w:val="00D37A84"/>
    <w:rsid w:val="00D44013"/>
    <w:rsid w:val="00D44338"/>
    <w:rsid w:val="00D44C0B"/>
    <w:rsid w:val="00D479A4"/>
    <w:rsid w:val="00D47F6C"/>
    <w:rsid w:val="00D503FD"/>
    <w:rsid w:val="00D50F79"/>
    <w:rsid w:val="00D513D8"/>
    <w:rsid w:val="00D5184C"/>
    <w:rsid w:val="00D52D38"/>
    <w:rsid w:val="00D53889"/>
    <w:rsid w:val="00D53894"/>
    <w:rsid w:val="00D57290"/>
    <w:rsid w:val="00D573F2"/>
    <w:rsid w:val="00D57C7E"/>
    <w:rsid w:val="00D601E3"/>
    <w:rsid w:val="00D60CB4"/>
    <w:rsid w:val="00D63557"/>
    <w:rsid w:val="00D63CF6"/>
    <w:rsid w:val="00D65857"/>
    <w:rsid w:val="00D661E7"/>
    <w:rsid w:val="00D67E4E"/>
    <w:rsid w:val="00D67FBC"/>
    <w:rsid w:val="00D70083"/>
    <w:rsid w:val="00D75891"/>
    <w:rsid w:val="00D8719E"/>
    <w:rsid w:val="00D8786F"/>
    <w:rsid w:val="00D87CF2"/>
    <w:rsid w:val="00D91157"/>
    <w:rsid w:val="00D912FB"/>
    <w:rsid w:val="00D96591"/>
    <w:rsid w:val="00D96C69"/>
    <w:rsid w:val="00D97321"/>
    <w:rsid w:val="00DA0CDF"/>
    <w:rsid w:val="00DA2894"/>
    <w:rsid w:val="00DA3A14"/>
    <w:rsid w:val="00DA4911"/>
    <w:rsid w:val="00DA5561"/>
    <w:rsid w:val="00DA57ED"/>
    <w:rsid w:val="00DA58A4"/>
    <w:rsid w:val="00DA60D4"/>
    <w:rsid w:val="00DA74D8"/>
    <w:rsid w:val="00DA7926"/>
    <w:rsid w:val="00DB41E8"/>
    <w:rsid w:val="00DB4754"/>
    <w:rsid w:val="00DB5C89"/>
    <w:rsid w:val="00DB64D0"/>
    <w:rsid w:val="00DC1F3C"/>
    <w:rsid w:val="00DC1F61"/>
    <w:rsid w:val="00DC1FA7"/>
    <w:rsid w:val="00DC28AD"/>
    <w:rsid w:val="00DC33BF"/>
    <w:rsid w:val="00DC3FC6"/>
    <w:rsid w:val="00DC5C06"/>
    <w:rsid w:val="00DC5C4D"/>
    <w:rsid w:val="00DD0E3D"/>
    <w:rsid w:val="00DD125B"/>
    <w:rsid w:val="00DD1AE4"/>
    <w:rsid w:val="00DD7F35"/>
    <w:rsid w:val="00DE0540"/>
    <w:rsid w:val="00DE462B"/>
    <w:rsid w:val="00DE6316"/>
    <w:rsid w:val="00DF04B6"/>
    <w:rsid w:val="00DF177E"/>
    <w:rsid w:val="00DF18EE"/>
    <w:rsid w:val="00DF240C"/>
    <w:rsid w:val="00DF4F46"/>
    <w:rsid w:val="00DF5FB9"/>
    <w:rsid w:val="00DF76CD"/>
    <w:rsid w:val="00E0049B"/>
    <w:rsid w:val="00E05587"/>
    <w:rsid w:val="00E0609B"/>
    <w:rsid w:val="00E06397"/>
    <w:rsid w:val="00E103FE"/>
    <w:rsid w:val="00E122C3"/>
    <w:rsid w:val="00E14D55"/>
    <w:rsid w:val="00E16510"/>
    <w:rsid w:val="00E17DCA"/>
    <w:rsid w:val="00E20DF2"/>
    <w:rsid w:val="00E22365"/>
    <w:rsid w:val="00E23B23"/>
    <w:rsid w:val="00E23F21"/>
    <w:rsid w:val="00E24D5F"/>
    <w:rsid w:val="00E27589"/>
    <w:rsid w:val="00E30C34"/>
    <w:rsid w:val="00E35E32"/>
    <w:rsid w:val="00E36BA2"/>
    <w:rsid w:val="00E370C2"/>
    <w:rsid w:val="00E379EF"/>
    <w:rsid w:val="00E37F1B"/>
    <w:rsid w:val="00E408E6"/>
    <w:rsid w:val="00E40ADD"/>
    <w:rsid w:val="00E40AEC"/>
    <w:rsid w:val="00E42D42"/>
    <w:rsid w:val="00E45A88"/>
    <w:rsid w:val="00E46636"/>
    <w:rsid w:val="00E50F0D"/>
    <w:rsid w:val="00E6258F"/>
    <w:rsid w:val="00E643AB"/>
    <w:rsid w:val="00E64B55"/>
    <w:rsid w:val="00E64B77"/>
    <w:rsid w:val="00E65BDC"/>
    <w:rsid w:val="00E717EF"/>
    <w:rsid w:val="00E71F11"/>
    <w:rsid w:val="00E721A1"/>
    <w:rsid w:val="00E74471"/>
    <w:rsid w:val="00E76459"/>
    <w:rsid w:val="00E7655F"/>
    <w:rsid w:val="00E776D6"/>
    <w:rsid w:val="00E779BE"/>
    <w:rsid w:val="00E84C9C"/>
    <w:rsid w:val="00E85714"/>
    <w:rsid w:val="00E86FED"/>
    <w:rsid w:val="00E906A4"/>
    <w:rsid w:val="00E90CB2"/>
    <w:rsid w:val="00E92369"/>
    <w:rsid w:val="00E9443C"/>
    <w:rsid w:val="00E962F4"/>
    <w:rsid w:val="00E96BDB"/>
    <w:rsid w:val="00E97727"/>
    <w:rsid w:val="00EA2435"/>
    <w:rsid w:val="00EA3F00"/>
    <w:rsid w:val="00EA4E04"/>
    <w:rsid w:val="00EA4FF7"/>
    <w:rsid w:val="00EA6619"/>
    <w:rsid w:val="00EB07C6"/>
    <w:rsid w:val="00EB1AE9"/>
    <w:rsid w:val="00EB3A5B"/>
    <w:rsid w:val="00EB65AE"/>
    <w:rsid w:val="00EC09E8"/>
    <w:rsid w:val="00EC1533"/>
    <w:rsid w:val="00EC1A26"/>
    <w:rsid w:val="00EC4F30"/>
    <w:rsid w:val="00ED008A"/>
    <w:rsid w:val="00ED08FF"/>
    <w:rsid w:val="00ED0AB7"/>
    <w:rsid w:val="00ED331B"/>
    <w:rsid w:val="00ED3629"/>
    <w:rsid w:val="00ED46A9"/>
    <w:rsid w:val="00ED498E"/>
    <w:rsid w:val="00ED5DA1"/>
    <w:rsid w:val="00EE0111"/>
    <w:rsid w:val="00EE18A2"/>
    <w:rsid w:val="00EE33C3"/>
    <w:rsid w:val="00EE412E"/>
    <w:rsid w:val="00EE4771"/>
    <w:rsid w:val="00EE65A3"/>
    <w:rsid w:val="00EE758D"/>
    <w:rsid w:val="00EE7B00"/>
    <w:rsid w:val="00EF071F"/>
    <w:rsid w:val="00EF2754"/>
    <w:rsid w:val="00EF3507"/>
    <w:rsid w:val="00EF5443"/>
    <w:rsid w:val="00EF6D6D"/>
    <w:rsid w:val="00EF7BB1"/>
    <w:rsid w:val="00F023F9"/>
    <w:rsid w:val="00F02BCF"/>
    <w:rsid w:val="00F02CD8"/>
    <w:rsid w:val="00F0739F"/>
    <w:rsid w:val="00F078C0"/>
    <w:rsid w:val="00F079EE"/>
    <w:rsid w:val="00F079F3"/>
    <w:rsid w:val="00F1147D"/>
    <w:rsid w:val="00F17309"/>
    <w:rsid w:val="00F21486"/>
    <w:rsid w:val="00F219B3"/>
    <w:rsid w:val="00F2522A"/>
    <w:rsid w:val="00F25ACD"/>
    <w:rsid w:val="00F27D8B"/>
    <w:rsid w:val="00F30B54"/>
    <w:rsid w:val="00F30BA4"/>
    <w:rsid w:val="00F30C04"/>
    <w:rsid w:val="00F3377E"/>
    <w:rsid w:val="00F342D1"/>
    <w:rsid w:val="00F34CD7"/>
    <w:rsid w:val="00F3505B"/>
    <w:rsid w:val="00F4170D"/>
    <w:rsid w:val="00F47071"/>
    <w:rsid w:val="00F5226B"/>
    <w:rsid w:val="00F53D16"/>
    <w:rsid w:val="00F55E36"/>
    <w:rsid w:val="00F6179B"/>
    <w:rsid w:val="00F631A5"/>
    <w:rsid w:val="00F64016"/>
    <w:rsid w:val="00F6516B"/>
    <w:rsid w:val="00F6574F"/>
    <w:rsid w:val="00F67E26"/>
    <w:rsid w:val="00F70E72"/>
    <w:rsid w:val="00F70FF6"/>
    <w:rsid w:val="00F7586C"/>
    <w:rsid w:val="00F763DD"/>
    <w:rsid w:val="00F767BD"/>
    <w:rsid w:val="00F76C78"/>
    <w:rsid w:val="00F8022F"/>
    <w:rsid w:val="00F81327"/>
    <w:rsid w:val="00F8498A"/>
    <w:rsid w:val="00F861F9"/>
    <w:rsid w:val="00F906A6"/>
    <w:rsid w:val="00F909E5"/>
    <w:rsid w:val="00F91339"/>
    <w:rsid w:val="00F91A2F"/>
    <w:rsid w:val="00F91B1F"/>
    <w:rsid w:val="00F91FB5"/>
    <w:rsid w:val="00F9236F"/>
    <w:rsid w:val="00F94308"/>
    <w:rsid w:val="00F94D08"/>
    <w:rsid w:val="00F958FA"/>
    <w:rsid w:val="00F95DAD"/>
    <w:rsid w:val="00F96EA7"/>
    <w:rsid w:val="00FA0F8A"/>
    <w:rsid w:val="00FA19B8"/>
    <w:rsid w:val="00FA1B99"/>
    <w:rsid w:val="00FA1E9F"/>
    <w:rsid w:val="00FA349E"/>
    <w:rsid w:val="00FA34F2"/>
    <w:rsid w:val="00FA4179"/>
    <w:rsid w:val="00FA4B4B"/>
    <w:rsid w:val="00FA5E88"/>
    <w:rsid w:val="00FA77CA"/>
    <w:rsid w:val="00FA7BE2"/>
    <w:rsid w:val="00FB04A2"/>
    <w:rsid w:val="00FB062A"/>
    <w:rsid w:val="00FB0A40"/>
    <w:rsid w:val="00FB0AD3"/>
    <w:rsid w:val="00FB6120"/>
    <w:rsid w:val="00FB7349"/>
    <w:rsid w:val="00FC26B7"/>
    <w:rsid w:val="00FC4F31"/>
    <w:rsid w:val="00FC612A"/>
    <w:rsid w:val="00FC6474"/>
    <w:rsid w:val="00FC69B1"/>
    <w:rsid w:val="00FD71DE"/>
    <w:rsid w:val="00FE1111"/>
    <w:rsid w:val="00FE1219"/>
    <w:rsid w:val="00FE302C"/>
    <w:rsid w:val="00FE4D36"/>
    <w:rsid w:val="00FF0970"/>
    <w:rsid w:val="00FF1B2E"/>
    <w:rsid w:val="00FF5659"/>
    <w:rsid w:val="00FF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54ED44"/>
  <w15:docId w15:val="{6F03A030-9A26-4E30-B09D-E3852D97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80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5E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51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159"/>
    <w:rPr>
      <w:rFonts w:ascii="Segoe UI" w:eastAsia="Times New Roman" w:hAnsi="Segoe UI" w:cs="Segoe UI"/>
      <w:sz w:val="18"/>
      <w:szCs w:val="18"/>
      <w:lang w:val="en-US" w:eastAsia="ru-RU"/>
    </w:rPr>
  </w:style>
  <w:style w:type="character" w:customStyle="1" w:styleId="rynqvb">
    <w:name w:val="rynqvb"/>
    <w:basedOn w:val="DefaultParagraphFont"/>
    <w:rsid w:val="00061C44"/>
  </w:style>
  <w:style w:type="paragraph" w:styleId="HTMLPreformatted">
    <w:name w:val="HTML Preformatted"/>
    <w:basedOn w:val="Normal"/>
    <w:link w:val="HTMLPreformattedChar"/>
    <w:uiPriority w:val="99"/>
    <w:unhideWhenUsed/>
    <w:rsid w:val="000723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7230C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07230C"/>
  </w:style>
  <w:style w:type="paragraph" w:styleId="NormalWeb">
    <w:name w:val="Normal (Web)"/>
    <w:basedOn w:val="Normal"/>
    <w:uiPriority w:val="99"/>
    <w:unhideWhenUsed/>
    <w:rsid w:val="003E577B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285E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character" w:styleId="Hyperlink">
    <w:name w:val="Hyperlink"/>
    <w:basedOn w:val="DefaultParagraphFont"/>
    <w:uiPriority w:val="99"/>
    <w:unhideWhenUsed/>
    <w:rsid w:val="00B478F5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478F5"/>
    <w:rPr>
      <w:b/>
      <w:bCs/>
    </w:rPr>
  </w:style>
  <w:style w:type="character" w:styleId="Emphasis">
    <w:name w:val="Emphasis"/>
    <w:basedOn w:val="DefaultParagraphFont"/>
    <w:uiPriority w:val="20"/>
    <w:qFormat/>
    <w:rsid w:val="00F079F3"/>
    <w:rPr>
      <w:i/>
      <w:iCs/>
    </w:rPr>
  </w:style>
  <w:style w:type="character" w:customStyle="1" w:styleId="c-detailpagetitle">
    <w:name w:val="c-detailpage__title"/>
    <w:basedOn w:val="DefaultParagraphFont"/>
    <w:rsid w:val="003A7F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8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1A905-8A62-4DCD-849C-1DBBAA991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4</Pages>
  <Words>1980</Words>
  <Characters>11292</Characters>
  <Application>Microsoft Office Word</Application>
  <DocSecurity>0</DocSecurity>
  <Lines>94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https://mul.ysu.am/tasks/230516/oneclick?token=526c962759164fda8a852e64f24db3f9</cp:keywords>
  <dc:description/>
  <cp:lastModifiedBy>Comp</cp:lastModifiedBy>
  <cp:revision>48</cp:revision>
  <cp:lastPrinted>2024-10-31T07:03:00Z</cp:lastPrinted>
  <dcterms:created xsi:type="dcterms:W3CDTF">2024-03-19T14:48:00Z</dcterms:created>
  <dcterms:modified xsi:type="dcterms:W3CDTF">2024-11-05T06:34:00Z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9b6445ca2b2307f3971a903117158afb552ddbcce9577cdeef8b3b69756b07bd</vt:lpwstr>
  </property>
</Properties>
</file>