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2024.11.05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ԵՔ-ԷԱՃԾՁԲ-24/167</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Երևան քաղաքի Դավթաշեն վարչական շրջանի ամանորյա մշակութային միջոցառումների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Դիանա Գրիգորյան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011-514-316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grigoryan.diana@yerevan.am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ԵՔ-ԷԱՃԾՁԲ-24/167</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2024.11.05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Երևան քաղաքի Դավթաշեն վարչական շրջանի ամանորյա մշակութային միջոցառումների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Երևան քաղաքի Դավթաշեն վարչական շրջանի ամանորյա մշակութային միջոցառումների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ԵՔ-ԷԱՃԾՁԲ-24/167</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grigoryan.diana@yerevan.am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Երևան քաղաքի Դավթաշեն վարչական շրջանի ամանորյա մշակութային միջոցառումների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387.64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3.9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407.41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2024.11.26. 14:30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ԵՔ-ԷԱՃԾՁԲ-24/167</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ԵՔ-ԷԱՃԾՁԲ-24/167</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«ԵՔ-ԷԱՃԾՁԲ-24/167»*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ԵՔ-ԷԱՃԾՁԲ-24/167*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«ԵՔ-ԷԱՃԾՁԲ-24/167»*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ԵՔ-ԷԱՃԾՁԲ-24/167*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երեք</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Դավթաշեն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Այգու զարդարանք և ձևավորում 
Կատարողը պետք է ապահովի Դավթաշեն վարչական շրջանի Կենտրոնական այգու  տոնական զարդարանքը ։ 
Կատարողը  պետք է ապահովի այգու տարածքում գտնվող առնվազն 100 ծառերի լեդ լույսերով ձևավորումը / յուրաքանչյուր ծառի` գետնից մինչև 2 մ բարձրությամբ, լուսատու լարի երկարությունը`  առնվազն 3 մ յուրաքանչյուր ծառի համար/ :
    Կատարողը պետք է զարդարի վարչական շրջանի գլխավոր տոնածառը  տարբեր խաղալիքներով, աքսեսուարներով: Կատարողը տոնածառը զարդարելու համար ապահովելու է 70 հատ զանգակ ժապավենակապ /բանտիկ/ 30սմ երկարությամբ և 25 սմ լայնությամբ , գնդաձև խաղալիքներ` 40  հատ 25 սմ տրամագծով  և  40 հատ   20 սմ տրամագծով:/ գույնը հմաձայնեցնել Պատվիրատուի հետ/։
      Տոնածառի շուրջը տեղադրելու համար Կատարողը պետք է ապահովի 10մ երկարությամբ և 0,75 մ բարձրությամբ  փայտե / կամ պլաստմասե/ ներկված ցանկապատ։
  Կատարողի կողմից պետք է տրամադրվեն դեկորներ՝ 1 հատ առնվազն 5 մ երկարությամբ  օձ՝ ամբողջը լուսատու լույսերով լուսավորված, առնվազն 1մ  բարձրությամբ և 0,5 մ  լայնությամբ  փոստարկղ,  առնվազն 3 հատ  2մ լայնությամբ 3մ երկարությամբ  թեմատիկ պաստառներ ՝  երկաթե կարկասներով, ֆոտոզոնայի համար:/ Կառկասը վերադարձի ենթակա է/:
Կատարողի  կողմից պետք է վերանորոգվեն, լուսավորվեն արդեն իսկ պատրաստի դեկորները՝ երկու եղնիկներ, մեկ   կառք,  մեկ մեծ խաղալիք, մեկ  վագր,  մեկ կամար։
Դեկորների, կարկասների տեղադրումը, մոնտաժումը և ապամոնտաժումը, լույսերի անցկացումը, հավաքումը, վերանորոգումը, մոնտաժը, զարդարանքների  պահպանումը իրականացնում է Կատարողը: 
Դեկորները և պաստառները վերադարձվում են Պատվիրատուին ամբողջական տեսքով։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միջոցառումներ -  
         Կատարողը Դավթաշեն վարչական շրջանի Կենտրոնական այգում պետք է կազմակերպի առնվազն 1 ժամ   տևողությամբ ամանորյա տոնական միջոցառում ։
        Համերգային մասը կազմակերպելու համար անհրաժեշտ են  2 պրոֆեսիոնալ հաղորդավարներ, երեք  երգիչ՝ յուրաքանչյուրը ներկայանա առնվազն 2 երաժշտական համարով, 2 մանկական երգչախումբ՝  յուրաքանչյուրը ներկայանա առնվազն 2 երաժշտական համարով , արեստավարժ թատերական խմբակ՝  30 րոպեանոց  մանկական թեմատիկ ներկայացում ապահովելու համար / ծրագիրը նախապես համաձայնեցնել Պատվիրատուի հետ/ ։
Կատարողը պետք է ապահովի առնվազն 5 հեքիաթային հերոսների՝ սպիտակ մեծ արջ, պինգվին, ձնեմարդ, նապաստակ, գայլ և 5 չափահաս Ձմեռ Պապի և  5  Ձյունանուշի ներկայությունը։ Բոլոր վերոնշյալ կերպարների հագուստները պետք է լինեն թարմ, մաքուր վիճակում։ Հերոսների ցանկը նախապես համաձայնեցնել Պատվիրատուի հետ։
Կատարողը  պետք է ապահովի բարձրախոսներ, ձայնային և հնչունային տեխնիկա /3-5 կվատ հզորությամբ՝ բացօթյա հնչողություն ապահովելու համար/, դրա տեղադրումը և շահագործումը՝ համապատասխան աշխատակցի ներկայությամբ։
Դավթաշենում շրջելու համար անհրաժեշտ է մանկական, տոնական, հեքիաթային ավտոբուս/ կամ գնացք/՝ առնվազն մեկ ժամ երեխաներին և հերոսներին  շրջելու ։ Կատարողը պետք է իրականացնի ավտոբուսի ամբողջ արտաքին տեսքի՝  լույսերով և  թեմատիկ պաստառով ձևավորումը։  Ավտոբուսի ներսում պետք է լինի հնչունային տեխնիկա և բարձրախոս՝  տոնական երգեր ապահովելու համար։ 
     Արտաքին տեսքի ձևավորման համար Կատարողը  պետք է տրամադրի առնվազն  10 մ երկարությամբ և առնվազն 2,5 մ բարձրությամբ թետատիկ բաններ համապատասխան չափի երկաթե կարկասով։ Բեմի տարածքում անհրաժեշտ են լուսային էֆեկտներ՝  beam 12 հատ, wash-10  հատ, led par- 20 հատ / ներառյալ սպասարկումն ու լուսային տեխնիկան/, 10 հատ գունավոր ծուխ։
Միջոցառումը լուսաբանելու համար Կատարողը պետք է տրամադրի տեսանկարահանող դրոն,  ապահովի պրոֆեսիոնալ ֆոտո-վիդեո նկարահանում և մոնտաժ, նկարների և առնվազն երեսուն րոպեանոց և առանձին առնվազն 3 րոպեանոց տեսահոլովակի տրամադրումը։
  Կատարողի կողմից պետք է ապահովի Ձմեռ Պապի ու Ձյունանուշի այցելություն  Դավթաշեն վարչական շրջանում գործող հինգ մսուր-մանկապարտեզներ, յուրաքանչյուր մանկապարտեզում նրանց ներկայությունը՝ կես ժամ։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 մեջ մտնելուց հետո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 մեջ մտնելուց հետո մինչև 25․12․2024թ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