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ՀՀԿԳՄՍՆԷԱՃԱՊՁԲ-24/108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այլ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ՀՀԿԳՄՍՆԷԱՃԱՊՁԲ-24/108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այլ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այլ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ՀՀԿԳՄՍՆԷԱՃԱՊՁԲ-24/108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այլ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ՀՀԿԳՄՍՆԷԱՃԱՊՁԲ-24/108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ՀՀԿԳՄՍՆԷԱՃԱՊՁԲ-24/108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ՀՀԿԳՄՍՆԷԱՃԱՊՁԲ-24/108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«ՀՀԿԳՄՍՆԷԱՃԱՊՁԲ-24/108»*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«ՀՀԿԳՄՍՆԷԱՃԱՊՁԲ-24/108»*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«ՀՀԿԳՄՍՆԷԱՃԱՊՁԲ-24/108»*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1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առնվազն Դիսփլեյ՝ անկյունագիծ (23,8”) diagonal FHD Led կամ anti-glare Էկրան՝ առնվազն 1920x1980։ Հզորությունը՝ ոչ ավել 75 Վտ արտաքին սնուցման աղբյուր։ Պրոցեսորը՝  առնվազն 12 սերունդ։ Միջուկների քանակը՝ ոչ պակաս 4, հոսքերի քանակը ոչ պակաս 8, բազային հաճախականությունը՝ առնվազն 2,1 Գհց, մաքսիմալը՝ առնվազն 4,4 Գհց ներառյալ, Քեշ հիշողությունը՝ առնվազն 4մբ։ Տեսաքարտը՝ ներկառուցված, առնվազն՝ 11-րդ սերնդի, տեղադրված օպերատիվ հիշողության սարքը ոչ պակաս 8 Gb, DDR4-2666 SDRAM Standart memory note: Transfer rates up to 2666 հաճախականությամբ։ SSD 256 GB PCLnVme: Ներկառուցված ձայնային քարտ, Rj45 Ethernet high performance internal speaker, combo microphone/headphone jack, line-out rear ports (3,5): Կոմունիկացիա՝ Wi-Fi առնվազն 802.11ac: Վեբ տեսախցիկ՝ առնվազն FHD webcam, առնվազն 5mp with integrated dual array digital microphone, maximum resolution of 1920x1080 կամ ավելի բարձր: Մուտքեր և միացումներ 1 x HDML-out, 1 x headphone/microphone combo, 1 x power connector, 1 x Rj-45, առնվազն 2 հատ USB 2,0 և 2 հատ USB 3,1: Հոսանքի լար, խրոցը երկբևեռ։ Ստեղնաշարը գործարանային անգլերեն և ռուսերեն տառատեսակներվ, առնվազն 104 կոճակով USB, լարի երկարությունը առնվազն 1.5մ, 10 ստեղնանոց թվային ստեղնաշար, Caps lock ցուցիչի լույս, Num lock ցուցիչի լույս: Մինչև 10 միլիոն ստեղնաշարի հարված: Մկնիկ՝ լազերային, DPI 1000±5%` USB, լարի երկարությունը՝ առնվազն 1.5 մ։ Համակարգիչը, ստեղնաշարը, մկնիկը՝ միևնույն արտադրողից, ներառված գործարանային լրակազմի մեջ։ Կոմպլեկտավորումը և փաթեթավորումը գործարանային։
Ապրանքների երաշխիքային ժամկետը՝ առնվազն 1 տարի: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А4 ձևաչափի թղթի տպիչ, պատճենահանող, սկաներ։ Քարթրիջը լազերային և լիցքավորվող, տպելու և պատճենահանման արագությունը ոչ պակաս 18 էջ/րոպեում, առաջին էջի տպման արագությունը ոչ ավելի 8 վայրկյան, հիշողությունը ոչ պակաս 64 MB, կիրառվող թղթի քաշը 60-163 գ/մ²՝ ներառյալ, տպելու կամ պատճենահանման որակը բոլոր ռեժիմներում 600x600 dpi և ավելի։ Սկանավորումը՝ գունավոր, սկավառակի պատկերի լուծելիության աստիճանը՝ 600x600 dpi և ավելի, գունավոր սկանավորման խորությունը՝ առնվազն 24 բիթ / 24 բիթ (մուտք / ելք), սև գույնի երանգներ՝ առնվազն 256, համատեղելիությունը` TWAIN, WIA, Max, սկանավորման լայնությունը` առնվազն 216 մմ։ Ինտերֆեյսի տեսակը` USB 2.0 Hi-speed: Օպերացիոն համակարգի համատեղելիությունը` Windows 10 / Mac OS X Version 10.4.9 - 10.7.x: Ամսական տպագրման հնարավորությունը ոչ պակաս 8000 էջ: Առանց քարթրիջի լիցքավորման կոդի կամ կոդի բացումը վաճառողի հաշվին: Քարթրիջը ոչ պակաս 1600 էջի տպագրման հնարավորությամբ: Լրակազմում ներառյալ մեկնարկային քարթրիջը՝ գործարանային, օրիգինալ, լրիվ լիցքավորումով: Սարքը պետք է լինի CANON 325/725/925 քարթրիջով աշխատող, կամ մատակարարը տրամադրում է լրացուցիչ 1 քարթրիջ իր հաշվին՝ հետագա լիցքավորումները ապահովելու համար: USB 2.0 լար, հոսանքի լար՝ խրոցը երկբևեռ, փոփոխական միաֆազ 220 Վ լարում։ Կոմպլեկտավորումը և փաթեթավորումը գործարանային: 
Ապրանքների երաշխիքային ժամկետը՝ առնվազն 1 տարի: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առնվազն DLP
Կոնտրաստային հարաբերակցություն` առնվազն 20000:1: 
Կետայնություն` առնվազն 1024x768:
Պատկերի խոշորացում` առնվազն 1.1 :
Մատրիցների քանակ` 1 :
Լամպի հզորություն` առնվազն 200 W :
Աշխատանքի տևողություն` նախատեսված առնվազն 5000 ժամ :
Պայծառություն` առնվազն 4000 lm :
Ֆոկուսի հեռավորություն` 22 - 24մմ ներառյալ :
Ինտերֆեյս` առնվազն 1 x HDMI, 1 x VGA:
OPTOMA արտադրողի  OPTOMA ֆիրմայի  X400Lve մոդել կամ համարժեք,
BENQ արտադրողի BENQ ֆիրմայի mx560 մոդել,
ACER արտադրողի ACER ֆիրմայի X1128H MR.JTG11.001 մոդել:
Ապրանքների երաշխիքային ժամկետը՝ առնվազն 1 տարի: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էկրան. 
Չափսը՝ 180*180 սմ +- 15%
Կողմերի հարաբերակցությունը՝ 1:1
Առանձնահատկություններ՝ Գլանաձև, 
Պրոեկցիոն՝ ուղիղ,
Քաշը` 4-7 կգ:
Ապրանքների երաշխիքային ժամկետը՝ առնվազն 1 տարի: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չօգտագործված: Ապրանքների տեղափոխումը, բեռնաթափումը, տեղադրումը, փորձարկումը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Ծաղկաձոր, Օրբելի եղբայրների փող., 12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Ծաղկաձոր, Օրբելի եղբայրների փող., 12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Ծաղկաձոր, Օրբելի եղբայրների փող., 12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Ծաղկաձոր, Օրբելի եղբայրների փող., 12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