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ականջակալների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ականջակալների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ականջակալների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ականջակալների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ականջներին դրվող ականջակալներ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2024.11.19. 09:15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ԵՔ-ԷԱՃԱՊՁԲ-24/340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ԵՔ-ԷԱՃԱՊՁԲ-24/340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ԵՔ-ԷԱՃԱՊՁԲ-24/340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ականջներին դրվող ականջակալներ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ձեռք բերել թվով 250 հատ անլար ծալվող ականջակալներ՝ առնվազն 5,0, բարձրախոսով՝ 0,40մմ, դիմադրություն՝ 320, հզորությունը առնվազն 10 մՎտ*2, խոսելու և երաժշտության ժամանակը առնվազն 7 ժամ, փոխանցման միջակայքը՝ առնվազն 10մ, փախանցման հաճախականությունը՝ 2,402, լիցքավորման ժամանակը՝ մոտ 2,5 ժամ, վերալիցքավորվող լիթիումային մարտկոց՝ 40: Լուսավորվող ականջակալների գերժամանակակից դիզայնով, որոնց գույնը և արտաքին տեսքը անհրաժեշտ է համաձայնեցնել պատվիրատուի հետ։ Ականջակալները հարմարեցված են ցանկացած տիպի հեռախոսների և համակարգիչների օգտագործման համար, այն պատրաստված է դիմացկուն նյութերից հարմարավետ գլխի համար ու փափուկ ականջակալներով, ունեն բարձրախոսներ բարձր և մաքուր ձայնի համար, բաս և ստերեո ձայնով, որակյալ մարտկոցով։ Միացման ձևը - անլար։ Երաշխիքային ժամկետ՝ 12 ամիս։ Ականջակալները պետք է լինեն տուփերով և դասավորված լինեն թղթե տոպրակներում, որոնց վրա մի կողմում նշված լինի «Շենգավիթ Վարչական շրջան» գրառումը, իսկ մյուս կողմում «Շնորհավոր ամանոր»: Տոպրակների չափսը գույնը, ինչպես նաև ականջակալների գույը, տեսքը և մյուս մանրամասները համաձայնեցել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ականջներին դրվող ականջակալներ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