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72" w:tblpY="1"/>
        <w:tblOverlap w:val="never"/>
        <w:tblW w:w="11088" w:type="dxa"/>
        <w:tblLayout w:type="fixed"/>
        <w:tblLook w:val="04A0" w:firstRow="1" w:lastRow="0" w:firstColumn="1" w:lastColumn="0" w:noHBand="0" w:noVBand="1"/>
      </w:tblPr>
      <w:tblGrid>
        <w:gridCol w:w="412"/>
        <w:gridCol w:w="1316"/>
        <w:gridCol w:w="1530"/>
        <w:gridCol w:w="6157"/>
        <w:gridCol w:w="683"/>
        <w:gridCol w:w="990"/>
      </w:tblGrid>
      <w:tr w:rsidR="00B56978" w:rsidRPr="00B56978" w14:paraId="5E01FA1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Հh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Միջանցիկ ծածկագիրը` ըստ ԳՄԱ դասակարգման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520F96E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Անվանումը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Տեխնիկական*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Քանակ</w:t>
            </w:r>
          </w:p>
        </w:tc>
      </w:tr>
      <w:tr w:rsidR="00B56978" w:rsidRPr="00B56978" w14:paraId="0476E025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171D3F1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6650CFA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453BB77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Օճառ ձեռքի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A8EE3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Ձեռքի օճառ, որակական թիվը (ճարպաթթուների զանգվածը վերահաշվարկված 100 գ կտորի անվանական զանգվածի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համար)՝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ոչ պակաս 78 գ:Սոդայանյութերի զանգվածային (վերահաշվարկված ըստ Na2O) մասը՝ բացակայում է: Փրփուրի նախնական ծավալը՝ ոչ պակաս 400 սմ3: Նատրիումի քլորիդի զանգվածային մասը՝ ոչ ավելի 0,4 %: Օճառից անջատված ճարպաթթուների սառեցման ջերմաստիճանը (տիտրը)՝ 36-41 °C: Փաթեթավորումը՝ 100գ, գործարանային: Անվտանգությունը` ըստ ՀՀ առողջապահության նախարարի 2005թ. նոյեմբերի 24-ի N 1109-Ն հրամանով հաստատված «N 2-III-8.2 օծանելիքակոսմետիկական արտադրանքի արտադրությանը և անվտանգությանը ներկայացվող հիգիենիկ պահանջներ» սանիտարական կանոնների և նորմերի, մակնշումը և փաթեթավորումը: Ապրանքը նոր է, չօգտագործված:</w:t>
            </w:r>
          </w:p>
          <w:p w14:paraId="26D92640" w14:textId="77E89F0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686CE0B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33F5A8C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04365AA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559E7" w14:textId="580AEA3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D30E" w14:textId="7259453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7548" w14:textId="65C053A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Oճառ hեղուկ 1լ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89BAA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Մածուծիկ հեղուկ՝ հակաբակտերիալ հատկություններով: 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Ճարպաթթուների զանգվածային բաժինը՝ 16,0-21,0%: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 xml:space="preserve">Չօճառացված ճարպերի և նյութերի զանգվածային բաժինը՝ ոչ ավելի 1.5%:Ջրածնային ցուցանիշ՝ 6,0-10,0 pH:Ծանր մետաղների գումարային զանգվածային բաժինը՝ ոչ ավելի 0,002%:Տարաների տարողությունը՝ 1լ:  Անվտանգությունը և փաթեթավորումը համաձայն ««Օծանելիքակոս¬մետիկական արտադրանքի արտադրությանը և անվտանգությանը ներկայացվող հիգիենիկ պահանջներ» n 2-III-8.2 սանիտարական կանոնները և նորմերը հաստատելու մասին» ՀՀ առողջապահության նախարարի 24.11.2005 թ. N 1109-Ն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հրամանի:Ապրանքը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38AF4A03" w14:textId="25B87A4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71C7F" w14:textId="5FCD988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11F3" w14:textId="6D629A9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0957943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121A" w14:textId="35C8200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386F" w14:textId="7AD24BC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39B49" w14:textId="70B1195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Oճառ hեղուկ 0,5լ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78158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Մածուծիկ հեղուկ՝ հակաբակտերիալ հատկություններով: 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Ճարպաթթուների զանգվածային բաժինը՝ 16,0-21,0%: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 xml:space="preserve">Չօճառացված ճարպերի և նյութերի զանգվածային բաժինը՝ ոչ ավելի 1.5%: Ջրածնային ցուցանիշ՝ 6,0-10,0 pH: Ծանր մետաղների գումարային զանգվածային բաժինը՝ ոչ ավելի 0,002%:Տարաների տարողությունը՝ 0,5լ, բաշխիչ սեղմակով: Անվտանգությունը և փաթեթավորումը համաձայն ««Օծանելիքակոս¬մետիկական արտադրանքի արտադրությանը և անվտանգությանը ներկայացվող հիգիենիկ պահանջներ» n 2-III-8.2 սանիտարական կանոնները եվ նորմերը հաստատելու մասին» ՀՀ առողջապահության նախարարի 24.11.2005 թ. N 1109-Ն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հրամանի:Ապրանքը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1AD9071B" w14:textId="63B88B5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2639D" w14:textId="2258F6A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387A" w14:textId="49FB754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06879873" w14:textId="77777777" w:rsidTr="00C339FF">
        <w:trPr>
          <w:trHeight w:val="398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78A49" w14:textId="5981F43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10B9B" w14:textId="4ECF145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7182B" w14:textId="794CF90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Oճառ hեղուկ 5լ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BD3A6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Մածուծիկ հեղուկ՝ հակաբակտերիալ հատկություններով: Ճարպաթթուների զանգվածային բաժինը՝ 16,0-21,0%: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Չօճառացված ճարպերի և նյութերի զանգվածային բաժինը՝ ոչ ավելի 1.5%: Ջրածնային ցուցանիշ՝ 6,0-10,0 pH: Ծանր մետաղների գումարային զանգվածային բաժինը՝ ոչ ավելի 0,002%:Տարաների տարողությունը՝ 5լ:  Անվտանգությունը և փաթեթավորումը համաձայն ««Օծանելիքակոս¬մետիկական արտադրանքի արտադրությանը եվ անվտանգությանը ներկայացվող հիգիենիկ պահանջներ» n 2-III-8.2 սանիտարական կանոնները եվ նորմերը հաստատելու մասին» ՀՀ առողջապահության նախարարի 24.11.2005 թ. N 1109-Ն հրամանի: Ապրանքը նոր է, չօգտագործված:</w:t>
            </w:r>
          </w:p>
          <w:p w14:paraId="059701D1" w14:textId="4457D03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D5A63" w14:textId="4B1F9FA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148EE" w14:textId="173C37D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3,400.00</w:t>
            </w:r>
          </w:p>
        </w:tc>
      </w:tr>
      <w:tr w:rsidR="00B56978" w:rsidRPr="00B56978" w14:paraId="70AFBB7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BBD4" w14:textId="698331A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8B14C" w14:textId="7C36DDB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39831242/502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67F0F" w14:textId="5FE5830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Լվացքի փոշի ձեռքով լվանալու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54DE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Ձեռքի լվացքի համար,բարձր դասի, 450 -500 գրամ ստվարաթղթե տուփերով,  գունավոր լվացքի համար:  Բաղադրությունը՝ 5-15% անիոնային մակերևութաակտիվ նյութեր, &lt;5% ոչ իոնային մակերևութաակտիվ նյութեր, թթվածին պարունակող սպիտակեցնող միջոցներ, ֆոսֆոնատ, պոլիկարբոսիլատներ, էնզիմներ, զեոլիտ, օպտիկական սպիտակեցնող միջոց,  հոտավետ նյութեր: Մատակարարման պահին պիտանելիության մնացորդային ժամկետը 50%-ից ոչ պակաս:Ապրանքը պետք է ունենա որակի սերտիֆիկատ և մատակարարման պահին որակի  սերտիֆիկատի առկայությունը պարտադիր է: Անվտանգությունը, մակնշումը և փաթեթավորումը`համաձայն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3C75431B" w14:textId="475389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C48C8" w14:textId="2B062C9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12906" w14:textId="26E93BC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800.00</w:t>
            </w:r>
          </w:p>
        </w:tc>
      </w:tr>
      <w:tr w:rsidR="00B56978" w:rsidRPr="00B56978" w14:paraId="66D3A20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B88C4" w14:textId="6915CD8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A731" w14:textId="5CA818F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39831243/502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CAA10" w14:textId="37D382D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Լվացքի փոշի ավտոմատ, գունավոր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0600D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Լվացքի փոշի, ավտոմատ, բարձր դասի, գունավոր լվացքի համար:  Բաղադրությունը՝ 5-15% անիոնային մակերևութաակտիվ նյութեր, &lt;5% ոչ իոնային մակերևութաակտիվ նյութեր, թթվածին պարունակող մաքրող միջոցներ, ֆոսֆոնատ, պոլիկարբոսիլատներ, էնզիմներ, զեոլիտ, օպտիկական սպիտակեցնող միջոց, հոտավետ նյութեր: Փաթեթավորումը գործարանային, պոլիէթիլենային պարկով 3000-5000 գրամ: Մատակարարման պահին պիտանելիության մնացորդային ժամկետը  50%-ից ոչ պակաս:Որակի սերտիֆիկատի առկայությունը   մատակարարման պահին  պարտադիր է: Անվտանգությունը, մակնշումը և փաթեթավորումը` ըստ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կանոնակարգի&gt;&gt; համաձայն: Ապրանքը նոր է, չօգտագործված:</w:t>
            </w:r>
          </w:p>
          <w:p w14:paraId="01C5088D" w14:textId="7C0FB93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C071" w14:textId="4D9EC23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AA3C" w14:textId="5E8E699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61E605C3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774F" w14:textId="047AB4C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0012" w14:textId="1876828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24451141/504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37B60" w14:textId="157959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Լվացող նյութ (ժավել)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6B123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Սպիտակեցնող և ախտահանիչ հատկություններով հեղուկ, մակերևութային ակտիվ նյութեր 1,5 % նատրիում հիպոքլորիդի պարունակությամբ, ակտիվ քլորի պարունակությունը՝ 120-150 կգ/մ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3 ,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1 լ գործարանային փաթեթավորմամբ: Անվտանգությունը, մակնշումը և փաթեթավորումը` 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0010B445" w14:textId="7AB17EB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7CDB" w14:textId="2C4ABFD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A379" w14:textId="4AAEDF0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5,000.00</w:t>
            </w:r>
          </w:p>
        </w:tc>
      </w:tr>
      <w:tr w:rsidR="00B56978" w:rsidRPr="00B56978" w14:paraId="21622E62" w14:textId="77777777" w:rsidTr="00C339FF">
        <w:trPr>
          <w:trHeight w:val="454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668AD" w14:textId="7275C5A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253" w14:textId="31AF827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39831273/501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7CF2" w14:textId="352CBE1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Հատակի մաքրման նյութ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BB67D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Հեղուկ ունիվերսալ նախատեսված հատակ մաքրելու համար: Պարունակում է` 5-15% անիոն, ամֆոլիտ ПАВ նյութեր,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կոնսերվանտներ ,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բենզիլիզոցիազոլին, մեթիլիզոցիազոլին, հոտավետիչ: Մատակարարման պահին պիտանելիության մնացորդային ժամկետը  50%-ից ոչ պակաս: Փաթեթավորումը գործարանային, 1լ տարայով;  Ապրանքի մատակարարման պահին ապրանքի քիմիական բաղադրության սերտեֆիկատի առկայություն: Անվտանգությունը, մակնշումը և փաթեթավորումը` 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6024451A" w14:textId="46D64BE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D394" w14:textId="3AB668C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0CC81" w14:textId="02DE04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5ED91D6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D18B3" w14:textId="2B2C7A9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98011" w14:textId="1A61EE9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39831276/501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2DB60" w14:textId="3A0AEE6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Ախտահանող հեղուկ սանհանգույցի համար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B0207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Ախտահանող,  լվացող գելային հեղուկ՝ զուգարանակոնքերի,  վաննաների և այլ կերամիկական մակերեսների մաքրման միջոց: Հեռացնում է ժանգը և նստվածքը, հանդիսանում է մանրեասպան և ախտահանիչ միջոց` սպիտակ կամ այլ գույների բաց երանգներով, օգտագործված հոտավորիչի հոտով, 1%-անոց ջրային լուծույթի pH-ը՝ 2-7, ջրում չլուծվող մնացորդի զանգվածային մասը՝ 70%-ից ոչ պակաս: Խոնավությունը՝ 2%-ից ոչ ավելի, մաքրող հատկությունը՝ 85%-ից ոչ պակաս: Պետք է լինեն ոչ թունավոր և հրակայուն, փաթեթավորված՝ 800-1000մլ գործարանային փաթեթավորմամբ, կոր գլխիկով հարմար զուգարանակոնքերի լվացման համար: Մատակարարման պահին պիտանելիության մնացորդային ժամկետը 50%-ից ոչ պակաս: Ապրանքի որակի սերտիֆիկատ  մատակարարման պահին  պարտադիր: Անվտանգությունը, մակնշումը և փաթեթավորումը` 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:Ապրանքը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նոր է, չօգտագործված:</w:t>
            </w:r>
          </w:p>
          <w:p w14:paraId="74B6CB7D" w14:textId="7604A8C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5D8B" w14:textId="33D8985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65CF6" w14:textId="1758453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49543205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34DC" w14:textId="64672A4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EA55A" w14:textId="306487D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47D6" w14:textId="1BBBADF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Սպասք լվացման հեղուկ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89F34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Սպասք լվանալու հեղուկ, բարձր դասի, 1 լ գործարանային փաթեթավորմամբ: Բաղադրությունը՝ 15-30 % անիոնային մակերևութաակտիվ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նյութեր,&lt;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5% ոչ իոնածին  մակերևութաակտիվ նյութեր, կոնսերվանտներ. Ֆենոքսիէթանոլ, բենզիզոտիազոլինոն, հոտավետ նյութեր, լիմոնեն, ցիտրոնելոլ:  Որակի սերտիֆիկատի առկայությունը   մատակարարման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պահին  պարտադիր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է: Անվտանգությունը, մակնշումը և փաթեթավորումը`համաձայն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Ապրանքը նոր է, չօգտագործված:</w:t>
            </w:r>
          </w:p>
          <w:p w14:paraId="0362A3EE" w14:textId="2619A19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78400" w14:textId="5B1958C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EA16" w14:textId="7670E00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1,500.00</w:t>
            </w:r>
          </w:p>
        </w:tc>
      </w:tr>
      <w:tr w:rsidR="00B56978" w:rsidRPr="00B56978" w14:paraId="5973B84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0BC3D" w14:textId="64CCB2B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529" w14:textId="634F5CC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39831280/501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A0067" w14:textId="76A768C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Ապակի մաքրելու միջոց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F0C3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Ապակի մաքրող նյութ, ցողացիր 500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մլ  գործարանային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փաթեթավորմամբ:  Մատակարարման պահին պիտանելիության մնացորդային ժամկետը 50%-ից ոչ պակաս: Անվտանգությունը, մակնշումը և փաթեթավորումը` համաձայնՀՀ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Ապրանքը նոր է, չօգտագործված:</w:t>
            </w:r>
          </w:p>
          <w:p w14:paraId="4BCE48A8" w14:textId="22E0721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3BAF" w14:textId="072AAC1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7C92" w14:textId="0B181E3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2A1EECCE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E66F" w14:textId="1BF0EBA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0CA3" w14:textId="374ABD4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39812410/502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99AAA" w14:textId="494C1C3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Կահույք մաքրելու միջոց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D963C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Մաքրող և փայլեցնող միջոց կահույքի համար, աէրոզոլ առնվազն 300 մլ: Անվտանգությունը, մակնշումը և փաթեթավորումը` համաձայն ՀՀ կառավարության 2004թ. դեկտեմբերի 16-ի N 1795-Ն որոշմամբ հաստատված &lt;&lt;Մակերևութաակտիվ միջոցների և մակերևութաակտիվ նյութեր պարունակող լվացող և մաքրող միջոցների տեխնիկական կանոնակարգի&gt;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&gt; :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Ապրանքը նոր է, չօգտագործված:</w:t>
            </w:r>
          </w:p>
          <w:p w14:paraId="01AF303F" w14:textId="6215229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A951D" w14:textId="37C6FD4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7442B" w14:textId="67EF009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0C21DF5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F9FD" w14:textId="048E137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5321" w14:textId="56F616A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39811300/502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D8E8" w14:textId="39D05CF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Oդի hոտազերծիչ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ED70" w14:textId="098C189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Բարձր դասի օդի հոտազերծիչ, աէրոզոլ` առնվազն 300 մլ,: Բաղադրությունը՝ ջուր, պռոպան-բութան, բուրավետիչ, Էմուլգատոր: Ապրանքի որակի սերտիֆիկատ  մատակարարման պահին  պարտադիր է: Հոտը համաձայնեցնել պատվիրատուի հետ: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B227" w14:textId="5E98726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14FDE" w14:textId="1968FA6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08F9A6A5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EF21" w14:textId="598E220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8A041" w14:textId="6B5B5BB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39831282/501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9A3B" w14:textId="2AD9956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Կահույք մաքրելու լաթ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1A140" w14:textId="784667D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Կահույք մաքրելու լաթ առնվազն 40x40 սմ չափերի: Գործվածքը՝ մանրաթելային (միկրոֆիբրա) երկկողմանի: Եզրերը՝ մաքրակարած: Փաթեթավորումը`  գործարանային:  Քաշը՝  ոչ պակաս 50գ.: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3E997" w14:textId="4009820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541C9" w14:textId="47CD72D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3,800.00</w:t>
            </w:r>
          </w:p>
        </w:tc>
      </w:tr>
      <w:tr w:rsidR="00B56978" w:rsidRPr="00B56978" w14:paraId="54E27171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DAA71" w14:textId="3CBC90A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5159" w14:textId="2FBBCCC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39522330/501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81D2" w14:textId="52AC590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Հատակ մաքրելու շոր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4D5B" w14:textId="38E0D7E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Հատակի շոր առնվազն 50x80 սմ չափերի:  Գործվածքը՝ մանրաթելային (միկրոֆիբրա)երկկողմանին : Եզրերը՝ մաքրակարած: Փաթեթավորումը՝ գործարանային: Քաշը՝  ոչ պակաս 140գ: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B84" w14:textId="24C7C21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8C960" w14:textId="1E6E9C6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4089FE0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5DDDF" w14:textId="290556C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CCE" w14:textId="14736C1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19641000/502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0EE7" w14:textId="2B06A98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Պոլիէթիլենային պարկ աղբի համար 35լ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66BD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Աղբի տոպրակ պատրաստված բարձր ճնշման պոլիէթիլենից, որի հաստությունը կազմում է` առնվազն 45մկմ: Ծավալը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`  առնվազն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35 լիտր, փաթեթավորված օղակաձև:  1 հատը 1 փաթեթն է, որը պարունակում է  20 հատիկ աղբի պարկ: Անթափանց: Ըստ ՀՀ-ում գործող սանիտարական նորմերի և կանոնների: Ապրանքը նոր է, չօգտագործված:</w:t>
            </w:r>
          </w:p>
          <w:p w14:paraId="7A3C7541" w14:textId="6355AED7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276F" w14:textId="3836777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206" w14:textId="1C925EC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5C87FCF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6DD" w14:textId="4CDE74B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7DB3" w14:textId="364BFCB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80575" w14:textId="1C2B10A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Զուգարանի թուղթ ռուլոնով, երկշերտ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B4F1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Զուգարանի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թուղթ,  առանց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հոտի, երկու շերտանի: Լայնությունը՝ 9,5սմ±0,5սմ, երկարությունը 25մ±2մ,  առնվազն 184  թերթ, կազմը վերամշակված մանրաթել: Կենսաբանորեն քայքայվող, փափուկ և ամուր: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</w:t>
            </w:r>
          </w:p>
          <w:p w14:paraId="6FE633A4" w14:textId="416F4B6F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081F" w14:textId="7AC05E4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7CAE" w14:textId="40EE0F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52F38F93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9EC1" w14:textId="0D3096A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29A2" w14:textId="07E4F4A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33761100/502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E552" w14:textId="758A551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Զուգարանի թուղթ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C2DED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Զուգարանի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թուղթ,փափուկ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և ամուր: Երկարությունը 65մ±2մ,  գլանափաթեթի տրամագիծը 10,5-11սմ, բարձրությունը 9սմ±2մ, կախիչի համար անցքով: 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</w:t>
            </w:r>
          </w:p>
          <w:p w14:paraId="319060D8" w14:textId="540376AA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013C" w14:textId="1E4CBC3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0834" w14:textId="00DDF1A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14,000.00</w:t>
            </w:r>
          </w:p>
        </w:tc>
      </w:tr>
      <w:tr w:rsidR="00B56978" w:rsidRPr="00B56978" w14:paraId="4AB98C19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6084" w14:textId="1C1150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A8277" w14:textId="5D8CAC2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BF941" w14:textId="78B4F9C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Երկշերտ թղթե անձեռոցիկ  դիսպենսերի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22E5C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Անձեռոցիկ դիսպենսերի ներսում տեղադրելու համար, կազմը պատրաստված 100%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ցելյուլոզայից,երկշերտանի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>։Չափը՝ 200х220մմ±5մմ :Փաթեթավորումը՝ տուփով: Տուփի մեջ առնվազն 200 հատ: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կանոնակարգի»։Ապրանքը նոր է, չօգտագործված:</w:t>
            </w:r>
          </w:p>
          <w:p w14:paraId="60960D46" w14:textId="36AAB297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2E63" w14:textId="008CA50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884C0" w14:textId="2EA35D5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1,700.00</w:t>
            </w:r>
          </w:p>
        </w:tc>
      </w:tr>
      <w:tr w:rsidR="00B56978" w:rsidRPr="00B56978" w14:paraId="2613FFF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8285E" w14:textId="5F59708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15B5D" w14:textId="4C400EF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E7FC" w14:textId="508A3E6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Երկշերտի թղթե անձեռոցիկ,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դիսպենսեր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42288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Անձեռոցիկ դիսպենսերի ներսում տեղադրելու համար, կազմը պատրաստված 100%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ցելյուլոզայից,երկշերտանի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>։Չափը՝ 150х200±5մմ մմ:Փաթեթավորումը՝ տուփով: Տուփի մեջ առնվազն 200 հատ: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կանոնակարգի»։Ապրանքը նոր է, չօգտագործված:</w:t>
            </w:r>
          </w:p>
          <w:p w14:paraId="39A28949" w14:textId="7C0961A6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98E16" w14:textId="5EBC2DE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B04A" w14:textId="7439765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400.00</w:t>
            </w:r>
          </w:p>
        </w:tc>
      </w:tr>
      <w:tr w:rsidR="00B56978" w:rsidRPr="00B56978" w14:paraId="0611D94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82B7" w14:textId="053ED73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7A8D" w14:textId="5B7CF03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3456B" w14:textId="63196D3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Երկշերտի թղթե անձեռոցիկ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 w:type="page"/>
              <w:t>դիսպենսերի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AFDAC" w14:textId="7170B1F5" w:rsidR="00BA1382" w:rsidRPr="00B56978" w:rsidRDefault="0059658E" w:rsidP="00BA138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Անձեռոցիկ դիսպենսերի ներսում տեղադրելու համար, կազմը պատրաստված 100%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ցելյուլոզայից,երկշերտանի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>։Չափը՝ 245х230±5մմ:Փաթեթավորումը՝ տուփով: Տուփի մեջ առնվազն 200 հատ: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AD96" w14:textId="1DB4C69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A483B" w14:textId="3B338CB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46A6D583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60490" w14:textId="56D4241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CA9F" w14:textId="43AAE82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33761400/501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2C73" w14:textId="0E98200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Թղթե անձեռոցիկ  գլանակ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9124A" w14:textId="7D12089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Անձեռոցիկ գլանակ, պատրաստված 100% ցելյուլոզայից։ Երկշերտ, փափուկ։ Գլանակի բարձրությունը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՝  23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>սմ±2սմ,, երկարությունը  25մ±2մ, տրամագիծը 13-14սմ, թերթերի քանակը՝ առնվազն 100հատ :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8AE9" w14:textId="37E10E8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0C0F1" w14:textId="4FF64FC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2,700.00</w:t>
            </w:r>
          </w:p>
        </w:tc>
      </w:tr>
      <w:tr w:rsidR="00B56978" w:rsidRPr="00B56978" w14:paraId="1E2EDCF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EA940" w14:textId="2379538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FE7DA" w14:textId="375FEBE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39513200/501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4361" w14:textId="75EA9A0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Թղթե անձեռոցիկ երկշերտ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85A2E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Սեղանի, փափուկ, երկշերտ թղթյա անձեռոցիկներ, պատրաստված էկոլոգիապես մաքուր թղթից։ Փաթեթավորումը՝ տուփով: Տուփի պարունակությունը՝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առնվազն  100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հատ։ Տուփի չափը՝ 145х110х45մմ ±20մմ:  Անվտանգությունը, մակնշումը և փաթեթավորումը` ըստ ՀՀ կառավարության 2006 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կանոնակարգի»։Ապրանքը նոր է, չօգտագործված:</w:t>
            </w:r>
          </w:p>
          <w:p w14:paraId="7BCBA804" w14:textId="0B67EFD4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A21B" w14:textId="2383544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BB00" w14:textId="00446DC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3AF3D56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2EC00" w14:textId="008665B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78C5" w14:textId="5C3514A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39221490/502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9DCF6" w14:textId="7B6754C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Սպունգ աման լվանալու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01A" w14:textId="462CC21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Աման լվանալու սպունգ, չափը՝  70х90х42 մմ ±10%: Գույնը՝ դեղին կամ կանաչ, կոշտ տակով:Ապրանքը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9221" w14:textId="3E1EDE2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C498" w14:textId="413E147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1,500.00</w:t>
            </w:r>
          </w:p>
        </w:tc>
      </w:tr>
      <w:tr w:rsidR="00B56978" w:rsidRPr="00B56978" w14:paraId="6D5114F1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C5989" w14:textId="3EF8169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8BC1" w14:textId="05A3712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39221490/503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1A51" w14:textId="6A386B7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Սպունգ մետաղական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7FE6" w14:textId="117F719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Սպունգ մետաղական սպասք մաքրելու համար: Սպունգի վրայի մետաղը չժանգոտվող պողպատից, Չափսը՝ 9x13սմ ±10%:  Քաշը՝ ոչ պակաս 15գր:Ապրանքը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78AB" w14:textId="6135CB5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3F0FE" w14:textId="67C7348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1,100.00</w:t>
            </w:r>
          </w:p>
        </w:tc>
      </w:tr>
      <w:tr w:rsidR="00B56978" w:rsidRPr="00B56978" w14:paraId="52BDBC0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6FA9" w14:textId="4E883A4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191C5" w14:textId="603804E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148" w14:textId="6020D92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Ավել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3245" w14:textId="6738633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Հատակը մաքրելու համար ավել, բնական: Քաշը չոր վիճակում` 350-400գ: Երկարությունը 85-90սմ: Ավլող մասի լայնքը՝ 30-35սմ, խիտ և ուղիղ կտրված: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F561C" w14:textId="79434D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503A" w14:textId="25F9B41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2150DC2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E884" w14:textId="5B31D39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7FCD3" w14:textId="777F32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39221480/501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B0192" w14:textId="65C3DEC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Զուգարանի խոզանակ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80C7D" w14:textId="2647880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Խոզանակ սանհանգույցի համար հատակի տակդիրով: Պատրաստված է պլաստմասից: Պոչի երկարությունը առնվազն 30սմ:  Գլխիկը՝ կոշտ, խիտ մազերով: Տրամագիծը՝ 8սմ-ից ոչ պակաս:Ապրանքը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F811" w14:textId="213A9D2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8A26" w14:textId="60AAEF5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1007BE2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AF6C4" w14:textId="21905C5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997DF" w14:textId="18AD2CE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18141100/507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3F13F" w14:textId="46A0989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Աշխատանքային ձեռնոցներ (L),  տնտեսական 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D04F" w14:textId="1A0BEB8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Ձեռնոց տնտեսական, պատրաստված լատեքսից: Նախատեսված են սանիտարական անվտանգ աշխատելու համար: Չափը՝ L: Հաստությունը 0,2-0,4մմ, երկարությունը՝  300մմ±20մմ:Ապրանքը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6390C" w14:textId="56572C6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զույգ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74CBD" w14:textId="694F322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49780FC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A8323" w14:textId="3A327C4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5999A" w14:textId="1E43C7A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18141100/508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27226" w14:textId="294E2D9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Աշխատանքային ձեռնոցներ  (XL),  տնտեսական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20766" w14:textId="3737422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Ձեռնոց տնտեսական, պատրաստված լատեքսից: Նախատեսված են սանիտարական անվտանգ աշխատելու համար: Չափը՝ XL: Հաստությունը՝ 0,2-0,4մմ, երկարությունը 300մմ±20մմ:Ապրանքը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2CDF6" w14:textId="5DF2E07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զույգ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44497" w14:textId="499AE5F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137D797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B69B9" w14:textId="3DD7468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3BA25" w14:textId="567504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F269" w14:textId="6232FA6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Անիվներով դույլ խոզանակով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87F3C" w14:textId="58BE1C7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Անիվներով պլաստմասե դույլ քամիչով, 10լ. տարողությամբ, իր խոզանակով: Խոզանակի պոչը` մետաղական: Պոչի երկարությունը՝ առնվազն 1,2մ: Դույլը ունի հատուկ անցքերով բաժանմունք խոզանակի համար: Խոզանակի լաթերը քամվում են ձողը վերևից սեղմելուց առաջացած պտույտի շնորհիվ: 1 հատը կոմպլեկտից բացի պետք է ունենա հավելյալ 2 հատ խոզանակի  լաթեր:Ապրանքը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5F983" w14:textId="1057A8A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1F2D4" w14:textId="0DEEB05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40.00</w:t>
            </w:r>
          </w:p>
        </w:tc>
      </w:tr>
      <w:tr w:rsidR="00B56978" w:rsidRPr="00B56978" w14:paraId="752A6A4E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FD9C7" w14:textId="06B9777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292E4" w14:textId="18EFDBF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A085F" w14:textId="44D73F5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Դույլ պլաստմասե 10լ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012A9" w14:textId="10A5E2E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Պլաստմասե դույլ 10 լիտր  ծավալով, կափարիչով, բռնակով: Պատրաստված բարձրակարգ հումքից: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89153" w14:textId="46FF23F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BCBE8" w14:textId="4512B4D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3658A35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8BCE5" w14:textId="1429FD6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39633" w14:textId="79B038E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44411720/501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609DB" w14:textId="7882DFF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Զուգարանակոնքի կափարիչ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DC8C" w14:textId="4FD7B51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Պլաստմասե, սպիտակ, կոշտ, նստելատեղ+կափարիչ+զուգարանակոնքին ամրացման դետալներ, ստանդարտ չափսի: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D8D00" w14:textId="214A240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6FDF0" w14:textId="34549B4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120.00</w:t>
            </w:r>
          </w:p>
        </w:tc>
      </w:tr>
      <w:tr w:rsidR="00B56978" w:rsidRPr="00B56978" w14:paraId="762EDDC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C59BF" w14:textId="29EC4AF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E2FB" w14:textId="2CD6976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39839100/503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F94EC" w14:textId="3F7A96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Աղբահավաք խոզանակով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0DE21" w14:textId="5CEF1E3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Աղբահավաք (գոգաթի) խոզանակով, կոմպլեկտ: Պլաստմասե, աղբահավաքի պոչը՝  70սմ±2սմ, լայնությունը՝ 24սմ±2սմ, հաստությունը՝ առնվազն 0,5սմ, խոզանակի պոչը՝  70սմ±2սմ, լայությունը՝ 20սմ±2սմ,  մազերը՝ կոշտ:Ապրանքը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65AE5" w14:textId="5C668F7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A0B44" w14:textId="659A117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110.00</w:t>
            </w:r>
          </w:p>
        </w:tc>
      </w:tr>
      <w:tr w:rsidR="00B56978" w:rsidRPr="00B56978" w14:paraId="020A262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75FDA" w14:textId="6903BB3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34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501F6" w14:textId="629C97C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34921440/501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93D6B" w14:textId="2C78C60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Աղբաման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5FFE0" w14:textId="3051CE9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Աղբաման պլասմասե 30լ տարողությամբ,  կափարիչով: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EB3A" w14:textId="4D702F3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DC20C" w14:textId="63D0CE3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60A8AED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D831B" w14:textId="4F31371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B6D49" w14:textId="5C84D1E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39835000/502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C787C" w14:textId="6E75594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Խոզանակ հատակի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72DA1" w14:textId="26EF6BF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Խոզանակ hատակը մաքրելու համար: Պոչի երկարությունը՝ առնվազն 150սմ , խոզանակի երկարությունը՝ առնվազն 28սմ, խիտ, կոշտ , կարճ մազերով: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E2147" w14:textId="4A0C99F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F6595" w14:textId="607CB43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120.00</w:t>
            </w:r>
          </w:p>
        </w:tc>
      </w:tr>
      <w:tr w:rsidR="00B56978" w:rsidRPr="00B56978" w14:paraId="1D1FA70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47F6F" w14:textId="2E1C5E7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99BDD" w14:textId="2B1B518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D659F" w14:textId="5213081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Խոզանակ պատուհան մաքրելու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053AA" w14:textId="3F2B7EE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Խոզանակ պատուհան մաքրելու համար: Ընդհանուր երկարությունը 2-2,1մ: Բացվող, մաքրող մասը երկկողմանի  սպունգ/ռետին, չափը՝առնվազն 30սմ: 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65E80" w14:textId="02B138F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421C1" w14:textId="63E43B8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195009D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ED89E" w14:textId="116058D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8F6EC" w14:textId="45CC2F9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39531500/502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58730" w14:textId="454A8F4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Դռան շեմի շոր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012E7" w14:textId="5867149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Դռան շեմի շորի տակի հատվածը՝ ռետինե, վերին հատվածը՝ խավավոր: Խավի խտությունը՝ առնվազն 300 գրամ ք/մ: Մեկ հատի չափսը՝ 50х80 սմ: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21949" w14:textId="058EE75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քմ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0D88A" w14:textId="564DA45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085DD63C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6CFA6" w14:textId="383CFBA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8C9ED" w14:textId="7BA645C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772E5" w14:textId="34CF57D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Պլաստմասե տարա կափարիչով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FA751" w14:textId="116941F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  Ուղղանկյուն պլաստմասե տարա կափարիչով փակվող: Երկու բռնակներով, բռնակները ծառայում են նաև որպես փականներ:  Գույնը՝ բաց թափանցիկ: 4-5լ տարողությամբ: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28606" w14:textId="0E13CA4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657A" w14:textId="2843550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4EE0661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04AD" w14:textId="168E534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85882" w14:textId="3A214AC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39132220/502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85037" w14:textId="2A3E835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Հագուստի կախիչ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A116B" w14:textId="3B4192A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Երկաթե  երկտեղ կախիչներ հագուստի համար: Բարձրությունը 75մմ</w:t>
            </w:r>
            <w:r w:rsidRPr="00B56978">
              <w:rPr>
                <w:rFonts w:ascii="Sylfaen" w:hAnsi="Sylfaen" w:cs="Calibri"/>
                <w:b/>
                <w:bCs/>
                <w:sz w:val="18"/>
                <w:szCs w:val="18"/>
              </w:rPr>
              <w:t>±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5մմ</w:t>
            </w:r>
            <w:r w:rsidRPr="00B56978">
              <w:rPr>
                <w:rFonts w:ascii="Sylfaen" w:hAnsi="Sylfaen" w:cs="Calibri"/>
                <w:b/>
                <w:bCs/>
                <w:sz w:val="18"/>
                <w:szCs w:val="18"/>
              </w:rPr>
              <w:t>:</w:t>
            </w: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Երկու պտուտակի տեղով, կախիչների միջառանցքային հեռավորությունը առնվազն 55մմ, անցքի Փ4մմ: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FBA2" w14:textId="5DA3AF5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42D74" w14:textId="6B89751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450E4616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A6699" w14:textId="6D1E04C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CCA7" w14:textId="135CE15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39221350/502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E110A" w14:textId="6D3CE00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Միանվագ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օգտագործման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բաժակ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07576" w14:textId="536B533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Տաք և սառը ջրի համար նախատեսված սպիտակ բաժակ: Տարողությունը առնվազն 170մլ, տուփի մեջ 50 հատ:   Բաժակի քաշը առնվազն 4գ: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71EFC" w14:textId="5763794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91B2" w14:textId="1E31A4D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50,000.00</w:t>
            </w:r>
          </w:p>
        </w:tc>
      </w:tr>
      <w:tr w:rsidR="00B56978" w:rsidRPr="00B56978" w14:paraId="36483B7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576C7" w14:textId="33A9A69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A5F29" w14:textId="718E91F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39835000/503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18632" w14:textId="0582AF3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Հատակի փայտ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5E345" w14:textId="0188757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Հատակի փայտ` լաքապատ: Պոչի բարձրությունը` 1,50-2մ: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CD1FA" w14:textId="6B0F680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04874" w14:textId="4917339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5D4AF86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9571E" w14:textId="0E691BD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FF430" w14:textId="1A239CF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39299320/502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AA8E" w14:textId="6348CF5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Հայելի լոգարանի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6F09D" w14:textId="7B48591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Ուղղանկյուն հայելի նախատեսված լոգարանի համար: Առանց շրջանակի:  Պատին կախելու հարմարանքներով: 1 հատի չափսը` 40x60 սմ:   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98782" w14:textId="218E783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քմ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6337" w14:textId="71A6739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4.80</w:t>
            </w:r>
          </w:p>
        </w:tc>
      </w:tr>
      <w:tr w:rsidR="00B56978" w:rsidRPr="00B56978" w14:paraId="7940911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AD056" w14:textId="715ED6C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6162" w14:textId="19ACC4F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39522130/501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FED41" w14:textId="140C12D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Վարագույր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լոգարանի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DABBB" w14:textId="2E3A976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Բաղնիքի վարագույր պատրաստված 100% պոլիեսթերից: Լայնություն`180 սմ±5սմ: Բարձրությունը ՝200 սմ±5սմ 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0BF7" w14:textId="18CFC64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1ACD7" w14:textId="75F5720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40.00</w:t>
            </w:r>
          </w:p>
        </w:tc>
      </w:tr>
      <w:tr w:rsidR="00B56978" w:rsidRPr="00B56978" w14:paraId="54619E96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6C4AB" w14:textId="5E62AD4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A079" w14:textId="642506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39132210/501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01F52" w14:textId="7B6FD75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Լոգարանի ուղղանկյուն դարակ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E4CB4" w14:textId="0CA5323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Պատին ամրացվող լոգարանի մետաղական, նիկելապատ, ուղղանկյուն դարակ` ներքևում ջրի արտահոսքի համար անցքերով։ Երկարություն՝ 30սմ±2սմ: Լայնություն՝13սմ±2սմ:  Խորություն՝ 8սմ±2սմ: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16CE9" w14:textId="388473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BE01E" w14:textId="4C5E109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44.00</w:t>
            </w:r>
          </w:p>
        </w:tc>
      </w:tr>
      <w:tr w:rsidR="00B56978" w:rsidRPr="00B56978" w14:paraId="15E3800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6FD72" w14:textId="0A9DF83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5CA18" w14:textId="4FAE93B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39221170/501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6BFBB" w14:textId="7765DC2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Սննդի տարա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62793" w14:textId="19BB83A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Երեք  տեղանոց, պենոպլաստե, միանգամյա օգտագործման սննդի տարա (լանչ բոքս): Չափը` 240x206x70մմ ±10մմ: Կափարիչով, սննդի  բաժինները առանձնացված: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9068B" w14:textId="49B5B1F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D0207" w14:textId="5A7A5CC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11,000.00</w:t>
            </w:r>
          </w:p>
        </w:tc>
      </w:tr>
      <w:tr w:rsidR="00B56978" w:rsidRPr="00B56978" w14:paraId="411B6A79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EDAA8" w14:textId="6948797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7514C" w14:textId="2347042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19642100/501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6AA9A" w14:textId="76774AA5" w:rsidR="0059658E" w:rsidRPr="00B56978" w:rsidRDefault="0059658E" w:rsidP="0059658E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6"/>
                <w:szCs w:val="18"/>
              </w:rPr>
              <w:t>Պոլիէթիլենային</w:t>
            </w:r>
            <w:r w:rsidRPr="00B56978">
              <w:rPr>
                <w:rFonts w:ascii="Sylfaen" w:hAnsi="Sylfaen" w:cs="Calibri"/>
                <w:sz w:val="16"/>
                <w:szCs w:val="18"/>
              </w:rPr>
              <w:br/>
              <w:t>տոպրակ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B8F31" w14:textId="59778D2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Պոլիէթիլենային տոպրակ, բռնակներով, Գունը` ոչ սև: Լայնությունը 45-50սմ, բարձրությունը մինչև բռնակ 60- 70սմ: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11BF2" w14:textId="5A6F230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A0841" w14:textId="74A09CA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1,100.00</w:t>
            </w:r>
          </w:p>
        </w:tc>
      </w:tr>
      <w:tr w:rsidR="00B56978" w:rsidRPr="00B56978" w14:paraId="33B7EBE6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3AE8" w14:textId="1C68FDD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FA58E" w14:textId="50A6F1A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30197622/501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F192C" w14:textId="2F91BA6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Թուղթ A4 ֆորմատի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A5AC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A4, օգտագործվում է է տպագրության համար; Չկավճապատված, թելիկներ չպարունակող: Մեխանիկական եղանակով ստացված; Խտությունը՝ համաձայն ISO 536 80գր/մ2, պայծառությունը` առնվազն 109%, սպիտակությունը` համաձայն ISO 11475 առնվազն 168CIE%, հաստությունը` համաձայն ISO 534 առնվազն 106Մկմ, անթափանցելիությունը` համաձայն ISO 2471 առնվազն  93%, անհարթությունը` 225 մլ/րոպե-ից ոչ ավել, խոնավությունը` 3,5-4,5%, քաշը 1 մ քառ - 80 գրամ, չափսոը 210 մմ x 297 մմ, գույնը սպիտակ, մակերեսը հարթ, ծածկողականությունը ըստ պետական չափանիշների,նախատեսված՝միակողմանի և երկկողմանի տպագրության համար: Գործարանային փաթեթավորմամբ: Ապրանքը նոր է, չօգտագործված:</w:t>
            </w:r>
          </w:p>
          <w:p w14:paraId="0C4565A2" w14:textId="34B1E5D3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8B79D" w14:textId="410EE5C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8F1FB" w14:textId="73915F2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11,000.00</w:t>
            </w:r>
          </w:p>
        </w:tc>
      </w:tr>
      <w:tr w:rsidR="00B56978" w:rsidRPr="00B56978" w14:paraId="0DD7A49C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0BD29" w14:textId="02DEBD4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BED0" w14:textId="2AFD2C6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30192740/502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60137" w14:textId="4D9DF4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Գունավոր A4 թուղթ ֆորմատի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951AD" w14:textId="3FB7584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A4 ֆորմատի երկկողմանի գունավոր թուղթ՝ 210x297մմ: Խտությունը առնվազն 80գ/մ²: Գույնը` կանաչ, դեղին, կապույտ (յուրաքանչյուր գույնից 1.5 կգ): Գործարանային փաթեթավորմամբ: Տուփի մեջ 100 հատ: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F4A9E" w14:textId="77C2BC1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E510A" w14:textId="04B59FF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4.5</w:t>
            </w:r>
          </w:p>
        </w:tc>
      </w:tr>
      <w:tr w:rsidR="00B56978" w:rsidRPr="00B56978" w14:paraId="26C46DA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090AB" w14:textId="3610320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AB86E" w14:textId="46C6547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30197646/501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2124D" w14:textId="41A2561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A3 ֆորմատի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4F29C" w14:textId="0BCE289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A3 Ֆորմատի, քաշը 70 գ/մք, չափը 29.7x42 սմ, տուփի մեջ 500 հատ, սպիտակ:Ապրանքը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0DF6" w14:textId="7EF820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04E31" w14:textId="100164F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0ADCF31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87182" w14:textId="265BD2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7606B" w14:textId="208C4B4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30197646/502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BAB2" w14:textId="4131997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A3 ֆորմատի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8FFA1" w14:textId="26D8876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A3 Ֆորմատի, քաշը 80 գ/մք, չափը 29.7x42 սմ, տուփի մեջ 500 հատ, սպիտակ:Ապրանքը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3897A" w14:textId="5BCF3DD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DCA76" w14:textId="3884C05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4D43545B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1EF3E" w14:textId="2BB5727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3E0BC" w14:textId="57D2C16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30194320/501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16383" w14:textId="4B51C44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Վատման սպիտակ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220գր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82EA" w14:textId="1AE31B4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Գծագրական սպիտակ թուղթ (Վատման):  Խտությունը`220գ/ք.մ, չափը` 60x84սմ:  Գործարանային փաթեթավորում:  Տուփի մեջ 100 հատ: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1B2F" w14:textId="1599491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99B30" w14:textId="3495748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4755BE0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21D5A" w14:textId="6AF4A3E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CBF3E" w14:textId="64A37CC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30194320/502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1742F" w14:textId="6EF80C6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Վատման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գունավոր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2ED90" w14:textId="3CFFD6C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Գծագրական թուղթ (Վատման), խտությունը 180-200գ/ք.մ, չափը 70x100սմ, գունավոր (կապույտ, կանաչավուն), գույնը ըստ պատվիրատուի պահանջի,   գործարանային փաթեթավորում, տուփի մեջ 100 հատ: Նոր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099E3" w14:textId="3DDE8B2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C5495" w14:textId="1D8CECE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461781E1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D83B6" w14:textId="463FE37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B54F" w14:textId="426900F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30197639/501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985" w14:textId="515682D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տպագրման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 w:type="page"/>
              <w:t>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08E62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գունավոր տպագրության համար: Դասը` Վատման.  Մեկ կողմը` փայլուն /глянцевая/: ASTRALUXE տեսակի:  Չափսերը` A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0  ֆորմատ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>,  (700 x 1000)մմ: Նախատեսված է  HP DesignJet 500 պրինտերով տպելու համար  Խտությունը` առնվազն  300 գ/մ : Ապրանքը նոր է, չօգտագործված</w:t>
            </w:r>
          </w:p>
          <w:p w14:paraId="5F66FAA4" w14:textId="24427F0B" w:rsidR="00BA1382" w:rsidRPr="00B56978" w:rsidRDefault="00BA1382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A51EE" w14:textId="577464E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5BD99" w14:textId="27503A0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308415D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32DAF" w14:textId="1C06992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C5557" w14:textId="4BCFE4C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30197511/503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29802" w14:textId="0188A14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Ստվարաթուղթ (կարտոն)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E87C6" w14:textId="719EF0D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Ստվարաթուղթ (կարտոն):  Չափը՝ 700x1000մմ, հստությունը 1,5-1,8 մմ, խտությունը ՝ առնվազն 1500գր/մ2,  հարթ մակերևույթով ,մոխրագույն: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BAB4B" w14:textId="798B153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73975" w14:textId="67BAD18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082CFCB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76C01" w14:textId="442E8B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75C32" w14:textId="0503FD9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30197234/502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D17D" w14:textId="05240E0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 կոշտ կազմով 80 մմ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994C1" w14:textId="533BE92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 ռեգիստր A4 ֆորմատի: Երկօղակային, կողային հաստությունը` 80 մմ: Կազմը` կարտոնե: Կազմի հաստությունը առնվազն 1մմ: Գույնը սև 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CA322" w14:textId="3C6C749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AFBDB" w14:textId="27C2265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4828C3B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B9C55" w14:textId="48AD131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56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91324" w14:textId="5E44BA4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30197234/504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010A3" w14:textId="0DAA3EB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Թղթապանակ, կոշտ կազմով 40 մմ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B1EC5" w14:textId="5735741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 ռեգիստր A4 ֆորմատի: Երկօղակային, կողային հաստությունը` 40 մմ:  Կազմը` կարտոնե, կազմի հաստությունը առնվազն 1մմ: Գույնը` սև: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586F" w14:textId="38B335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597AE" w14:textId="4E27A47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7DBFD34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EBDBC" w14:textId="32C1416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1919D" w14:textId="61DCBF3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1658" w14:textId="6C9FBED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Թղթյա  արագակար (թղթապանակ)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1ED70" w14:textId="476880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Արագակար կավճած ստվարաթղթից, մետաղական ամրակով, A4 (210x297)մմ ձևաչափի թերթերի համար: Խտությունը` ոչ պակաս 300 գր./մ.ք.: Գույնը` սպիտակ: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E8F66" w14:textId="0F14362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FE7E2" w14:textId="156E84D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7,000.00</w:t>
            </w:r>
          </w:p>
        </w:tc>
      </w:tr>
      <w:tr w:rsidR="00B56978" w:rsidRPr="00B56978" w14:paraId="20D18CA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25629" w14:textId="3AF6D82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0577C" w14:textId="4BEAB33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30197233/501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8FBCC" w14:textId="05EA755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Թղթյա թղթապանակ թելով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B373" w14:textId="0EA53A9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Ստվարաթղթե, կապվող թղթապանակ А4 ֆորմատի, A4 (210x297)մմ ձևաչափի թերթերի համար: Խտությունը՝ոչ պակաս 300 գր./մ.ք.  , գույնը սպիտակ: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123A9" w14:textId="73C5897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DEEA" w14:textId="7C37BFE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5,000.00</w:t>
            </w:r>
          </w:p>
        </w:tc>
      </w:tr>
      <w:tr w:rsidR="00B56978" w:rsidRPr="00B56978" w14:paraId="135568E3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24672" w14:textId="2ACFDBF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56318" w14:textId="01C9A56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78E33" w14:textId="2FDB72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   (ֆայլ)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0562" w14:textId="10BCE6E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Թափանցիկ պոլիմերային թաղանթ՝  (ֆայլ) արագակարներին ամրացնելու հնարավորությամբ: A4 (210x297)մմ ձևաչափի թղթերի համար: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Հաստությունը՝ առնվազն  60 միկրոն: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645B0" w14:textId="39F381E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C368B" w14:textId="4DCBBED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80,000.00</w:t>
            </w:r>
          </w:p>
        </w:tc>
      </w:tr>
      <w:tr w:rsidR="00B56978" w:rsidRPr="00B56978" w14:paraId="7DB1C01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E50FF" w14:textId="03364D4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5EF05" w14:textId="1C65B10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F8F58" w14:textId="0445086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Գրիչ գնդիկավոր (կապույտ)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B1EFB" w14:textId="675F128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Պլաստիկից պատրաստված 0,5 մմ ծայրով, թանաք չթողնող գնդիկավոր գրիչ:  Թանաքի գույնը` կապույտ:  Միջուկը պետք է  ամբողջությամբ լցված լինի թանաքով: 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027E7" w14:textId="4555D19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77C8B" w14:textId="0855F82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13BC3644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3B0B6" w14:textId="553E64C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EFAE8" w14:textId="651CC9E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C4003" w14:textId="1C7A7A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Գրիչ գնդիկավոր (սև)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0B9F6" w14:textId="21B7D42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Պլաստիկից պատրաստված 0,5 մմ ծայրով,  թանաք չթողնող գնդիկավոր գրիչ: Թանաքի գույնը`սև:  Միջուկը պետք է  ամբողջությամբ լցված լինի թանաքով: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EA68" w14:textId="2452E89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F8207" w14:textId="1BB1851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1,000.00</w:t>
            </w:r>
          </w:p>
        </w:tc>
      </w:tr>
      <w:tr w:rsidR="00B56978" w:rsidRPr="00B56978" w14:paraId="1501B9E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C0A93" w14:textId="55ACAF3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E9226" w14:textId="044C22A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B975" w14:textId="77D9D28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Գրիչ գնդիկավոր (կարմիր)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CAEDF" w14:textId="7A6D926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Պլաստիկից պատրաստված 0,5 մմ ծայրով,  թանաք չթողնող գնդիկավոր գրիչ:  Թանաքի գույնը`կարմիր: Միջուկը պետք է ամբողջությամբ լցված լինի  թանաքով: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D741B" w14:textId="589656D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1A81" w14:textId="1A8ED68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1,000.00</w:t>
            </w:r>
          </w:p>
        </w:tc>
      </w:tr>
      <w:tr w:rsidR="00B56978" w:rsidRPr="00B56978" w14:paraId="3D802E19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9CE5" w14:textId="5CCA8CB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DBE75" w14:textId="74C8605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49FF" w14:textId="4623DF8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Գծանիշ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39E05" w14:textId="694287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Մարկեր տարբեր գույների, նախատեսված թղթի և կտորի հետ աշխատելու համար:  Ունի փակվող կափարիչ: Գծի հաստությունը 1.5-3մմ: Պահպանման ժամկետը ոչ պակաս 50% մատակարարման պահին.: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EC3F" w14:textId="3857C3D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12333" w14:textId="1A017DE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3F5775E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70DEC" w14:textId="61847FF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DE3EA" w14:textId="4647DC7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30192125/504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3EEF" w14:textId="4DE26B8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Գրատախտակի մարկեր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40FC6" w14:textId="0243AB6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Մարկեր տարբեր գույների, նախատեսված սպիտակ գրատախտակի համար:  Ջնջվում է չոր ջնջոցով բոլոր հարթ  մակերեսներից: Գծի հաստությունը` ոչ պակաս 1.5մմ: Պահպանման ժամկետը` ոչ պակաս 50% մատակարարման պահին,: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DD434" w14:textId="791453D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2AE59" w14:textId="1BE0E70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0D617063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DC7C" w14:textId="332D6DB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851E4" w14:textId="1E0CB20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44921600/501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A97A7" w14:textId="68162A8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Կավիճ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DD3A" w14:textId="1ED390F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Քառակուսի կտրվածքով սպիտակ կավիճ գրատախտակին գրելու համար: Գործարանային փաթեթավորմամբ:  Ապրանքը նոր է, չօգտագործված</w:t>
            </w:r>
            <w:r w:rsidR="00C339FF" w:rsidRPr="00B56978">
              <w:rPr>
                <w:rFonts w:ascii="Sylfaen" w:hAnsi="Sylfaen" w:cs="Calibri"/>
                <w:sz w:val="18"/>
                <w:szCs w:val="18"/>
              </w:rPr>
              <w:t>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BC1B3" w14:textId="7376226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2E2BF" w14:textId="1612D9F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61A7613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DBDD1" w14:textId="70D6B03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7D9C9" w14:textId="6C404E5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30192231/501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ACC36" w14:textId="7A0949B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Սկոչ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90570" w14:textId="356D7AD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Թափանցիկ սկոչ փաթեթավորման համար: Հաստությունը`ոչ պակաս 40 մկմ: Լայնքը 48-50մմ, երկարությունը  60-65մ, Ապրանքը նոր է, չօգտագործված</w:t>
            </w:r>
            <w:r w:rsidR="00C339FF" w:rsidRPr="00B56978">
              <w:rPr>
                <w:rFonts w:ascii="Sylfaen" w:hAnsi="Sylfaen" w:cs="Calibri"/>
                <w:sz w:val="18"/>
                <w:szCs w:val="18"/>
              </w:rPr>
              <w:t>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28104" w14:textId="486D993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C3C70" w14:textId="2F9C120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3BD5ACC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82BCE" w14:textId="77320FC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54732" w14:textId="116D373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30192231/504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8F5FA" w14:textId="25ED1A0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Սկոչ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1CC3" w14:textId="440DA66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Թափանցիկ, կպչող ժապավեն`սկոչ: Լայնությունը առնվազն 12մմ: Երկարությունը առնվազն 10մ: Ապրանքը նոր է, չօգտագործված</w:t>
            </w:r>
            <w:r w:rsidR="00C339FF" w:rsidRPr="00B56978">
              <w:rPr>
                <w:rFonts w:ascii="Sylfaen" w:hAnsi="Sylfaen" w:cs="Calibri"/>
                <w:sz w:val="18"/>
                <w:szCs w:val="18"/>
              </w:rPr>
              <w:t>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92D5F" w14:textId="4F0577A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E68C2" w14:textId="1FCC420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679B3C21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56028" w14:textId="5695411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68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6D9DD" w14:textId="7A0D996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30199420/502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0CC60" w14:textId="76C3BBB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Թուղթ նշումների համար, սոսնձվածքով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D5798" w14:textId="4E065D6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Կպչուն թերթիկներ նշումների համար: Գույնը`դեղին, 76х 76մմ: Գործարանային փաթեթավորում: Մեկ հատի մեջ 100 հատ կպչուն թերթիկ: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1817" w14:textId="653B5D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71B33" w14:textId="317C840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7E15516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62D19" w14:textId="36EF789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EE52" w14:textId="10E1E16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39263521/501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FC29E" w14:textId="4491E71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Թղթերի սեղմակ մեծ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9E091" w14:textId="2C5C3F8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Սեղմակ թղթերի համար, 50-52 մմ գործարանային փաթեթավորմամբ:  Յուրաքանչյուր տուփի  մեջ պարունակվում է  12 հատ թղթերի սեղմակ: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90B39" w14:textId="69FE829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տուփ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03670" w14:textId="63E41B6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46D1D775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25EA6" w14:textId="1BF2BD4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5E4C9" w14:textId="40FBAAF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39263531/501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6F519" w14:textId="11D98A5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Թղթերի սեղմակ 32մմ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58026" w14:textId="619CD43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Սեղմակ թղթերի համար, 32 մմ գործարանային փաթեթավորմամբ:  Յուրաքանչյուր  մեջ պարունակվում է  12 հատ թղթերի սեղմակ: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1F0E5" w14:textId="58862D0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տուփ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358C8" w14:textId="2E7B3B3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07F15FE9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FF266" w14:textId="4A5541D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2F49F" w14:textId="489B919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30193700/502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F28C3" w14:textId="132DE55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Թղթադարակ հարկերով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BB91A" w14:textId="62C4020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A4 ֆորմատի  հորիզոնական, մետաղյա-ցանցով 3 հարկանի թղթադարակ:   Գույնը սև: Ապրանքը նոր է, չօգտագործված.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8F960" w14:textId="148E0A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3DD65" w14:textId="2845034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63F00D35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B3512" w14:textId="43CC7DA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A4D" w14:textId="7A9B9FF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C6210" w14:textId="3F53E8F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Կնիքի սարք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AF4B3" w14:textId="111E4FA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 Մեխանիկական կնիքի սարք ներառված փոխվող բարձիկով :  Տպման չափը 75x38 մմ:  Թանաքի  գույնը կապույտ: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A5EA7" w14:textId="52E1E14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E0E86" w14:textId="3E8B479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1FAB2A9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F87D" w14:textId="16FE06C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0CCDE" w14:textId="00454E1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059BB" w14:textId="7DD05AC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Կնիքի սարքի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բարձիկ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F4928" w14:textId="3D369EF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Ուղղանկյուն կնիքի սարքի համար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բարձիկ: Տպման չափը 75x38մմ: Թանաքի գույնը` կապույտ:Ապրանքը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63E6D" w14:textId="737E485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5AC98" w14:textId="4EA947A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3771885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7B16" w14:textId="2A56CB3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B7EA" w14:textId="4F2ED82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B32F8" w14:textId="53279ED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Կնիքի սարքի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բարձիկ R45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F3F51" w14:textId="3204B6C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Տեսակը R45, թանաքի գույնը կապույտ: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CDD7E" w14:textId="79E4DDF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A0728" w14:textId="5C2509C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6EF22EC8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08E7E" w14:textId="5EBF15C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73059" w14:textId="13F3F8A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7F20" w14:textId="1197A3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Կնիքի սարքի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բարձիկ R50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7E2B0" w14:textId="01765D2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Տեսակը R50, թանաքի գույնը կապույտ: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061B6" w14:textId="34DFA0E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172E9" w14:textId="022C25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0B6E670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C89D1" w14:textId="63B29B5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030C" w14:textId="72B58F3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30192350/501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1C164" w14:textId="3A44708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ՀԴՄ կտրոնների թուղթ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517F6" w14:textId="6E9E237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Հսկիչ դրամարկղային մեքենաների  թուղթ`գլանափաթեթված: Լայնությունը՝ 57մմ, երկարությունը 10մ: Թղթի խտությունը՝ առնվազն 58գ մ/ք ,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4EACC" w14:textId="43C2809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050F4" w14:textId="17CAFE5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6,000.00</w:t>
            </w:r>
          </w:p>
        </w:tc>
      </w:tr>
      <w:tr w:rsidR="00B56978" w:rsidRPr="00B56978" w14:paraId="1324C8D9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3CC41" w14:textId="55FDB5E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FE222" w14:textId="618C03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30199260/501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30A64" w14:textId="537EACE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Ծրար A4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914A2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Ծրար A4 ֆորմատի թղթերի համար:  Պատրաստված սպիտակ կրաֆտ թղթից, որի խտությունը կազմում է 80-90գր/մ²: Փականը` ուղիղ,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տեղադրված  ծրարի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երկար կողմով: Փականի ներսի մասը մշակված է ջրային սոսինձով, որը փակված է պաշտպանիչ բարակ թղթով:   Ապրանքը նոր է, չօգտագործված:</w:t>
            </w:r>
          </w:p>
          <w:p w14:paraId="49128894" w14:textId="4E16EB2E" w:rsidR="003213AF" w:rsidRPr="00B56978" w:rsidRDefault="003213AF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E5EF8" w14:textId="4AE8253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E3BB1" w14:textId="46E986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06ED2B1D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C8542" w14:textId="0138A80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11722" w14:textId="07E91B6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30199230/502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14B3E" w14:textId="14CDA70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Ծրար A5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A097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Ծրար պատրաստված սպիտակ կրաֆտ թղթից, որի խտությունը կազմում է 80-90գր/մ²: Փականը` ուղիղ,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տեղադրված  ծրարի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երկար կողմով: Փականի ներսի մասը մշակված է ջրային սոսինձով, որը փակված է պաշտպանիչ բարակ թղթով: Չափսը A5: Ապրանքը նոր է, չօգտագործված:</w:t>
            </w:r>
          </w:p>
          <w:p w14:paraId="242065D6" w14:textId="6EA96B48" w:rsidR="003213AF" w:rsidRPr="00B56978" w:rsidRDefault="003213AF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F9431" w14:textId="12FD4C6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4E049" w14:textId="1A69172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0671FE80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2C3EC" w14:textId="7592DC1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03A2" w14:textId="4CAA508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30199232/501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F41F5" w14:textId="3CDFC2E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Ծրար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ACCB8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Ծրար պատրաստված սպիտակ կրաֆտ թղթից, որի խտությունը կազմում է 80-90գր/մ²: Փականը` ուղիղ,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տեղադրված  ծրարի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երկար կողմով: Փականի ներսի մասը մշակված է ջրային սոսինձով, որը փակված է պաշտպանիչ բարակ թղթով, չափսը 115x225մմ: Ապրանքը նոր է, չօգտագործված:</w:t>
            </w:r>
          </w:p>
          <w:p w14:paraId="72B22141" w14:textId="456EAF60" w:rsidR="003213AF" w:rsidRPr="00B56978" w:rsidRDefault="003213AF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29EDE" w14:textId="1BE5535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585FC" w14:textId="47BABA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6CBDA22F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28289" w14:textId="1E1296D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6AA38" w14:textId="619FD26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30141200/502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0821" w14:textId="4B58A27F" w:rsidR="0059658E" w:rsidRPr="00B56978" w:rsidRDefault="0059658E" w:rsidP="0059658E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6"/>
                <w:szCs w:val="18"/>
              </w:rPr>
              <w:t>Հաշվասարք գրասենյակային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32EE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Բազմաֆունկցիոնալ սեղանի հաշվիչ, թվային դիսպլեյ:  Էլեկտրաէներգիայի մատակարարում - Մարտկոց, արևային բջիջ,12 կամ 14 կարգային: Հիշողության երկու բջիջ, թեք LCD էկրան, Ավտոմատ անջատում: Հատուկ գործառույթներ`հարկի հաշվարկ, կլորացում, տոկոսների հաշվարկ, քառակուսի արմատի հաշվարկ: Չափսերը առնվազն՝ 15,7x 20,2x 1սմ: Քաշը՝ </w:t>
            </w:r>
            <w:proofErr w:type="gramStart"/>
            <w:r w:rsidRPr="00B56978">
              <w:rPr>
                <w:rFonts w:ascii="Sylfaen" w:hAnsi="Sylfaen" w:cs="Calibri"/>
                <w:sz w:val="18"/>
                <w:szCs w:val="18"/>
              </w:rPr>
              <w:t>առնվազն  205</w:t>
            </w:r>
            <w:proofErr w:type="gramEnd"/>
            <w:r w:rsidRPr="00B56978">
              <w:rPr>
                <w:rFonts w:ascii="Sylfaen" w:hAnsi="Sylfaen" w:cs="Calibri"/>
                <w:sz w:val="18"/>
                <w:szCs w:val="18"/>
              </w:rPr>
              <w:t xml:space="preserve"> գ,  Ապրանքը նոր է, չօգտագործված:</w:t>
            </w:r>
          </w:p>
          <w:p w14:paraId="02BD8F0B" w14:textId="4A9C7653" w:rsidR="003213AF" w:rsidRPr="00B56978" w:rsidRDefault="003213AF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3D30" w14:textId="293E41E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92A03" w14:textId="5472C9E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6333766E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E35CF" w14:textId="4A313009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30F07" w14:textId="52B8895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39241210/502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46EA9" w14:textId="0C79DA6D" w:rsidR="0059658E" w:rsidRPr="00B56978" w:rsidRDefault="0059658E" w:rsidP="0059658E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6"/>
                <w:szCs w:val="18"/>
              </w:rPr>
              <w:t>Մկրատ գրասենյակային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6318C" w14:textId="39BD38D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Պողպատե մկրատի  երկարությունը առնվազն 130մմ: Պլաստիկե կլոր բռնակներով: Բռնակների տրամագիծը հավասար է: Յուրաքանչյուր մկրատը փաթեթավորված է:Ապրանքը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78DEA" w14:textId="2B39DD7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C43D7" w14:textId="65F18D1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40CE000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6BFB4" w14:textId="5C0CAE1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54870" w14:textId="7EBDD4E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8C7AD" w14:textId="539CF12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Ռետին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133A1" w14:textId="46DBC27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Ջնջող ռետին, գրաֆիտե և թանաքով գրությունները ջնջելու համար: Ջնջելուց հետքեր չթողնող, չափսը առնվազն 45x13x7 մմ:Ապրանքը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68406" w14:textId="77C09856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3C087" w14:textId="32A1092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40A096AB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90C90" w14:textId="6D80C7D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BE63" w14:textId="66E955B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30192133/502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BC024" w14:textId="208A35E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Սրիչ սովորական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71FA8" w14:textId="7143CD3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Սրիչ մատիտների համար պատրաստված պլաստիկից, որը ունի տուփ սրելուց առաջացած աղբի համար: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7688" w14:textId="51259EE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DF4AF" w14:textId="2B4F27B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346A3F3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620BC" w14:textId="007F17C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C0BD" w14:textId="16B4739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8D07A" w14:textId="23C38AA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Թղթապանակ  40  ֆայլերով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2AC8A" w14:textId="1FABDD60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Պլաստիկե կազմով թղթապանակ: Ֆայլերի քանակը 40 հատ, գույնը սև,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0A44" w14:textId="1F586D2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0AE45" w14:textId="1E5FB99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497CE75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65412" w14:textId="26C058F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17E0" w14:textId="595EF86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39292510/502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49DFA" w14:textId="2B6D0DA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Քանոն պլաստմասե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D631B" w14:textId="11B2291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Ուղիղ պլաստմասե քանոն:  Չափման միավորը՝և մմ և սմ:  Չափող մասի երկարությունը` առնվազն 30սմ, Ապրանքը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FA9DA" w14:textId="7ADE6A1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B5A8" w14:textId="41999474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50B6140E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7608F" w14:textId="3C2167C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020E6" w14:textId="3BE10FB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39263410/502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ACDF4" w14:textId="4424B6B2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Մետաղյա ամրակ  փոքր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BDE89" w14:textId="4F81B4FD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Ամրակներ նիկելապատ, 28մմ, 100 հատ տուփի մեջ: Պատրաստված բարձրորակ մետաղական լարից: Թղթի դարսը` լիարժեք ամրությամբ:  Միասնական պահելու կարողությամբ, 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516E6" w14:textId="3E091E1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տուփ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C22F7" w14:textId="7ED3F31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37573AB7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00D6A" w14:textId="6897FCAC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F883B" w14:textId="242226BB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A0869" w14:textId="4D349831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Գրատախտակ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8DD57" w14:textId="77777777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Պատից ամրացվող գրատախտակ: Մեկ կտոր: Մետաղական շրջանակի մեջ, Գույնը` սպիտակ: Մագնիսական, մարկերով գրելու համար: Չափսերը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150x100սմ±5%: Գործարանային արտադրանք: Ապրանքը նոր է, չօգտագործված:</w:t>
            </w:r>
          </w:p>
          <w:p w14:paraId="3721A133" w14:textId="57D2BA10" w:rsidR="003213AF" w:rsidRPr="00B56978" w:rsidRDefault="003213AF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20183" w14:textId="4DFF0AD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0CC37" w14:textId="4C4F162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2F440EA2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E08D3" w14:textId="29C548DF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563B7" w14:textId="11116CF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2DE2" w14:textId="648D622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Գրատախտակ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01F1A" w14:textId="1EFB044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Պատից ամրացվող գրատախտակ: Մեկ կտոր: Կավիճով գրելու համար: Չափսերը`185x100սմ±5%: :  Գործարանային արտադրանք:Ապրանքը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606C7" w14:textId="1EE0D62A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EF46E" w14:textId="3284DB1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5FAB43FA" w14:textId="77777777" w:rsidTr="00C339FF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21767" w14:textId="10896C8E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8A2C2" w14:textId="2DD5759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8CC3D" w14:textId="710D0E3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Գրատախտակ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 xml:space="preserve">շարժական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FF8E1" w14:textId="1CE6AD65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Գրատախտակ շարժական անիվներով: Մեկ կտոր: Մետաղական շրջանակի մեջ, Գույնը` սպիտակ: Մագնիսական, մարկերով գրելու համար: Չափսերը 150x100սմ±5%: : Գործարանային արտադրանք:Ապրանքը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BBCD6" w14:textId="5896C0B3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82334" w14:textId="2A6B7808" w:rsidR="0059658E" w:rsidRPr="00B56978" w:rsidRDefault="0059658E" w:rsidP="0059658E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</w:tbl>
    <w:p w14:paraId="05E235DB" w14:textId="0F0EB8CA" w:rsidR="0059658E" w:rsidRPr="00B56978" w:rsidRDefault="0059658E" w:rsidP="005F3FF7">
      <w:pPr>
        <w:rPr>
          <w:rFonts w:ascii="Sylfaen" w:hAnsi="Sylfaen"/>
          <w:sz w:val="18"/>
          <w:szCs w:val="18"/>
        </w:rPr>
      </w:pPr>
    </w:p>
    <w:p w14:paraId="758CE671" w14:textId="7E9808E0" w:rsidR="001A5E08" w:rsidRPr="00B56978" w:rsidRDefault="005F3FF7" w:rsidP="005F3FF7">
      <w:pPr>
        <w:rPr>
          <w:rFonts w:ascii="Sylfaen" w:hAnsi="Sylfaen"/>
          <w:sz w:val="18"/>
          <w:szCs w:val="18"/>
        </w:rPr>
      </w:pPr>
      <w:r w:rsidRPr="00B56978">
        <w:rPr>
          <w:rFonts w:ascii="Sylfaen" w:hAnsi="Sylfaen"/>
          <w:sz w:val="18"/>
          <w:szCs w:val="18"/>
        </w:rPr>
        <w:t>*</w:t>
      </w:r>
    </w:p>
    <w:p w14:paraId="29997383" w14:textId="45B6F14F" w:rsidR="00333B5C" w:rsidRPr="00B42FD4" w:rsidRDefault="00B42FD4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/>
          <w:szCs w:val="18"/>
          <w:lang w:val="hy-AM"/>
        </w:rPr>
        <w:t xml:space="preserve">Թիվ </w:t>
      </w:r>
      <w:r w:rsidR="00333B5C" w:rsidRPr="00B42FD4">
        <w:rPr>
          <w:rFonts w:ascii="Sylfaen" w:hAnsi="Sylfaen"/>
          <w:szCs w:val="18"/>
          <w:lang w:val="hy-AM"/>
        </w:rPr>
        <w:t>47-50; 55; 56; 59; 63; 64; 68-75; 80; 82; 84; 86 չափաբաժինների համար պարտադիր ներկայացնել ապրանքային նշանը և արտադրողի վերաբերյալ տեղեկատվություն:</w:t>
      </w:r>
    </w:p>
    <w:p w14:paraId="2621D80A" w14:textId="00BF9120" w:rsidR="00490F29" w:rsidRPr="00C96221" w:rsidRDefault="009E1F2E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r w:rsidRPr="00173EA8">
        <w:rPr>
          <w:rFonts w:ascii="Sylfaen" w:hAnsi="Sylfaen"/>
          <w:szCs w:val="18"/>
          <w:lang w:val="hy-AM"/>
        </w:rPr>
        <w:t xml:space="preserve">Մասնակցի կողմից </w:t>
      </w:r>
      <w:r w:rsidR="00C971ED" w:rsidRPr="00173EA8">
        <w:rPr>
          <w:rFonts w:ascii="Sylfaen" w:hAnsi="Sylfaen"/>
          <w:szCs w:val="18"/>
          <w:lang w:val="hy-AM"/>
        </w:rPr>
        <w:t xml:space="preserve"> ապրանքի անվանումը, տեխնիկական բնութագիրը, իսկ հրավերով նախատեսված դեպքերում նաև առաջարկվող ապրանքի ապրանքային նշանը և (կամ) </w:t>
      </w:r>
      <w:r w:rsidR="00173EA8" w:rsidRPr="00173EA8">
        <w:rPr>
          <w:rFonts w:ascii="Sylfaen" w:hAnsi="Sylfaen"/>
          <w:szCs w:val="18"/>
          <w:lang w:val="hy-AM"/>
        </w:rPr>
        <w:t>արտադրողի անվանումը</w:t>
      </w:r>
      <w:r w:rsidR="00C96221" w:rsidRPr="00173EA8">
        <w:rPr>
          <w:rFonts w:ascii="Sylfaen" w:hAnsi="Sylfaen"/>
          <w:szCs w:val="18"/>
          <w:lang w:val="hy-AM"/>
        </w:rPr>
        <w:t xml:space="preserve"> </w:t>
      </w:r>
      <w:r w:rsidR="00C971ED" w:rsidRPr="00173EA8">
        <w:rPr>
          <w:rFonts w:ascii="Sylfaen" w:hAnsi="Sylfaen"/>
          <w:szCs w:val="18"/>
          <w:lang w:val="hy-AM"/>
        </w:rPr>
        <w:t>պետք է համապատասխանեն միմյանց և հրավերով սահմանված տեխնիկական բնութագրի նվազագույն պահանջներին: Տվյալ դեպքում գնահատող հանձնաժողովը գնահատում է նաև ն</w:t>
      </w:r>
      <w:bookmarkStart w:id="0" w:name="_GoBack"/>
      <w:bookmarkEnd w:id="0"/>
      <w:r w:rsidR="00C971ED" w:rsidRPr="00173EA8">
        <w:rPr>
          <w:rFonts w:ascii="Sylfaen" w:hAnsi="Sylfaen"/>
          <w:szCs w:val="18"/>
          <w:lang w:val="hy-AM"/>
        </w:rPr>
        <w:t xml:space="preserve">երկայացված ապրանքի ամբողջական </w:t>
      </w:r>
      <w:r w:rsidR="00C971ED" w:rsidRPr="00173EA8">
        <w:rPr>
          <w:rFonts w:ascii="Sylfaen" w:hAnsi="Sylfaen"/>
          <w:szCs w:val="18"/>
          <w:lang w:val="hy-AM"/>
        </w:rPr>
        <w:lastRenderedPageBreak/>
        <w:t>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</w:t>
      </w:r>
      <w:r w:rsidR="00490F29" w:rsidRPr="00C96221">
        <w:rPr>
          <w:rFonts w:ascii="Sylfaen" w:hAnsi="Sylfaen"/>
          <w:szCs w:val="18"/>
          <w:lang w:val="hy-AM"/>
        </w:rPr>
        <w:t xml:space="preserve"> հիմք:</w:t>
      </w:r>
    </w:p>
    <w:p w14:paraId="55BAF97A" w14:textId="52F06302" w:rsidR="00C971ED" w:rsidRPr="00C96221" w:rsidRDefault="00490F29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r w:rsidRPr="00C96221">
        <w:rPr>
          <w:rFonts w:ascii="Sylfaen" w:hAnsi="Sylfaen"/>
          <w:szCs w:val="18"/>
          <w:lang w:val="hy-AM"/>
        </w:rPr>
        <w:t>Մասնակցի կողմից հայտով միևնույն ապրանքի համար մեկից ավել ապրանքային նշան կամ արտադրող 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ապրանքային նշաններից կամ արտադրողներից  միայն մեկով՝ ըստ մատակարարի ընտրության:</w:t>
      </w:r>
    </w:p>
    <w:p w14:paraId="3D617DD0" w14:textId="77777777" w:rsidR="00C971ED" w:rsidRPr="00C96221" w:rsidRDefault="00C971ED" w:rsidP="00C96221">
      <w:pPr>
        <w:ind w:firstLine="708"/>
        <w:jc w:val="both"/>
        <w:rPr>
          <w:rFonts w:ascii="Sylfaen" w:hAnsi="Sylfaen"/>
          <w:szCs w:val="18"/>
          <w:lang w:val="hy-AM"/>
        </w:rPr>
      </w:pPr>
    </w:p>
    <w:p w14:paraId="40DBE6C3" w14:textId="71451F29" w:rsidR="00333B5C" w:rsidRPr="00C96221" w:rsidRDefault="00333B5C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bookmarkStart w:id="1" w:name="_Hlk152922854"/>
      <w:r w:rsidRPr="00C96221">
        <w:rPr>
          <w:rFonts w:ascii="Sylfaen" w:hAnsi="Sylfaen"/>
          <w:szCs w:val="18"/>
          <w:lang w:val="hy-AM"/>
        </w:rPr>
        <w:t>Գնման ընթացակարգն իրականացվում է  «Գնումների մասին» ՀՀ  Օրենքի 15-րդ հոդվածի 6-րդ մասով նախատեսված կարգով և տվյալ դեպքում կնքվելիք պայմանագրով ապրանքի մատակարարման ժամկետի հաշվարկը սահմանվում է օրացուցային օրերով՝ հաշվարկն իրականացնելով Կարգի 18-րդ կետով նախատեսված համաձայնագիրն ուժի մեջ մտնելու օրվանից:</w:t>
      </w:r>
    </w:p>
    <w:p w14:paraId="6A02460F" w14:textId="77777777" w:rsidR="00333B5C" w:rsidRPr="00C96221" w:rsidRDefault="00333B5C" w:rsidP="00C96221">
      <w:pPr>
        <w:ind w:firstLine="708"/>
        <w:jc w:val="both"/>
        <w:rPr>
          <w:rFonts w:ascii="Sylfaen" w:hAnsi="Sylfaen"/>
          <w:szCs w:val="18"/>
          <w:lang w:val="hy-AM"/>
        </w:rPr>
      </w:pPr>
    </w:p>
    <w:p w14:paraId="5D3FD8CD" w14:textId="5AB493C7" w:rsidR="00333B5C" w:rsidRDefault="00333B5C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r w:rsidRPr="00C96221">
        <w:rPr>
          <w:rFonts w:ascii="Sylfaen" w:hAnsi="Sylfaen"/>
          <w:szCs w:val="18"/>
          <w:lang w:val="hy-AM"/>
        </w:rPr>
        <w:t>Մատակարարումն իրականացվելու է համապատասխան ֆինանսական միջոցներ նախատեսվելու դեպքում կողմերի միջև կնքվող համաձայնագրի ուժի մեջ մտնելու օրվանից սկսած</w:t>
      </w:r>
      <w:r w:rsidR="00B42FD4">
        <w:rPr>
          <w:rFonts w:ascii="Sylfaen" w:hAnsi="Sylfaen"/>
          <w:szCs w:val="18"/>
          <w:lang w:val="hy-AM"/>
        </w:rPr>
        <w:t>`</w:t>
      </w:r>
      <w:r w:rsidRPr="00C96221">
        <w:rPr>
          <w:rFonts w:ascii="Sylfaen" w:hAnsi="Sylfaen"/>
          <w:szCs w:val="18"/>
          <w:lang w:val="hy-AM"/>
        </w:rPr>
        <w:t xml:space="preserve"> 30 օրացուցային օրում՝ պահպանելով Հայաստանի Հանրապետության կառավարության 2017 թվականի մայիսի 04-ի թիվ 526-Ն որոշմամբ հաստատված «Գնումների գործընթացի կազմակերպման» կարգի 21-րդ կետի 1-ին ենթակետի ը) պարբերության պահանջները:</w:t>
      </w:r>
    </w:p>
    <w:p w14:paraId="5C963081" w14:textId="77777777" w:rsidR="00C339FF" w:rsidRPr="00C96221" w:rsidRDefault="00C339FF" w:rsidP="00C96221">
      <w:pPr>
        <w:ind w:firstLine="708"/>
        <w:jc w:val="both"/>
        <w:rPr>
          <w:rFonts w:ascii="Sylfaen" w:hAnsi="Sylfaen"/>
          <w:szCs w:val="18"/>
          <w:lang w:val="hy-AM"/>
        </w:rPr>
      </w:pPr>
    </w:p>
    <w:p w14:paraId="50F622E9" w14:textId="08CF9E55" w:rsidR="001A5E08" w:rsidRDefault="00333B5C" w:rsidP="00C96221">
      <w:pPr>
        <w:ind w:firstLine="708"/>
        <w:jc w:val="both"/>
        <w:rPr>
          <w:rFonts w:ascii="Sylfaen" w:hAnsi="Sylfaen"/>
          <w:szCs w:val="18"/>
          <w:lang w:val="hy-AM"/>
        </w:rPr>
      </w:pPr>
      <w:r w:rsidRPr="00C96221">
        <w:rPr>
          <w:rFonts w:ascii="Sylfaen" w:hAnsi="Sylfaen"/>
          <w:szCs w:val="18"/>
          <w:lang w:val="hy-AM"/>
        </w:rPr>
        <w:t>Մատակարարված ապրանքի դիմաց վճարումն իրականացվելու է համապատասխան ֆինանսական միջոցներ նախատեսվելու դեպքում ՀՀ դրամով անկանխիկ` դրամական միջոցները Վաճառողի հաշվարկային հաշվին փոխանցելու միջոցով։ Դրամական միջոցների փոխանցումը կատարվելու է հանձման-ընդունման արձանագրության հիման վրա` համաձայնագրի վճարման ժամանակացույցով նախատեսված ամիսներին, 5 աշխատանքային օրվա ընթացքում, բայց ոչ ուշ, քան մինչև տվյալ տարվա դեկտեմբերի 30-ը:</w:t>
      </w:r>
      <w:bookmarkEnd w:id="1"/>
    </w:p>
    <w:p w14:paraId="1FF9D1B6" w14:textId="77777777" w:rsidR="00C339FF" w:rsidRPr="00C96221" w:rsidRDefault="00C339FF" w:rsidP="00C96221">
      <w:pPr>
        <w:ind w:firstLine="708"/>
        <w:jc w:val="both"/>
        <w:rPr>
          <w:rFonts w:ascii="GHEA Grapalat" w:hAnsi="GHEA Grapalat"/>
          <w:b/>
          <w:szCs w:val="18"/>
          <w:lang w:val="hy-AM"/>
        </w:rPr>
      </w:pPr>
    </w:p>
    <w:p w14:paraId="2B7D2980" w14:textId="4DEEFAC0" w:rsidR="001A5E08" w:rsidRDefault="005F3FF7" w:rsidP="00C96221">
      <w:pPr>
        <w:ind w:firstLine="720"/>
        <w:jc w:val="both"/>
        <w:rPr>
          <w:rFonts w:ascii="Sylfaen" w:hAnsi="Sylfaen"/>
          <w:szCs w:val="18"/>
          <w:lang w:val="hy-AM"/>
        </w:rPr>
      </w:pPr>
      <w:r w:rsidRPr="00C96221">
        <w:rPr>
          <w:rFonts w:ascii="Sylfaen" w:hAnsi="Sylfaen"/>
          <w:szCs w:val="18"/>
          <w:lang w:val="hy-AM"/>
        </w:rPr>
        <w:t>Եթե որևէ չափաբաժնով սահմանված տեխնիկական բնութագրերում առկա են հղումներ ֆիրմային անվանմանը, արտոնագրին , էսքիզին, կամ մոդելին, ծագման երկրին կամ կոնկրետ աղբյուրին կամ արտադրողին ապա կիրառական է «կամ համարժեք»  արտահայտությունը:</w:t>
      </w:r>
    </w:p>
    <w:p w14:paraId="6416641A" w14:textId="77777777" w:rsidR="00C339FF" w:rsidRPr="00C96221" w:rsidRDefault="00C339FF" w:rsidP="00C96221">
      <w:pPr>
        <w:ind w:firstLine="720"/>
        <w:jc w:val="both"/>
        <w:rPr>
          <w:rFonts w:ascii="Sylfaen" w:hAnsi="Sylfaen"/>
          <w:szCs w:val="18"/>
          <w:lang w:val="hy-AM"/>
        </w:rPr>
      </w:pPr>
    </w:p>
    <w:p w14:paraId="0D09F486" w14:textId="48BA55C6" w:rsidR="008C749E" w:rsidRPr="00C96221" w:rsidRDefault="005F3FF7" w:rsidP="00C96221">
      <w:pPr>
        <w:ind w:firstLine="720"/>
        <w:jc w:val="both"/>
        <w:rPr>
          <w:rFonts w:ascii="Sylfaen" w:hAnsi="Sylfaen"/>
          <w:szCs w:val="18"/>
          <w:lang w:val="hy-AM"/>
        </w:rPr>
      </w:pPr>
      <w:r w:rsidRPr="00C96221">
        <w:rPr>
          <w:rFonts w:ascii="Sylfaen" w:hAnsi="Sylfaen"/>
          <w:szCs w:val="18"/>
          <w:lang w:val="hy-AM"/>
        </w:rPr>
        <w:t>Հայերեն և ռուսերեն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2F796C64" w14:textId="603FFB8A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11A1B45A" w14:textId="0390A4A9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5F099134" w14:textId="0D145F5F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619B6D11" w14:textId="22B40FCD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70CEF127" w14:textId="4E066286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65FE842C" w14:textId="70216F7D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4DBEF0A4" w14:textId="3122A283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18C15AC0" w14:textId="4CC34573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7A4C347A" w14:textId="58861525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2AE60AC7" w14:textId="56384211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474B74D8" w14:textId="213BF1EE" w:rsidR="005F3FF7" w:rsidRPr="00B56978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13BCEA57" w14:textId="5176CBE5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5578E42F" w14:textId="19D6D0AB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610FF1AF" w14:textId="3BB79DF1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0E32F873" w14:textId="54721BB5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389DD6FB" w14:textId="1A4D2810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1D06AF3A" w14:textId="247D0D81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6C7BC1A3" w14:textId="62C077C2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0CBF3CE6" w14:textId="1F8FFADB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719758FB" w14:textId="563D8294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10C7491A" w14:textId="484C1C0C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2ADCDBA4" w14:textId="75E2EFE7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1E1A5C25" w14:textId="744DA838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623B4FB2" w14:textId="186D5A79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3634A2A2" w14:textId="1C4FF00E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41B8FC56" w14:textId="70B5525F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082454B6" w14:textId="01CFF6DF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p w14:paraId="4D3C9E74" w14:textId="77777777" w:rsidR="00BB796A" w:rsidRPr="00B56978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12"/>
        <w:gridCol w:w="1316"/>
        <w:gridCol w:w="1530"/>
        <w:gridCol w:w="6157"/>
        <w:gridCol w:w="683"/>
        <w:gridCol w:w="900"/>
      </w:tblGrid>
      <w:tr w:rsidR="00B56978" w:rsidRPr="00B56978" w14:paraId="682424C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>CPV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481D8DC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Наименование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>Техническая характеристика*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>Ед/измер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eastAsia="en-US"/>
              </w:rPr>
              <w:t>Кол-во</w:t>
            </w:r>
          </w:p>
        </w:tc>
      </w:tr>
      <w:tr w:rsidR="00B56978" w:rsidRPr="00B56978" w14:paraId="000C3B0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410D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2D30289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Мыло для рук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2134" w14:textId="2B92493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Мыло для рук, качественное количество (масса жирных кислот в пересчете на номинальную массу 100 г ткани): не менее 78 г. Массовая доля содовых веществ (в пересчете на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Na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2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O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): отсутствует. Начальный объем пены – не менее 400 см3. Массовая доля хлорида натрия: не более 0,4%. Температура замерзания (титр) жирных кислот, выделенных из мыла: 36-41 °С. Упаковка: 100г, заводская. Безопасность по данным министра здравоохранения РА в 2005 г. маркировка и упаковка санитарных правил и норм «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III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-8.2 Гигиенические требования к производству и безопасности парфюмерно-косметической продукции», утвержденных приказом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1109-Н от 24 ноября.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2D174FB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72C5F7C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0CC4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0EF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0AB2" w14:textId="2E15C63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Мыло, жидкое 1л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0BD3" w14:textId="14631AC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Вязкая жидкость с антибактериальными свойствами.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Массовая доля жирных кислот: 16,0-21,0%.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Массовая доля неомыляемых жиров и веществ: не более 1,5%. Водородный показатель: 6,0-10,0. Суммарная массовая доля тяжелых металлов: не более 0,002%. Емкость тары: 1 л. Безопасность, маркеровка и упаковка согласно санитарным правилам и нормам утвержденным указом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1109-Н министра здравоохранения РА от 24.11.2005г. «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III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-8.2 гигиенические требования к производству и безопасности парфюмерно-косметической продукции».Товар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89385" w14:textId="3F5DF4A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FFE2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4E7D7C71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F96C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82D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92E7" w14:textId="3A17F0F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Мыло, жидкое 0,5л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8E57" w14:textId="438386A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Вязкая жидкость с антибактериальными свойствами.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Массовая доля жирных кислот: 16,0-21,0%.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Массовая доля неомыляемых жиров и веществ - не более 1,5%. Водородный индекс: 6,0-10,0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pH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 Общая массовая доля тяжелых металлов не более 0,002%. Вместимость емкостей 0,5 л, с распределительным зажимом. Безопасность, маркеровка и упаковка согласно санитарным правилам и нормам утвержденным указом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1109-Н министра здравоохранения РА от 24.11.2005г. «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III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-8.2 гигиенические требования к производству и безопасности парфюмерно-косметической продукции».Товар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7759" w14:textId="0317096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5FB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3434946C" w14:textId="77777777" w:rsidTr="003448E8">
        <w:trPr>
          <w:trHeight w:val="398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E52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2C47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CA2A" w14:textId="6A4DF95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Мыло, жидкое 5л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67E9" w14:textId="4C6321A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Вязкая жидкость с антибактериальными свойствами. Массовая доля жирных кислот: 16,0-21,0%.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Массовая доля неомыляемых жиров и веществ - не более 1,5%. Водородный индекс: 6,0-10,0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pH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. Суммарная массовая доля тяжелых металлов не более 0,002%.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Емкость контейнера: 5 л. Безопасность, маркеровка и упаковка согласно санитарным правилам и нормам утвержденным указом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1109-Н министра здравоохранения РА от 24.11.2005г. «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III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-8.2 гигиенические требования к производству и безопасности парфюмерно-косметической продукции».Товар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E32C8" w14:textId="7C1ECA4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F40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3,400.00</w:t>
            </w:r>
          </w:p>
        </w:tc>
      </w:tr>
      <w:tr w:rsidR="00B56978" w:rsidRPr="00B56978" w14:paraId="5FCC73B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D1F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FB2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39831242/502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7AAF" w14:textId="7FFE671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Стиральный порошок, для ручной стирки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8CEF0" w14:textId="5DC661C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Для ручной стирки, высший класс, в картонных коробках по 450-500 грамм, для цветного белья. Состав: 5-15% анионных ПАВ, &lt;5% неионогенных ПАВ, кислородные отбеливатели, фосфонаты, поликарбоксилаты, ферменты, цеолит, оптические отбеливатели, ароматизаторы. Оставшийся срок годности на момент поставки не менее 50%. Товар должен иметь сертификат качества и наличие сертификата качества на момент поставки обязательно. Безопасность, маркировка и упаковка в соответствии с постановлением правительства РА от 2004 года.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944C" w14:textId="6EEB262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0E98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800.00</w:t>
            </w:r>
          </w:p>
        </w:tc>
      </w:tr>
      <w:tr w:rsidR="00B56978" w:rsidRPr="00B56978" w14:paraId="1385862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FA40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52A2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39831243/502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F63E1" w14:textId="5F4F97C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Стиральный порошок, автоматический, цветной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2B34" w14:textId="0B7F402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Стиральный порошок автомат, высший класс, для цветного белья. Состав: 5-15% анионных поверхностно-активных веществ, &lt;5% неионных поверхностно-активных веществ, кислородсодержащие очистители, фосфонат, поликарбоксилаты, ферменты, цеолит, оптический отбеливатель, ароматизатор. Фасовка в заводской полиэтиленовый пакет по 3000-5000 грамм. Оставшийся срок годности на момент поставки не менее 50%. Наличие сертификата качества на момент поставки обязательно. Безопасность, маркировка и упаковка согласно постановлению правительства РА от 2004 года. Согласно «Техническому регламенту на поверхностно-активные вещества и моющие и чистящие средства, содержащие поверхностно-активные вещества», утвержденному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1795 от 16 декабря.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4E5F" w14:textId="4F6A049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կգ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5C3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68D3F26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9230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24DC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24451141/504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19D8" w14:textId="7D7C7181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Моющее средство/ Жавел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5BD3" w14:textId="2A1B4F7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Жидкость с отбеливающими и дезинфицирующими свойствами, ПАВ с содержанием гипохлорита натрия 1,5%, содержание активного хлора: 120-150 кг/м3, заводская упаковка 1 л.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9C52" w14:textId="4836643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A7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5,000.00</w:t>
            </w:r>
          </w:p>
        </w:tc>
      </w:tr>
      <w:tr w:rsidR="00B56978" w:rsidRPr="00B56978" w14:paraId="64EA866D" w14:textId="77777777" w:rsidTr="003448E8">
        <w:trPr>
          <w:trHeight w:val="454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7696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F2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39831273/501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94A4" w14:textId="7F45A20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Средство для чистки пола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4F572" w14:textId="2D65151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Жидкость универсальная, предназначенная для мытья полов. Содержит: 5-15% анионов, амфолитные вещества ПАВ, консерванты, бензилизоциазолин, метилизоциазолин, ароматизатор. Оставшийся срок годности на момент поставки не менее 50%. Заводская упаковка, канистра 1 литр; Наличие сертификата химического состава продукции на момент поставки продукции. Безопасность, маркировка и упаковка в соответствии с постановлением Правительства РА от 2004 года.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B655" w14:textId="541C41A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C34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642F133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08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26D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39831276/501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2AEA3" w14:textId="6116EF6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Дезинфицирующая жидкость для ванной комнаты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DFD4" w14:textId="47EA6AF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Дезинфицирующий моющий гель для чистки унитазов, ванн и других керамических поверхностей.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Удаляет ржавчину и накипь, является бактерицидным и дезинфицирующим средством, белый или других светлых оттенков, запах использованного освежителя воздуха,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pH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1% водного раствора: 2-7, массовая доля водонерастворимого остатка не менее 70%: Влажность: не более 2%, моющая способность не менее 85%.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Должен быть нетоксичным и огнестойким, расфасованным в заводскую упаковку по 800-1000мл, с загнутой головкой, подходящей для смыва в туалетах. Оставшийся срок годности на момент поставки не менее 50%.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Сертификат качества продукции обязателен при доставке.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Безопасность, маркировка и упаковка в соответствии с постановлением Правительства РА от 2004 года.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85E7" w14:textId="11C1CD6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F07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3BFB04A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12D3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FDFE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DB428" w14:textId="065E738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Жидкость для мытья посуды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A0170" w14:textId="708339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Жидкость для мытья посуды, высший класс, заводская упаковка 1 л. Состав: 15-30% анионных ПАВ, &lt;5% неионогенных ПАВ, консерванты. Феноксиэтанол, бензизотиазолинон, ароматизаторы, лимонен, цитронеллол.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 Наличие сертификата качества на момент поставки обязательно. Безопасность, маркировка и упаковка в соответствии с постановлением правительства РА от 2004 года. «Технический регламент на поверхностно-активные вещества и моющие и чистящие средства, содержащие поверхностно-активные вещества»,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1795 от 16 декабря.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2CB5" w14:textId="4611ACD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01E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1,500.00</w:t>
            </w:r>
          </w:p>
        </w:tc>
      </w:tr>
      <w:tr w:rsidR="00B56978" w:rsidRPr="00B56978" w14:paraId="57411E4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F6F4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28D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39831280/501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F04E" w14:textId="03E5CDD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br/>
              <w:t>Средство для чистки стекла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9D92" w14:textId="2216A57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Средство для мытья стекол, спрей, заводская упаковка 500 мл. Оставшийся срок годности на момент поставки не менее 50%. Безопасность, маркировка и упаковка согласно постановлению правительства Армении 2004 года. «Технический регламент на поверхностно-активные вещества и моющие и чистящие средства, содержащие поверхностно-активные вещества»,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1795 от 16 декабря.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FC202" w14:textId="2008BC2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литр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283A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14786A01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01E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B82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39812410/502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FFCB" w14:textId="384CECE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br/>
              <w:t>Средство для чистки мебели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9EB7" w14:textId="7A28D3E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Средство для чистки и полировки мебели, аэрозоль не менее 300 мл. Безопасность, маркировка и упаковка в соответствии с постановлением Правительства РА от 2004 года. «Технический регламент на поверхностно-активные вещества и моющие и чистящие средства, содержащие поверхностно-активные вещества»,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1795 от 16 декабря.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FBC20" w14:textId="2157601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1C5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7283E9B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777B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868A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39811300/502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44302" w14:textId="49BD070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Освежитель воздуха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8A3B" w14:textId="29A5880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Дезодоратор воздуха высокого класса, аэрозоль: не менее 300 мл, состав: вода, пропан-бутан, ароматизатор, эмульгатор. Сертификат качества продукции является обязательным при доставке. Согласуйте запах с клиентом.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2BF7E" w14:textId="45098A0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9183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68F79B6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9567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DB7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39831282/501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F582" w14:textId="3EFA328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Тряпка для чистки мебели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614F" w14:textId="7B2C8FA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Салфетка для чистки мебели размером не менее 40х40 см.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Ткань: волокно (микрофибра) двустороннее. Края: скошенные.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Упаковка: заводская. Вес: не менее 50г.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3D6D5" w14:textId="65C89BE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9FF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3,800.00</w:t>
            </w:r>
          </w:p>
        </w:tc>
      </w:tr>
      <w:tr w:rsidR="00B56978" w:rsidRPr="00B56978" w14:paraId="6C5AC14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2A1B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437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39522330/501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F5563" w14:textId="491B7C9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Тряпка для чистки пола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BA329" w14:textId="156C008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Полотно размером не менее 50х80 см.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 Ткань: волокно (микрофибра) с обеих сторон. Края: скошенные. Упаковка: заводская. Вес: не менее 140г.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F40D3" w14:textId="6AE04BD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ABD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40CDEAA7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6864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A53C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19641000/502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D7248" w14:textId="1022EE61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Полиэтиленовый мешок для мусора, 35л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C56" w14:textId="271FAE7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Мешок для мусора из полиэтилена высокого давления толщиной не менее 45 микрон. Объем: не менее 35 литров, упакован в кольцевую форму. 1 упаковка – это 1 упаковка, содержащая 20 мешков для мусора. Непрозрачный. Согласно санитарным нормам и правилам, действующим в Республике Армения.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5A04" w14:textId="508465C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D1F1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2ED09A9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DED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8D3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B1A4E" w14:textId="32ACE31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Туалетная бумага в рулоне, два слоя.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4FC1" w14:textId="2D8FE6C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Туалетная бумага, без запаха, двухслойная. Ширина: 9,5см±0,5см, не менее 184 листов. Биоразлагаемая, мягкая и прочная.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15117" w14:textId="4F25471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BF1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15088BC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8C7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A99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33761100/502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114AB" w14:textId="0965E73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Туалетная бумага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F0A55" w14:textId="2562C1D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Туалетная бумага мягкая и прочная. Длина 65м±2м, диаметр рулона 10,5-11см, высота 9см±2м, с отверстием для вешалки.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296E" w14:textId="59C9CA2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E56E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14,000.00</w:t>
            </w:r>
          </w:p>
        </w:tc>
      </w:tr>
      <w:tr w:rsidR="00B56978" w:rsidRPr="00B56978" w14:paraId="651C14A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ED9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D96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E6D7" w14:textId="6BC9095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Салфетки двухслойные бумажные, для  диспенсера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05600" w14:textId="1A79263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Для размещения внутри диспенсера для салфеток, состав выполнен из 100% целлюлозы, двухслойный. Размер: 200х220 мм. Упаковка: в коробке. Минимум 200 штук в коробке.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11B3" w14:textId="38B733C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AF6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1,700.00</w:t>
            </w:r>
          </w:p>
        </w:tc>
      </w:tr>
      <w:tr w:rsidR="00B56978" w:rsidRPr="00B56978" w14:paraId="62B63797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0FA2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A49F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7CB9" w14:textId="448D40F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Салфетки двухслойные бумажные, для  диспенсера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537F" w14:textId="7A02016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Для размещения внутри диспенсера для салфеток. Состав изготовлен из 100% целлюлозы, двухслойный. Размер: 150х200±10 мм. Упаковка: в коробке. Минимум 200 штук в коробке.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6F" w14:textId="23D507C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938D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400.00</w:t>
            </w:r>
          </w:p>
        </w:tc>
      </w:tr>
      <w:tr w:rsidR="00B56978" w:rsidRPr="00B56978" w14:paraId="6F729FE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17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6F5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39514400/504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511" w14:textId="6184B1E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Салфетки двухслойные бумажные, для  диспенсера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BD34E" w14:textId="49B0002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Для размещения внутри диспенсера для салфеток. Состав изготовлен из 100% целлюлозы, двухслойный. Размер: 245х230±10 мм. Упаковка: в коробке. Минимум 200 штук в коробке.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620EB" w14:textId="15CC899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9991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67CB09A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E5D7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007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33761400/501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EB0D6" w14:textId="739220D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Бумажные салфетки, рулон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EE2A" w14:textId="1BF2698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Салфетка в рулоне, изготовлена </w:t>
            </w:r>
            <w:r w:rsidRPr="00B56978">
              <w:rPr>
                <w:sz w:val="18"/>
                <w:szCs w:val="18"/>
                <w:lang w:val="ru-RU"/>
              </w:rPr>
              <w:t>​​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100% 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целлюлозы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 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Двойной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слой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мягкий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 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Высота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рулона: 23±2см, длина 25±2м, диаметр 13-14см, количество листов: не менее 100 шт.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794CD" w14:textId="39DD4F8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46A9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2,700.00</w:t>
            </w:r>
          </w:p>
        </w:tc>
      </w:tr>
      <w:tr w:rsidR="00B56978" w:rsidRPr="00B56978" w14:paraId="784FB17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7A0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521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39513200/501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F316" w14:textId="4B5101D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Салфетки двухслойные бумажные,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E49CE" w14:textId="7DC0018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Салфетки столовые, мягкие, двухслойные бумажные, изготовлены из экологически чистой бумаги. Упаковка: коробка. Содержимое коробки: не менее 100 шт. Размер коробки: 145х110х45мм ±20мм. Безопасность, маркировка и упаковка согласо «Техническому регламенту требований к изделиям из бумаги и химических волокон для бытовой и санитарной гигиены» утвержденный решением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N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1546-Н правительства РА от 19.10.2006г.Товар новый, не бывшая в употреблении.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25056" w14:textId="3ACE6AA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A75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4,000.00</w:t>
            </w:r>
          </w:p>
        </w:tc>
      </w:tr>
      <w:tr w:rsidR="00B56978" w:rsidRPr="00B56978" w14:paraId="2C544F6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9A7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BEE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39221490/502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0DBD" w14:textId="4D92CD51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Губка для мытья посуды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EE7E" w14:textId="64664B1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Губка для мытья посуды, размер: 70х90х42 мм ±10%. Цвет: желтый или зеленый, с твердым дном.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21A7" w14:textId="4629AA1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14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1,500.00</w:t>
            </w:r>
          </w:p>
        </w:tc>
      </w:tr>
      <w:tr w:rsidR="00B56978" w:rsidRPr="00B56978" w14:paraId="2BD0A513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8207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2C94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39221490/503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448" w14:textId="1772B0B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Губка металлическая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8FAE" w14:textId="645ACC5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Губка для чистки металлической посуды. Металл на губке - нержавеющая сталь. Размер: 9х13 см ±10%. Вес: не менее 15 грамм.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7D1AA" w14:textId="7A28286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3D3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1,100.00</w:t>
            </w:r>
          </w:p>
        </w:tc>
      </w:tr>
      <w:tr w:rsidR="00B56978" w:rsidRPr="00B56978" w14:paraId="1794EF1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9CE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ED7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BF13" w14:textId="280799F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Веник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63BBC" w14:textId="40EF96E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Веник для уборки пола, вес в сухом состоянии 350-90см. Ширина подметающей части: 30-35см.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4A21" w14:textId="3CEFF45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E9B9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6E2E75E7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608F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FF5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39221480/501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8000" w14:textId="45F5B38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Туалетная щетка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D6034" w14:textId="6B73417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Щетка для ванной с напольной подставкой. Изготовлен из пластика. Длина рукоядки не менее 30 мс. Головка из жесткой, густой щетины. Диаметр: не менее 8см. Товар новый, не использовался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3CA" w14:textId="18EF159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DFA7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40DBEF3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147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48C6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18141100/507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029D" w14:textId="72B45CA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Рабочие перчатки / хозяйственные (L),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FC4E" w14:textId="2369177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Хозяйственная перчатка из латекса предназначены для безопасных санитарных работ. Размер: (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L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). Толщина 0,2-0,4мм, длина 300мм±20мм.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609D0" w14:textId="3BC54A5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пара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3435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041A7CC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6210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DC00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18141100/508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3550" w14:textId="2311CA3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Рабочие перчатки / хозяйственные  (XL),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6326D" w14:textId="7530D54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Хозяйственная перчатка из латекса предназначены для безопасных санитарных работ. Размер:   (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XL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) Толщина 0,2-0,4 мм, длина 300 мм.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5CE1" w14:textId="53730BD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пара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D296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2,500.00</w:t>
            </w:r>
          </w:p>
        </w:tc>
      </w:tr>
      <w:tr w:rsidR="00B56978" w:rsidRPr="00B56978" w14:paraId="3A9CFE8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E43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BF5F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87148" w14:textId="6A85285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Ведро со щеткой на колесах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E9B7E" w14:textId="3A900D5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Пластиковое ведро на колесах, 10 л. емкость, с собственной щеткой. Щетка хвостового металла. Длина хвоста: не менее 1,2м.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Ведро имеет отделение со специальными отверстиями для кисточки.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Ветошь щетки сжимается за счет вращения, создаваемого нажатием на стержень сверху. 1 шт.: помимо комплекта в упаковке должны быть 2 дополнительные тряпочки-кисточки.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FD6C" w14:textId="580F17D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A117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40.00</w:t>
            </w:r>
          </w:p>
        </w:tc>
      </w:tr>
      <w:tr w:rsidR="00B56978" w:rsidRPr="00B56978" w14:paraId="5BE2818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DB4B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AE6B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B53A" w14:textId="31B2D6B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Металлическое ведро 10 л.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23522" w14:textId="0B6C35B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Ведро пластиковое объемом 10 литров, с крышкой, с ручкой. Изготовлен из высококачественного сырья.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D22A2" w14:textId="39DB8F8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66D0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76B0E68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F46C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9E42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44411720/501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2930B" w14:textId="26DC3A1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Крышка унитаза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FF5E5" w14:textId="295CC12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Пластиковая, белая, твердая, сиденье+чехол+насадки на унитаз, стандартный размер.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9376B" w14:textId="12C0A3D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FECE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120.00</w:t>
            </w:r>
          </w:p>
        </w:tc>
      </w:tr>
      <w:tr w:rsidR="00B56978" w:rsidRPr="00B56978" w14:paraId="4B92D746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F6A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B394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39839100/503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09C07" w14:textId="2812085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Савок с щеткой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E8678" w14:textId="33F87A6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Савок для сбора мусора (Гогат) со щеткой, набор. Пластик, рукоятка савок для сбора мусора: 70 см±2 см, ширина: 24 см±2 см, толщина: не менее 0,5 см, хвостик щетки: 70 см±2 см, ширина: 20 см±2 см, щетина жесткая.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97FD6" w14:textId="59A567B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A113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110.00</w:t>
            </w:r>
          </w:p>
        </w:tc>
      </w:tr>
      <w:tr w:rsidR="00B56978" w:rsidRPr="00B56978" w14:paraId="5EBC130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97B0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1E39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34921440/501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59B43" w14:textId="77D7AFD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Мусорное ведро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206AB" w14:textId="0425397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Пластиковый мусорный бак объемом 30 литров с крышкой.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6CA34" w14:textId="4FD28CB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7FEE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42BA6D0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3E01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7E02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39835000/502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F8BFE" w14:textId="2B6D987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Щетка для пола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A55DB" w14:textId="587700E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Щетка для мытья пола, длина хвостика: не менее 150см, длина щетки: не менее 28см, с густым, жестким, коротким ворсом.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C9072" w14:textId="72DE43F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2FB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120.00</w:t>
            </w:r>
          </w:p>
        </w:tc>
      </w:tr>
      <w:tr w:rsidR="00B56978" w:rsidRPr="00B56978" w14:paraId="107E7076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6948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D65E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39221420/502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AF462" w14:textId="402EA0A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Щетка для чистки окон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E268C" w14:textId="71C30A6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Щетка для мытья окон, общая длина 2-2,1м. Отверстие, чистящая часть, двусторонняя губка/резина, размер не менее 30 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9BCA1" w14:textId="521BB2A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6120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670D505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D112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78DB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39531500/502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44DB8" w14:textId="5B97014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Ткань дверного порога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65413" w14:textId="211B8E2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Нижняя часть полотна порога резиновая, верхняя часть ламинированная. Плотность слоя: не менее 300 грамм на квадратный метр. Размер одной детали: 50х80 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3AA4" w14:textId="1764D5E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A61F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08B4A0A0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107E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A10D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39224331/503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2BEF" w14:textId="4AFB4ED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Пластиковая тара, без крышки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01908" w14:textId="6E79C2B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 Прямоугольный пластиковый контейнер с крышкой. При наличии двух ручек ручки также служат клапанами.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Цвет: светло-прозрачный. Объём 4-5 л.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D445E" w14:textId="648FF08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4895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3B851EC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2D67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98F5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39132220/502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D7BE3" w14:textId="47A99B5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Вешалка для одежды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6879D" w14:textId="02257771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Железные двойные вешалки для одежды. Высота 75мм±5мм. При двух установленных винтах межосевое расстояние подвесов составляет не менее 55 мм, диаметр отверстия — 4 мм.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44D5" w14:textId="685C5FD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6A56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0C29419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AFD3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09B3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39221350/502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F7967" w14:textId="1D3023D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Пластиковая тара, с крышкой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137E2" w14:textId="4DF2373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Белая кружка для горячей и холодной воды. Емкость не менее 170 мл, в коробке 50 штук.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Вес чашки не менее 4 г. 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9E6A4" w14:textId="0C33CF6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2001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50,000.00</w:t>
            </w:r>
          </w:p>
        </w:tc>
      </w:tr>
      <w:tr w:rsidR="00B56978" w:rsidRPr="00B56978" w14:paraId="3454E8F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677F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932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39835000/503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1722" w14:textId="3DA79F8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Швабра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356A2" w14:textId="23E8874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Швабра: лакированная. Высота рукоятки: 1,50-2м.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F5240" w14:textId="23B8641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3537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45965BF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B5B6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E2CF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39299320/502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F3865" w14:textId="508A790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Зеркало для  ванной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37DE3" w14:textId="2F0940A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Прямоугольное зеркало для ванной. Без рамки. С подвесными приспособлениями. Размер 1 штуки: 40х60 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16FC5" w14:textId="395B7FA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9873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4.80</w:t>
            </w:r>
          </w:p>
        </w:tc>
      </w:tr>
      <w:tr w:rsidR="00B56978" w:rsidRPr="00B56978" w14:paraId="70CEAC47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2278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282D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39522130/501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23911" w14:textId="19982AC1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Штора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для ванной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3F52E" w14:textId="6EA1952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Штора для ванной из 100% полиэстера. Ширина: 180 см±5 см. Высота: 200 см±5 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19B70" w14:textId="7F1644B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4D43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40.00</w:t>
            </w:r>
          </w:p>
        </w:tc>
      </w:tr>
      <w:tr w:rsidR="00B56978" w:rsidRPr="00B56978" w14:paraId="25E1C91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41F9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44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DEC1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39132210/501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79D61" w14:textId="7E120D2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Прямоугольная полка для  ванны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5681" w14:textId="41B4453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Полка для ванной комнаты прямоугольной формы, металлическая, никелированная, с отверстиями для слива воды внизу. Длина: 30 см±2 см. Ширина: 13см±2см. Глубина: 8см±2см.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C322F" w14:textId="4160B0E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E0C1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44.00</w:t>
            </w:r>
          </w:p>
        </w:tc>
      </w:tr>
      <w:tr w:rsidR="00B56978" w:rsidRPr="00B56978" w14:paraId="7E1348E3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C88D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B7CB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39221170/501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D8BE5" w14:textId="1929ADB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Пищевой контейнер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CA83C" w14:textId="6CB56D5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Трехместный, пенопластовый, одноразовый контейнер для еды (ланч-бокс). Размер: 240х206х70мм ±10мм. Отделения для продуктов разделены крышкой.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EC9AE" w14:textId="056BF8E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C07C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11,000.00</w:t>
            </w:r>
          </w:p>
        </w:tc>
      </w:tr>
      <w:tr w:rsidR="00B56978" w:rsidRPr="00B56978" w14:paraId="68708AE0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266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CF8B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19642100/501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EFF30" w14:textId="01F6707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Полиэтиленовая 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сумка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CBCB" w14:textId="696ED09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Пакет полиэтиленовый, с ручками, Цвет: не желтый. Ширина 45-50см, высота для ручки 60-70см.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73882" w14:textId="5FA4345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FC68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1,100.00</w:t>
            </w:r>
          </w:p>
        </w:tc>
      </w:tr>
      <w:tr w:rsidR="00B56978" w:rsidRPr="00B56978" w14:paraId="1B4F0AA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C9F0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E69D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30197622/501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07A09" w14:textId="7854C7A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Бумага формата А4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FD34A" w14:textId="677B7B4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Бумага А4, используемая для печати; Без покрытия, без резьбы. Получен механическим путем; Плотность по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ISO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536 80 г/м2, белизна по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ISO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11475 не менее 168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CIE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%, толщина по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ISO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534 не менее 106 мкм, непрозрачность по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ISO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2471 не менее 93 %, шероховатость не более 225 не более мл/мин, влажность: 3,5-4,5%, масса 1 кв.м. - 80 грамм, размер 210 мм х 297 мм, цвет белый, поверхность гладкая, непрозрачность по ГОСТам, предназначена для односторонней и двусторонней печати.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С заводской упаковкой.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9B2B3" w14:textId="1B85B0F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9376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11,000.00</w:t>
            </w:r>
          </w:p>
        </w:tc>
      </w:tr>
      <w:tr w:rsidR="00B56978" w:rsidRPr="00B56978" w14:paraId="466AB2F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7ED1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FC8C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30192740/502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634F6" w14:textId="1106BE2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Цветная бумага формата А4.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AA3D3" w14:textId="5697BF9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Двусторонняя цветная бумага формата А4: 210х297мм. Плотность не менее 80 г/м². Цвет: зеленый, желтый, синий (по 1,5 кг каждого цвета). С заводской упаковкой.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100 штук в упаковке.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BA30F" w14:textId="1B9A399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B1BE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4.5</w:t>
            </w:r>
          </w:p>
        </w:tc>
      </w:tr>
      <w:tr w:rsidR="00B56978" w:rsidRPr="00B56978" w14:paraId="43E93E4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176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E9F5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30197646/501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2922F" w14:textId="6B27972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Бумага А3 формата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EF1E9" w14:textId="6FEB4B0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Бумага формата А3, плотность 70 г/м2, размер 29,7х42 см, упаковке 500 шт., цвет белый.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35381" w14:textId="1DF5711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7703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0FE5B5A3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7287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97B5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30197646/502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4F7C" w14:textId="0C77F78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Бумага А3 формата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C4ACC" w14:textId="08686CB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Бумага формата А3, плотность 80 г/м2, размер 29,7х42 см, в упаковке 500 шт., цвет белый.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4C99" w14:textId="3955CFC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D774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1AF0232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F5B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F927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30194320/501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1DEBA" w14:textId="144EA02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Ватман  белый  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220гр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A7212" w14:textId="6A8B52C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Чертежная белая  бумага (Ватман). Плотность: 220 г/м2, размер: 60х84см.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Заводская упаковка. 100 штук в упаковке.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6D09E" w14:textId="246EE4C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FA1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1DFEAA6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ED4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C78E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30194320/502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78FF7" w14:textId="3AAECBA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Ватман цветной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99DE" w14:textId="0EA8992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Чертежная цветная  бумага (Ватман), плотность 180-200г/м2, размер 70х100см, цветная (синяя, зеленоватая), цвет по желанию заказчика, заводская упаковка, в упаковке 100 шт.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Новый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DE11F" w14:textId="67E144E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2255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75204CD8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D308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B7A7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30197639/501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615C1" w14:textId="18AA704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Бумага для печати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для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DD7D4" w14:textId="5DA3067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Бумага для цветной печати. Урок: Упадок. Одна сторона блестящая /глянцевая/. Тип АСТРАЛЮКС. Размеры: формат А0, (700 х 1000) мм. Предназначен для печати на принтерах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HP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DesignJet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500.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Плотность: не менее 300 г/м. 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DC8EA" w14:textId="6BBA0AA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19E3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298FC27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0EDA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40B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30197511/503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540E4" w14:textId="759A6BF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Картон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74771" w14:textId="24082FF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Картон. Размер: 700х1000мм, толщина 1,5-1,8мм, плотность не менее 1500гр/м2, поверхность гладкая, серого цвета.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C8103" w14:textId="76D874B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E041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05E0A33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34BF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5C6D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30197234/502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A72AA" w14:textId="458C271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Папка для бумаг в твердой обложке 80 мм.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D9296" w14:textId="1B0ED0A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Папка-регистр  формата А4. Кольцо двойное, толщина стороны: 80 мм. Состав: картон. Толщина покрытия не менее 1 мм. Цвет черный.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727D" w14:textId="053D25A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DF1C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2384B811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1C1C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56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4D35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30197234/504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D0387" w14:textId="66A5ED7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Папка для бумаг, твердая обложка 40 мм.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D3819" w14:textId="6622EBC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Папка-регистр формата А4. Кольцо двойное, толщина стороны: 40 мм. Обложка изготовлена </w:t>
            </w:r>
            <w:r w:rsidRPr="00B56978">
              <w:rPr>
                <w:sz w:val="18"/>
                <w:szCs w:val="18"/>
                <w:lang w:val="ru-RU"/>
              </w:rPr>
              <w:t>​​</w:t>
            </w:r>
            <w:r w:rsidRPr="00B56978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картона, толщина обложки не менее 1 мм. Цвет: черный.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DD9B1" w14:textId="24E8AE1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477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300.00</w:t>
            </w:r>
          </w:p>
        </w:tc>
      </w:tr>
      <w:tr w:rsidR="00B56978" w:rsidRPr="00B56978" w14:paraId="1C583CB1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316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06D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B462" w14:textId="0A2241D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Скоросшиватель  (папка)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6EF9D" w14:textId="3B8CF6B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Скоросшиватель,на мелованной бумаге  с металлическим фиксатором, для листов формата А4 (210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x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297) мм. Плотность: не менее 300 г/м2. Цвет: белый.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335FA" w14:textId="47D8722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666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7,000.00</w:t>
            </w:r>
          </w:p>
        </w:tc>
      </w:tr>
      <w:tr w:rsidR="00B56978" w:rsidRPr="00B56978" w14:paraId="1928FD6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04B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B36C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30197233/501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136A8" w14:textId="6318767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Бумажная папка с верёвкой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A7C1B" w14:textId="10DFE34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Картон, папка-с завязками для формата А4, листы формата А4 (210х297)мм. Плотность не менее 300 г/м2. , цвет белый.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81709" w14:textId="7E6F91C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89E9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5,000.00</w:t>
            </w:r>
          </w:p>
        </w:tc>
      </w:tr>
      <w:tr w:rsidR="00B56978" w:rsidRPr="00B56978" w14:paraId="2F153F8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CCC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CEC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6ACBD" w14:textId="49CAB1E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Папка (файл)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9458" w14:textId="483B263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Прозрачная полимерная пленка с возможностью закрепления (подпиливания) крепежа. Для бумаги формата А4 (210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x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297) мм.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Толщина: не менее 60 микрон.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0CAF5" w14:textId="563052D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714C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80,000.00</w:t>
            </w:r>
          </w:p>
        </w:tc>
      </w:tr>
      <w:tr w:rsidR="00B56978" w:rsidRPr="00B56978" w14:paraId="7CAA60C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410F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AA5A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9332" w14:textId="478FC73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Шариковая ручка (синяя)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5CB98" w14:textId="01F4548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Шариковая ручка из пластика с наконечником 0,5 мм, не выделяющая чернил. Цвет чернил: синий. Сердечник должен быть полностью заполнен чернилами. 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0454E" w14:textId="11A429A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FBF4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2C7F4BA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EDB6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2D71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E97F" w14:textId="1F72F31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Шариковая ручка (черная)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47A17" w14:textId="5E39925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Шариковая ручка из пластика с наконечником 0,5 мм, не выделяющая чернил. Цвет чернил: черный. Сердечник должен быть полностью заполнен чернилами.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8CBC" w14:textId="1EE5610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FF3F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1,000.00</w:t>
            </w:r>
          </w:p>
        </w:tc>
      </w:tr>
      <w:tr w:rsidR="00B56978" w:rsidRPr="00B56978" w14:paraId="759DD550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7433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9F86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C8C4C" w14:textId="23C16BE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Шариковая ручка (красная)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F0E83" w14:textId="635D307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Шариковая ручка из пластика с наконечником 0,5 мм, не выделяющая чернил. Цвет чернил: красный. Сердечник должен быть полностью заполнен чернилами. 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C7554" w14:textId="07F9A78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0B2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1,000.00</w:t>
            </w:r>
          </w:p>
        </w:tc>
      </w:tr>
      <w:tr w:rsidR="00B56978" w:rsidRPr="00B56978" w14:paraId="3370F453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D669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53A2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6DDE" w14:textId="2E62E0B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Маркер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4CD5E" w14:textId="6735916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Маркер для работы с разными цветами, бумагой и тканью. Имеет закрывающуюся крышку.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Толщина линии 1,5-3 мм. Срок годности не менее 50% на момент поставки.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76251" w14:textId="7DEA1D5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3AF1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500.00</w:t>
            </w:r>
          </w:p>
        </w:tc>
      </w:tr>
      <w:tr w:rsidR="00B56978" w:rsidRPr="00B56978" w14:paraId="1F9DD0B7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9EE5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A5A4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30192125/504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700C1" w14:textId="3961BB0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Маркер для доски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E294" w14:textId="32B34BD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Маркер разных цветов, предназначенный для доски. Стирает сухим ластиком со всех гладких поверхностей. Толщина линии не менее 1,5 мм. Срок годности: не менее 50% на момент поставки.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501FD" w14:textId="6AA0930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9FF8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3,000.00</w:t>
            </w:r>
          </w:p>
        </w:tc>
      </w:tr>
      <w:tr w:rsidR="00B56978" w:rsidRPr="00B56978" w14:paraId="6309B4BC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CC61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7158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44921600/501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19AFB" w14:textId="5883132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Мел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37F34" w14:textId="40F9D61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Белый мел квадратной формы для письма на доске. С заводской упаковкой. 20 в коробке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штука, вес одной коробки не менее 250 гр.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3B693" w14:textId="1384E7F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FE03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5178FA1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77BD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5F3D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30192231/501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9578D" w14:textId="0C319F7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Скотч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09622" w14:textId="58F274E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Прозрачный скотч для упаковки. Толщина не менее 40 микрон. Ширина 48-50мм, длина 60-65м,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955B" w14:textId="1A5E3B6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A995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79779CD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0192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0FBB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30192231/504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5E843" w14:textId="79D4308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Скотч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C1614" w14:textId="07A8F6F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Лента прозрачная, клейкая. Ширина не менее 10м.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7B888" w14:textId="213A98A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F2D4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011239ED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8742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68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C5E1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30199420/502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3AB66" w14:textId="3DA2B8B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Бумага для записей с клеем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1D41" w14:textId="22FAA38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Листы для заметок с клеем. Цвет: желтый, 76х76мм. Заводская упаковка.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В упаковке 100 листов наклеек.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1F1B" w14:textId="262B180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4162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2A5FF801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4DA3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54C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39263521/501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48795" w14:textId="2FB1A91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Скрепка для бумаг большая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22CFA" w14:textId="05DF80A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Зажим для бумаг 50-52 мм в заводской упаковке. В каждой коробке находится 12 скрепок.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46876" w14:textId="5723E50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8311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6747DA9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9FE2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7019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39263531/501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3FFC1" w14:textId="59AAF48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Скрепка для бумаг 32мм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74E0E" w14:textId="7FD7ABD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Скрепка для бумаг 32 мм в заводской упаковке. В каждой упаковке 12 скрепок.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A4721" w14:textId="086BEB2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780D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150.00</w:t>
            </w:r>
          </w:p>
        </w:tc>
      </w:tr>
      <w:tr w:rsidR="00B56978" w:rsidRPr="00B56978" w14:paraId="5DED1D6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94B5D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D025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30193700/502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F3EAA" w14:textId="4EF8368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Картотека с полками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3B3D5" w14:textId="77B81AD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Горизонтальная трёхъярусная полка формата А4 с металлической сеткой.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Цвет черный.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6D56F" w14:textId="7024535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6E21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6B630D03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81A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30AC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30192155/503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24A7D" w14:textId="398A6FF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Устройство для печати 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08C74" w14:textId="22D82B46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В комплект входит механическое уплотнение со сменной прокладкой. Размер печати 75х38 мм. Цвет чернил синий. 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1F78" w14:textId="6D571BE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3CE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7D60F1C6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1FC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B008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9F05" w14:textId="43F22FC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Устройство для печати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5F33" w14:textId="6D60081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Устройство для печати  прямоугольной  формы 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подушка Размер печати 75х38 мм.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Цвет чернил: синий.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5264E" w14:textId="429ABB6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B651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5.00</w:t>
            </w:r>
          </w:p>
        </w:tc>
      </w:tr>
      <w:tr w:rsidR="00B56978" w:rsidRPr="00B56978" w14:paraId="4DF8D8DC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8266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5FF6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4F9C6" w14:textId="3CCEC54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Устройство для печати подушка 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R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45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F0076" w14:textId="577CB88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R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45, цвет чернил синий.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19F68" w14:textId="639D6B9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D523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7DD7911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43C9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4A64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30192154/503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BA138" w14:textId="135F45C4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Устройство для печати подушка 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R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50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4E0B9" w14:textId="429C908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R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50, цвет чернил синий.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DEAF4" w14:textId="6068D1E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730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0C6B1DC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684F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6BF2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30192350/501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394E" w14:textId="2C7A52C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Бумажные кассовые чеки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026E6" w14:textId="0CCD15E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Бумага для контрольно-кассовых аппаратов, свернутая.Ширина: 57 мм, длина: 10 м.Плотность бумаги: не менее 58 г/м2.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1CEC" w14:textId="3FF083C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F5BA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6,000.00</w:t>
            </w:r>
          </w:p>
        </w:tc>
      </w:tr>
      <w:tr w:rsidR="00B56978" w:rsidRPr="00B56978" w14:paraId="727F910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269E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4CFF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30199260/501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9198" w14:textId="45B87EF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Конверт A4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2A13A" w14:textId="51EC7B1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Конверт для бумаг формата А4. Изготовлен из белой крафт-бумаги плотностью 80-90г/м². Клапан прямой, расположен на длинной стороне конверта. Внутренняя часть клапана обработана водным клеем, который закрыт защитной тонкой бумагой.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01B9D" w14:textId="6296620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0454F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303793E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CD07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6C50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30199230/502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1FFFB" w14:textId="32BAFFF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Конверт A5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E713D" w14:textId="4AFBABF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Конверт из белой крафт-бумаги плотностью 80-90гр/м². Клапан прямой, расположен на длинной стороне конверта. Внутренняя часть клапана обработана водным клеем, который закрыт защитной тонкой бумагой.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Размер А5.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B15EF" w14:textId="3F7A2C9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57DC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3757709B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2303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01D9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30199232/501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B4C59" w14:textId="2273CA6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Конверт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DB32D" w14:textId="4F28924E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Конверт из белой крафт-бумаги плотностью 80-90гр/м². Клапан прямой, расположен на длинной стороне конверта. Внутренняя часть клапана обработана водным клеем, который закрыт защитной тонкой бумагой размером 115х225мм.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FBDE9" w14:textId="21D9001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5512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2,000.00</w:t>
            </w:r>
          </w:p>
        </w:tc>
      </w:tr>
      <w:tr w:rsidR="00B56978" w:rsidRPr="00B56978" w14:paraId="66DE7E84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7B49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lastRenderedPageBreak/>
              <w:t>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6D260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30141200/502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19374" w14:textId="377787B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Офисный калькулятор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7BEF9" w14:textId="7F9DF14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Многофункциональный настольный калькулятор, цифровой дисплей.</w:t>
            </w: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 Электропитание - аккумулятор, солнечная батарея, стандарт 12 или 14. Две ячейки памяти, наклонный ЖК-экран, автоматическое отключение. Специальные функции: расчет налога, округление, расчет процентов, расчет квадратного корня. Размеры минимум: 15,7х 20,2х 1см. Вес: не менее 205 г.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617A6" w14:textId="74BBA86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5EFD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30.00</w:t>
            </w:r>
          </w:p>
        </w:tc>
      </w:tr>
      <w:tr w:rsidR="00B56978" w:rsidRPr="00B56978" w14:paraId="75C7306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87A6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B885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39241210/502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A7F25" w14:textId="551629BD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Канцелярские ножницы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C9851" w14:textId="5A98270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Длина стальных ножниц не менее 130 мм. С пластиковыми круглыми ручками. Диаметр ручек одинаковый.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Каждые ножницы упакованы. Товар новый, не использовалс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C2827" w14:textId="04C5FEE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D3A0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5BE35A2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8927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6EDB6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30192100/502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A5847" w14:textId="097941E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Ластик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6AB0" w14:textId="7EA4613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Ластик для стирания граффита и рукописного текста. Без маркировки, размер не менее 45х13х7мм.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EEC68" w14:textId="466F809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01F0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100.00</w:t>
            </w:r>
          </w:p>
        </w:tc>
      </w:tr>
      <w:tr w:rsidR="00B56978" w:rsidRPr="00B56978" w14:paraId="41376D4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6B21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AABA4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30192133/502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78E84" w14:textId="3F8D3A3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Точилка обыкновенная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332EB" w14:textId="1804BC5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Точилка для карандашей из пластика с контейнером для отходов от заточки.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560D3" w14:textId="7226D91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0577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67F62A7F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7435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0339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30197230/503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B7867" w14:textId="136A30F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Папка с 40 файлами 40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6C0F7" w14:textId="67EC074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Папка с пластиковой крышкой. Количество файлов 40, цвет черный,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8A64" w14:textId="6F6A935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ADCD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50.00</w:t>
            </w:r>
          </w:p>
        </w:tc>
      </w:tr>
      <w:tr w:rsidR="00B56978" w:rsidRPr="00B56978" w14:paraId="65C47B55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92B8B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526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39292510/502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F251F" w14:textId="0AEB4C5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 xml:space="preserve">Линейка пластмассовая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E3F7" w14:textId="3A5F5360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Прямая пластиковая линейка.Единица измерения: мм и см. Длина измерительной части: не менее 30см.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93C11" w14:textId="1ECF8F4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4101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0E511A52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C600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739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39263410/502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B1E2E" w14:textId="0BF9DD38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Металлический скобы  маленькие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198B7" w14:textId="5699DE5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Скобы никелированные, 28мм, в коробке 100 шт. Изготовлен из высококачественной металлической проволоки. Бумажные складки  полной прочности. Благодаря возможности хранения,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C5B54" w14:textId="6A0561F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87DDC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200.00</w:t>
            </w:r>
          </w:p>
        </w:tc>
      </w:tr>
      <w:tr w:rsidR="00B56978" w:rsidRPr="00B56978" w14:paraId="4E5F929A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B748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18C5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1119D" w14:textId="640754F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Доска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9650B" w14:textId="0854AAA9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Настенная доска. Один кусочек. В металлической оправе. Цвет: белый. Магнитный, для письма маркером. </w:t>
            </w:r>
            <w:r w:rsidRPr="00B56978">
              <w:rPr>
                <w:rFonts w:ascii="Sylfaen" w:hAnsi="Sylfaen" w:cs="Calibri"/>
                <w:sz w:val="18"/>
                <w:szCs w:val="18"/>
              </w:rPr>
              <w:t>Размеры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150х100см±5%. Заводской продукт. Товар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63268" w14:textId="7C4BA24C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8B0B3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20.00</w:t>
            </w:r>
          </w:p>
        </w:tc>
      </w:tr>
      <w:tr w:rsidR="00B56978" w:rsidRPr="00B56978" w14:paraId="7759D6EE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7F40A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9F228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BD027" w14:textId="5B57A185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Доска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D7063" w14:textId="601BB5BF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Настенная доска. Один кусочек. Для письма мелом. Размеры: 185х100см±5%. : Заводской товар: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D687E" w14:textId="1BA31983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EA482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  <w:tr w:rsidR="00B56978" w:rsidRPr="00B56978" w14:paraId="2FEB1369" w14:textId="77777777" w:rsidTr="003448E8">
        <w:trPr>
          <w:trHeight w:val="116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76225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89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CFEAE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39292110/503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33FDD" w14:textId="0A792B9B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Доска</w:t>
            </w:r>
            <w:r w:rsidRPr="00B56978">
              <w:rPr>
                <w:rFonts w:ascii="Sylfaen" w:hAnsi="Sylfaen" w:cs="Calibri"/>
                <w:sz w:val="18"/>
                <w:szCs w:val="18"/>
              </w:rPr>
              <w:br/>
              <w:t>портативная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5D548" w14:textId="0CEC27DA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  <w:lang w:val="ru-RU"/>
              </w:rPr>
              <w:t>Доска со съемными колесами. Один кусочек. В металлической оправе. Цвет: белый. Магнитный, для письма маркером. Размеры 150х100см±5%. : Заводской товар: Товар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3F663" w14:textId="50F038F2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FF587" w14:textId="77777777" w:rsidR="00BB796A" w:rsidRPr="00B56978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B56978">
              <w:rPr>
                <w:rFonts w:ascii="Sylfaen" w:hAnsi="Sylfaen" w:cs="Calibri"/>
                <w:sz w:val="18"/>
                <w:szCs w:val="18"/>
              </w:rPr>
              <w:t>10.00</w:t>
            </w:r>
          </w:p>
        </w:tc>
      </w:tr>
    </w:tbl>
    <w:p w14:paraId="3E25ECF7" w14:textId="7FBB643E" w:rsidR="005F3FF7" w:rsidRPr="00B56978" w:rsidRDefault="005F3FF7" w:rsidP="005F3FF7">
      <w:pPr>
        <w:rPr>
          <w:rFonts w:ascii="Sylfaen" w:hAnsi="Sylfaen"/>
          <w:sz w:val="18"/>
          <w:szCs w:val="18"/>
        </w:rPr>
      </w:pPr>
    </w:p>
    <w:p w14:paraId="2693582C" w14:textId="77777777" w:rsidR="005F3FF7" w:rsidRPr="00B56978" w:rsidRDefault="005F3FF7" w:rsidP="005F3FF7">
      <w:pPr>
        <w:rPr>
          <w:rFonts w:ascii="Sylfaen" w:hAnsi="Sylfaen"/>
          <w:sz w:val="18"/>
          <w:szCs w:val="18"/>
        </w:rPr>
      </w:pPr>
      <w:r w:rsidRPr="00B56978">
        <w:rPr>
          <w:rFonts w:ascii="Sylfaen" w:hAnsi="Sylfaen"/>
          <w:sz w:val="18"/>
          <w:szCs w:val="18"/>
        </w:rPr>
        <w:t>*</w:t>
      </w:r>
    </w:p>
    <w:p w14:paraId="433E1A22" w14:textId="1035C876" w:rsidR="005F3FF7" w:rsidRPr="00B56978" w:rsidRDefault="00333B5C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Для  лотов 47-50; 55; 56; 59; 63; 64; 68-75; 80; 82; 84; 86  обязательно наличие товарного знака и сведений об изготовителе.</w:t>
      </w:r>
    </w:p>
    <w:p w14:paraId="7A5811D5" w14:textId="77777777" w:rsidR="00F07CAA" w:rsidRPr="00B56978" w:rsidRDefault="00F07CAA" w:rsidP="00333B5C">
      <w:pPr>
        <w:rPr>
          <w:rFonts w:ascii="Sylfaen" w:hAnsi="Sylfaen"/>
          <w:sz w:val="18"/>
          <w:szCs w:val="18"/>
          <w:lang w:val="ru-RU"/>
        </w:rPr>
      </w:pPr>
    </w:p>
    <w:p w14:paraId="3D10FB46" w14:textId="7B1C8561" w:rsidR="00F07CAA" w:rsidRPr="00B56978" w:rsidRDefault="00F07CAA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Техническая характеристика товара, предлагаемая участником, а в случаях, указанных в приглашении, также товарный знак и производитель, должны соответствовать друг другу и минимальным требованиям технической характеристики, указанной в приглашении. В данном случае оценочная комиссия оценивает также соответствие полного описания товара требованиям приглашения, и если оценочная комиссия фиксирует несоответствия полного описания товара, предлагаемого участником, требованиям, указанным в приглашении, и они в установленном порядке не исправляются участником или в результате исправления возникли иные несоответствия, то указанное обстоятельство  является основанием для неудовлетворительной оценки и отклонения заявления данного участника.</w:t>
      </w:r>
    </w:p>
    <w:p w14:paraId="7CCEFE5F" w14:textId="1FB116B6" w:rsidR="00333B5C" w:rsidRPr="00B56978" w:rsidRDefault="00333B5C" w:rsidP="00333B5C">
      <w:pPr>
        <w:rPr>
          <w:rFonts w:ascii="Sylfaen" w:hAnsi="Sylfaen"/>
          <w:sz w:val="18"/>
          <w:szCs w:val="18"/>
          <w:lang w:val="ru-RU"/>
        </w:rPr>
      </w:pPr>
    </w:p>
    <w:p w14:paraId="67C1012F" w14:textId="238CAAA4" w:rsidR="00F07CAA" w:rsidRPr="00B56978" w:rsidRDefault="00F07CAA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lastRenderedPageBreak/>
        <w:t>В случае если участник указывает в заявке более одного товарного знака или производителя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торговых марок или производителей, указанных в договоре, по выбору поставщика.</w:t>
      </w:r>
    </w:p>
    <w:p w14:paraId="667B1A10" w14:textId="77777777" w:rsidR="00F07CAA" w:rsidRPr="00B56978" w:rsidRDefault="00F07CAA" w:rsidP="00333B5C">
      <w:pPr>
        <w:rPr>
          <w:rFonts w:ascii="Sylfaen" w:hAnsi="Sylfaen"/>
          <w:sz w:val="18"/>
          <w:szCs w:val="18"/>
          <w:lang w:val="ru-RU"/>
        </w:rPr>
      </w:pPr>
    </w:p>
    <w:p w14:paraId="4980A1D5" w14:textId="74D2F1E0" w:rsidR="00333B5C" w:rsidRPr="00B56978" w:rsidRDefault="00333B5C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Процедура закупки осуществляется в порядке, предусмотренном статьей 15 части 6 Закона, и в этом случае расчет срока поставки товара по заключаемому договору определяется в календарных днях, что составляет расчет со дня вступления в силу договора, предусмотренного пунктом 18 Приказа.</w:t>
      </w:r>
    </w:p>
    <w:p w14:paraId="5B961955" w14:textId="77777777" w:rsidR="00F07CAA" w:rsidRPr="00B56978" w:rsidRDefault="00F07CAA" w:rsidP="00333B5C">
      <w:pPr>
        <w:rPr>
          <w:rFonts w:ascii="Sylfaen" w:hAnsi="Sylfaen"/>
          <w:sz w:val="18"/>
          <w:szCs w:val="18"/>
          <w:lang w:val="ru-RU"/>
        </w:rPr>
      </w:pPr>
    </w:p>
    <w:p w14:paraId="3FF8641C" w14:textId="2C0173CE" w:rsidR="00333B5C" w:rsidRPr="00B56978" w:rsidRDefault="00333B5C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 xml:space="preserve">Поставка будет осуществлена </w:t>
      </w:r>
      <w:r w:rsidRPr="00B56978">
        <w:rPr>
          <w:sz w:val="18"/>
          <w:szCs w:val="18"/>
          <w:lang w:val="ru-RU"/>
        </w:rPr>
        <w:t>​​</w:t>
      </w:r>
      <w:r w:rsidRPr="00B56978">
        <w:rPr>
          <w:rFonts w:ascii="Sylfaen" w:hAnsi="Sylfaen" w:cs="Sylfaen"/>
          <w:sz w:val="18"/>
          <w:szCs w:val="18"/>
          <w:lang w:val="ru-RU"/>
        </w:rPr>
        <w:t>в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течение</w:t>
      </w:r>
      <w:r w:rsidRPr="00B56978">
        <w:rPr>
          <w:rFonts w:ascii="Sylfaen" w:hAnsi="Sylfaen"/>
          <w:sz w:val="18"/>
          <w:szCs w:val="18"/>
          <w:lang w:val="ru-RU"/>
        </w:rPr>
        <w:t xml:space="preserve"> 30 </w:t>
      </w:r>
      <w:r w:rsidRPr="00B56978">
        <w:rPr>
          <w:rFonts w:ascii="Sylfaen" w:hAnsi="Sylfaen" w:cs="Sylfaen"/>
          <w:sz w:val="18"/>
          <w:szCs w:val="18"/>
          <w:lang w:val="ru-RU"/>
        </w:rPr>
        <w:t>календарных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дней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со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дня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вступления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в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силу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договора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между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сторонами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при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условии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предоставления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соответствующих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финансовых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средств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соблюдением</w:t>
      </w:r>
      <w:r w:rsidRPr="00B56978">
        <w:rPr>
          <w:rFonts w:ascii="Sylfaen" w:hAnsi="Sylfaen"/>
          <w:sz w:val="18"/>
          <w:szCs w:val="18"/>
          <w:lang w:val="ru-RU"/>
        </w:rPr>
        <w:t xml:space="preserve"> 21-</w:t>
      </w:r>
      <w:r w:rsidRPr="00B56978">
        <w:rPr>
          <w:rFonts w:ascii="Sylfaen" w:hAnsi="Sylfaen" w:cs="Sylfaen"/>
          <w:sz w:val="18"/>
          <w:szCs w:val="18"/>
          <w:lang w:val="ru-RU"/>
        </w:rPr>
        <w:t>го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пункта</w:t>
      </w:r>
      <w:r w:rsidRPr="00B56978">
        <w:rPr>
          <w:rFonts w:ascii="Sylfaen" w:hAnsi="Sylfaen"/>
          <w:sz w:val="18"/>
          <w:szCs w:val="18"/>
          <w:lang w:val="ru-RU"/>
        </w:rPr>
        <w:t xml:space="preserve"> 1 </w:t>
      </w:r>
      <w:r w:rsidRPr="00B56978">
        <w:rPr>
          <w:rFonts w:ascii="Sylfaen" w:hAnsi="Sylfaen" w:cs="Sylfaen"/>
          <w:sz w:val="18"/>
          <w:szCs w:val="18"/>
          <w:lang w:val="ru-RU"/>
        </w:rPr>
        <w:t>приказа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«Организация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закупочного</w:t>
      </w:r>
      <w:r w:rsidRPr="00B56978">
        <w:rPr>
          <w:rFonts w:ascii="Sylfaen" w:hAnsi="Sylfaen"/>
          <w:sz w:val="18"/>
          <w:szCs w:val="18"/>
          <w:lang w:val="ru-RU"/>
        </w:rPr>
        <w:t xml:space="preserve"> </w:t>
      </w:r>
      <w:r w:rsidRPr="00B56978">
        <w:rPr>
          <w:rFonts w:ascii="Sylfaen" w:hAnsi="Sylfaen" w:cs="Sylfaen"/>
          <w:sz w:val="18"/>
          <w:szCs w:val="18"/>
          <w:lang w:val="ru-RU"/>
        </w:rPr>
        <w:t>пр</w:t>
      </w:r>
      <w:r w:rsidRPr="00B56978">
        <w:rPr>
          <w:rFonts w:ascii="Sylfaen" w:hAnsi="Sylfaen"/>
          <w:sz w:val="18"/>
          <w:szCs w:val="18"/>
          <w:lang w:val="ru-RU"/>
        </w:rPr>
        <w:t>оцесса», утвержденного Постановлением Правительства Республики Армения от 04 мая 2017 года №526 требования подпункта з).</w:t>
      </w:r>
    </w:p>
    <w:p w14:paraId="4EC471E3" w14:textId="16A62961" w:rsidR="00333B5C" w:rsidRPr="00B56978" w:rsidRDefault="00B56978" w:rsidP="00333B5C">
      <w:pPr>
        <w:rPr>
          <w:rFonts w:ascii="Sylfaen" w:hAnsi="Sylfaen"/>
          <w:sz w:val="18"/>
          <w:szCs w:val="18"/>
          <w:lang w:val="ru-RU"/>
        </w:rPr>
      </w:pPr>
      <w:r>
        <w:rPr>
          <w:rFonts w:ascii="Sylfaen" w:hAnsi="Sylfaen"/>
          <w:sz w:val="18"/>
          <w:szCs w:val="18"/>
          <w:lang w:val="ru-RU"/>
        </w:rPr>
        <w:tab/>
      </w:r>
    </w:p>
    <w:p w14:paraId="271363B1" w14:textId="6151F950" w:rsidR="00333B5C" w:rsidRPr="00B56978" w:rsidRDefault="00333B5C" w:rsidP="00B56978">
      <w:pPr>
        <w:ind w:firstLine="720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Оплата поставляемого товара будет производиться в драмах РА безналичным путем путем перевода денежных средств на расчетный счет Продавца при наличии соответствующих финансовых средств. Передача денежных средств будет произведена на основании акта сдачи-приемки, в месяцы, указанные в графике платежей по договору, в течение 5 рабочих дней, но не позднее 30 декабря текущего года.</w:t>
      </w:r>
    </w:p>
    <w:p w14:paraId="20D668D3" w14:textId="77777777" w:rsidR="00333B5C" w:rsidRPr="00B56978" w:rsidRDefault="00333B5C" w:rsidP="00333B5C">
      <w:pPr>
        <w:rPr>
          <w:rFonts w:ascii="Sylfaen" w:hAnsi="Sylfaen"/>
          <w:sz w:val="18"/>
          <w:szCs w:val="18"/>
          <w:lang w:val="ru-RU"/>
        </w:rPr>
      </w:pPr>
    </w:p>
    <w:p w14:paraId="61D2E2E7" w14:textId="5C803CAB" w:rsidR="00333B5C" w:rsidRPr="00B56978" w:rsidRDefault="00333B5C" w:rsidP="00B56978">
      <w:pPr>
        <w:ind w:firstLine="708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Если технические характеристики какого-либо лота  содержат ссылки на торговую марку, патент, дизайн или модель, страну происхождения или конкретный источник или производителя, применяется фраза «или аналогично».</w:t>
      </w:r>
    </w:p>
    <w:p w14:paraId="3EA45A0B" w14:textId="77777777" w:rsidR="00333B5C" w:rsidRPr="00B56978" w:rsidRDefault="00333B5C" w:rsidP="00333B5C">
      <w:pPr>
        <w:rPr>
          <w:rFonts w:ascii="Sylfaen" w:hAnsi="Sylfaen"/>
          <w:sz w:val="18"/>
          <w:szCs w:val="18"/>
          <w:lang w:val="ru-RU"/>
        </w:rPr>
      </w:pPr>
    </w:p>
    <w:p w14:paraId="2AD9514D" w14:textId="1363F031" w:rsidR="00333B5C" w:rsidRPr="00B56978" w:rsidRDefault="00333B5C" w:rsidP="00F07CAA">
      <w:pPr>
        <w:ind w:firstLine="708"/>
        <w:rPr>
          <w:rFonts w:ascii="Sylfaen" w:hAnsi="Sylfaen"/>
          <w:sz w:val="18"/>
          <w:szCs w:val="18"/>
          <w:lang w:val="ru-RU"/>
        </w:rPr>
      </w:pPr>
      <w:r w:rsidRPr="00B56978">
        <w:rPr>
          <w:rFonts w:ascii="Sylfaen" w:hAnsi="Sylfaen"/>
          <w:sz w:val="18"/>
          <w:szCs w:val="18"/>
          <w:lang w:val="ru-RU"/>
        </w:rPr>
        <w:t>В случае возможности различного (двойного) толкования текстов объявления и/или приглашения, опубликованных на армянском и русском языках, за основу принимается армянский текст.</w:t>
      </w:r>
    </w:p>
    <w:sectPr w:rsidR="00333B5C" w:rsidRPr="00B56978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AA5C6" w14:textId="77777777" w:rsidR="00860BA2" w:rsidRDefault="00860BA2">
      <w:r>
        <w:separator/>
      </w:r>
    </w:p>
  </w:endnote>
  <w:endnote w:type="continuationSeparator" w:id="0">
    <w:p w14:paraId="31EFA517" w14:textId="77777777" w:rsidR="00860BA2" w:rsidRDefault="0086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C96221" w:rsidRDefault="00C962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C96221" w:rsidRDefault="00C962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C96221" w:rsidRDefault="00C9622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8834" w14:textId="77777777" w:rsidR="00860BA2" w:rsidRDefault="00860BA2">
      <w:r>
        <w:separator/>
      </w:r>
    </w:p>
  </w:footnote>
  <w:footnote w:type="continuationSeparator" w:id="0">
    <w:p w14:paraId="187270F3" w14:textId="77777777" w:rsidR="00860BA2" w:rsidRDefault="00860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63A4D75C" w:rsidR="00C96221" w:rsidRDefault="00C96221">
    <w:pPr>
      <w:pStyle w:val="Header"/>
    </w:pPr>
    <w:r>
      <w:rPr>
        <w:rFonts w:ascii="Sylfaen" w:hAnsi="Sylfaen" w:cs="Sylfaen"/>
        <w:b/>
        <w:szCs w:val="22"/>
      </w:rPr>
      <w:t>ԷԱՃԱՊՁԲ-2024</w:t>
    </w:r>
    <w:r>
      <w:rPr>
        <w:rFonts w:ascii="Sylfaen" w:hAnsi="Sylfaen" w:cs="Sylfaen"/>
        <w:b/>
        <w:szCs w:val="22"/>
        <w:lang w:val="hy-AM"/>
      </w:rPr>
      <w:t>5</w:t>
    </w:r>
    <w:r>
      <w:rPr>
        <w:rFonts w:ascii="Sylfaen" w:hAnsi="Sylfaen" w:cs="Sylfaen"/>
        <w:b/>
        <w:szCs w:val="22"/>
      </w:rPr>
      <w:t xml:space="preserve">11-1-ԵՊԲՀ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4521E"/>
    <w:rsid w:val="0005186B"/>
    <w:rsid w:val="00055D64"/>
    <w:rsid w:val="00057ADA"/>
    <w:rsid w:val="00057EDC"/>
    <w:rsid w:val="00061283"/>
    <w:rsid w:val="00066756"/>
    <w:rsid w:val="00067CBF"/>
    <w:rsid w:val="00072C64"/>
    <w:rsid w:val="00082122"/>
    <w:rsid w:val="00086BBD"/>
    <w:rsid w:val="00092401"/>
    <w:rsid w:val="00094E96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3C5B"/>
    <w:rsid w:val="001D40B1"/>
    <w:rsid w:val="001E0EF2"/>
    <w:rsid w:val="001E7A1A"/>
    <w:rsid w:val="001F72C6"/>
    <w:rsid w:val="0020253E"/>
    <w:rsid w:val="00205C47"/>
    <w:rsid w:val="00210233"/>
    <w:rsid w:val="00215E71"/>
    <w:rsid w:val="00222394"/>
    <w:rsid w:val="00230FD9"/>
    <w:rsid w:val="002431F8"/>
    <w:rsid w:val="00250DE0"/>
    <w:rsid w:val="00251736"/>
    <w:rsid w:val="00263005"/>
    <w:rsid w:val="00275EE9"/>
    <w:rsid w:val="00283619"/>
    <w:rsid w:val="00297DA3"/>
    <w:rsid w:val="002A67A8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A5B0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D059B"/>
    <w:rsid w:val="004D39DB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5E93"/>
    <w:rsid w:val="00737501"/>
    <w:rsid w:val="0074102B"/>
    <w:rsid w:val="007443C8"/>
    <w:rsid w:val="007500D6"/>
    <w:rsid w:val="00751710"/>
    <w:rsid w:val="00755E3A"/>
    <w:rsid w:val="007631ED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D03BB"/>
    <w:rsid w:val="007F250A"/>
    <w:rsid w:val="007F55FF"/>
    <w:rsid w:val="00805303"/>
    <w:rsid w:val="00811710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A0F55"/>
    <w:rsid w:val="008A2318"/>
    <w:rsid w:val="008B0204"/>
    <w:rsid w:val="008B424B"/>
    <w:rsid w:val="008C0047"/>
    <w:rsid w:val="008C1095"/>
    <w:rsid w:val="008C749E"/>
    <w:rsid w:val="008D0D93"/>
    <w:rsid w:val="008D4200"/>
    <w:rsid w:val="008E4B67"/>
    <w:rsid w:val="009012E1"/>
    <w:rsid w:val="00901514"/>
    <w:rsid w:val="0091424B"/>
    <w:rsid w:val="0092712F"/>
    <w:rsid w:val="00927E13"/>
    <w:rsid w:val="00930248"/>
    <w:rsid w:val="009307C8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C04D2"/>
    <w:rsid w:val="009C4A9F"/>
    <w:rsid w:val="009E1C48"/>
    <w:rsid w:val="009E1F2E"/>
    <w:rsid w:val="009E46BD"/>
    <w:rsid w:val="009E4C5C"/>
    <w:rsid w:val="009F4CEB"/>
    <w:rsid w:val="009F5EBD"/>
    <w:rsid w:val="00A01B7E"/>
    <w:rsid w:val="00A20B1E"/>
    <w:rsid w:val="00A24372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7C09"/>
    <w:rsid w:val="00A918C2"/>
    <w:rsid w:val="00A96F28"/>
    <w:rsid w:val="00A9702D"/>
    <w:rsid w:val="00A971BF"/>
    <w:rsid w:val="00A97F1E"/>
    <w:rsid w:val="00AA17EF"/>
    <w:rsid w:val="00AB2B77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6AA1"/>
    <w:rsid w:val="00B104B7"/>
    <w:rsid w:val="00B2196E"/>
    <w:rsid w:val="00B21E15"/>
    <w:rsid w:val="00B23D30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335"/>
    <w:rsid w:val="00B85C26"/>
    <w:rsid w:val="00B95025"/>
    <w:rsid w:val="00BA1382"/>
    <w:rsid w:val="00BA6E99"/>
    <w:rsid w:val="00BB31F9"/>
    <w:rsid w:val="00BB796A"/>
    <w:rsid w:val="00BC0BCF"/>
    <w:rsid w:val="00BC29B8"/>
    <w:rsid w:val="00BC7F3F"/>
    <w:rsid w:val="00BD0A18"/>
    <w:rsid w:val="00BD5ADD"/>
    <w:rsid w:val="00BE2301"/>
    <w:rsid w:val="00BF2325"/>
    <w:rsid w:val="00BF76F4"/>
    <w:rsid w:val="00C018D7"/>
    <w:rsid w:val="00C111B8"/>
    <w:rsid w:val="00C128DC"/>
    <w:rsid w:val="00C13E49"/>
    <w:rsid w:val="00C26592"/>
    <w:rsid w:val="00C339FF"/>
    <w:rsid w:val="00C375A1"/>
    <w:rsid w:val="00C4124C"/>
    <w:rsid w:val="00C42555"/>
    <w:rsid w:val="00C431FB"/>
    <w:rsid w:val="00C44E0E"/>
    <w:rsid w:val="00C44FC7"/>
    <w:rsid w:val="00C4614A"/>
    <w:rsid w:val="00C54E27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5F13"/>
    <w:rsid w:val="00CC675D"/>
    <w:rsid w:val="00CD1404"/>
    <w:rsid w:val="00CD4BA2"/>
    <w:rsid w:val="00CE272E"/>
    <w:rsid w:val="00CE6164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719FC"/>
    <w:rsid w:val="00D907AE"/>
    <w:rsid w:val="00DA0BE4"/>
    <w:rsid w:val="00DA3BCF"/>
    <w:rsid w:val="00DA3F39"/>
    <w:rsid w:val="00DA5B2C"/>
    <w:rsid w:val="00DB1A24"/>
    <w:rsid w:val="00DB418F"/>
    <w:rsid w:val="00DD72D5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4217"/>
    <w:rsid w:val="00F839EC"/>
    <w:rsid w:val="00F91050"/>
    <w:rsid w:val="00F9251D"/>
    <w:rsid w:val="00F97084"/>
    <w:rsid w:val="00FA0371"/>
    <w:rsid w:val="00FA6CB0"/>
    <w:rsid w:val="00FB1241"/>
    <w:rsid w:val="00FB36B5"/>
    <w:rsid w:val="00FC65F5"/>
    <w:rsid w:val="00FD3D55"/>
    <w:rsid w:val="00FF099E"/>
    <w:rsid w:val="00FF0C8B"/>
    <w:rsid w:val="00F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FD35-4144-4C75-82AF-DF816427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21</Pages>
  <Words>8650</Words>
  <Characters>49309</Characters>
  <Application>Microsoft Office Word</Application>
  <DocSecurity>0</DocSecurity>
  <Lines>410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160</cp:revision>
  <cp:lastPrinted>2023-12-08T05:19:00Z</cp:lastPrinted>
  <dcterms:created xsi:type="dcterms:W3CDTF">2015-05-04T11:34:00Z</dcterms:created>
  <dcterms:modified xsi:type="dcterms:W3CDTF">2024-11-11T06:42:00Z</dcterms:modified>
</cp:coreProperties>
</file>