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2024.11.08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ԵՊՀ-ԷԱՃԱՇՁԲ-24/244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Ալուկաբոնդից (ալյումինային կոմպոզիտային պանել) պատրաստված կոնստրուկցիաների (գրքի կռնակի տեսքով) պատրաստման և տպագրման աշխատանքների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10</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14:00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ԵՊՀ-ԷԱՃԱՇՁԲ-24/244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2024.11.08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Ալուկաբոնդից (ալյումինային կոմպոզիտային պանել) պատրաստված կոնստրուկցիաների (գրքի կռնակի տեսքով) պատրաստման և տպագրման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Ալուկաբոնդից (ալյումինային կոմպոզիտային պանել) պատրաստված կոնստրուկցիաների (գրքի կռնակի տեսքով) պատրաստման և տպագրման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ԵՊՀ-ԷԱՃԱՇՁԲ-24/244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Ալուկաբոնդից (ալյումինային կոմպոզիտային պանել) պատրաստված կոնստրուկցիաների (գրքի կռնակի տեսքով) պատրաստման և տպագրման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Ալուկաբոնդից (ալյումինային կոմպոզիտային պանել) պատրաստված կոնստրուկցիաների (գրքի կռնակի տեսքով) պատրաստման և տպագրման աշխատանքներ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3.95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416.43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2024.11.19. 14:00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ԵՊՀ-ԷԱՃԱՇՁԲ-24/244</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ԵՊՀ-ԷԱՃԱՇՁԲ-24/244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ԵՊՀ-ԷԱՃԱՇՁԲ-24/244</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«ԵՊՀ-ԷԱՃԱՇՁԲ-24/244»*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ԵՊՀ-ԷԱՃԱՇՁԲ-24/244*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«ԵՊՀ-ԷԱՃԱՇՁԲ-24/244»*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ԵՊՀ-ԷԱՃԱՇՁԲ-24/244*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ԵՊՀ ՀԻՄՆԱԴՐԱՄԻ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 թ. հունվարի 31-ը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__</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Ալուկաբոնդից (ալյումինային կոմպոզիտային պանել) պատրաստված կոնստրուկցիաների (գրքի կռնակի տեսքով) պատրաստման և տպագրման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Պատրաստման նյութը Ալուկաբոնդ, չափսերը ІООшІХЗОО սմ (բաց վիճակում), անհրաժեշտ է նյութը ճկել գրքի կոհակի հատվածը հիշեցնող ֆորմայով, կողային հատվածներում անել ծալք հիշեցնող սեղմումներ: 4երևի հատվածը պետք է լինի փակված: Ալուկաբոնդը պետք է ներսի հատվածում ունենա համապատասխան կոնսրուկցիա չդեֆորմացվելու նպատակով: 4րան պետք է փակցվի ինքևակպչուե նյութ վրան գունավոր տպագրությամբ: Տպագրությունը բարձր կետայնությամբ: Այն պետք է լինի մեկ ընղհանուր կտորից: Նյութը պետք է փակցված լինի գերհարթ: Տպագրվող նյութը տրամադրվելու է Պատվիրատուի կողմից: գերբնական չափագրումը.
համակարգչային մակետի պատրատումը, համապատասխան վայրում տեղադրումը իրականացվելու է Կատարողի կողմից: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դեկտեմբեր 2024- հունվար 2025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