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белья с кодом ՀԱՊԱԿ-ԷԱՃԱՊՁԲ-2024/72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ՀԱՊԱԿ-ԷԱՃԱՊՁԲ-2024/72</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белья с кодом ՀԱՊԱԿ-ԷԱՃԱՊՁԲ-2024/72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белья с кодом ՀԱՊԱԿ-ԷԱՃԱՊՁԲ-2024/72</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ՀԱՊԱԿ-ԷԱՃԱՊՁԲ-2024/72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белья с кодом ՀԱՊԱԿ-ԷԱՃԱՊՁԲ-2024/72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наволочка, одеяло,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наволочка, одеяло,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ՀԱՊԱԿ-ԷԱՃԱՊՁԲ-2024/72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"ՀԱՊԱԿ-ԷԱՃԱՊՁԲ-2024/72"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ՀԱՊԱԿ-ԷԱՃԱՊՁԲ-2024/72*.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"ՀԱՊԱԿ-ԷԱՃԱՊՁԲ-2024/72"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ՀԱՊԱԿ-ԷԱՃԱՊՁԲ-2024/72*.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ՀԱՊԱԿ-ԷԱՃԱՊՁԲ-2024/72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80см х 200см х 7см.
Состав: нерафинированный хлопок.
Минимальный вес содержимого: 8 /восемь/кг.
Тип ткани: Читкам Биаз.
Состав ткани: Хлопок 100%.
Плотность ткани: 180 г.
Цвет ткани однотонный, без рисунков, по согласованию с заказчиком и не выцветает в процессе эксплуатации.
Полноразмерные, обтянутые тканью пуговицы, не менее 40, равномерно распределенные по всей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145см х 205см.
Содержимое: Синтипон
Минимальный вес содержимого: 2 кг+-100 г.
Вид ткани: ЖЕНСКАЯ.
Состав ткани: бамбуковое волокно 20%, синтетическое волокно 80%.
Плотность ткани: 100 г.
Цвет ткани однотонный, без рисунков, по согласованию с заказчиком и не выцветает в процессе эксплуатации.
По всей длине выполнены широкие волнообразные швы, частотой не менее 10 см, которые фиксируют содержимое к поверхностям одеяла и не позволяют синтепону смещаться в процессе использования, вызывать непропорциональные скопления.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наволочка, одеяло,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Наволочка
Размеры: 70 см х 50 см.
Закрываемые сзади края должны закрывать не менее 20 см.
Прошивается промышленными нитками, прогонами и основным швом.
Соединительные швы с закрытой строчкой.
Тип ткани: бамбуковый сатин.
Состав ткани: бамбуковое волокно 20%, синтетическое волокно 80%.
Плотность ткани 100 грамм.
Цвет ткани, однотонный или с узорами, согласовывается с заказчиком и не может выцветать в процессе эксплуатации.
Его можно стирать при температуре 40С0-90С0.
Не линяет и не портится после стирки.
Подходит для глажки при любой температуре.
Он антиаллергенный, нежный и приятный для кожи.
2. Одеяло
Размеры: 150см х 210см.
Внешний вид: мешочек, открывающийся только на 2/3 одного широкого края, в центре.
Прошивается промышленными нитками, прогонами и основным швом.
Соединительные швы с закрытой строчкой.
Тип ткани: бамбуковый сатин.
Состав ткани: бамбуковое волокно 20%, синтетическое волокно 80%.
Плотность ткани 100 грамм.
Цвет ткани, однотонный или с узорами, согласовывается с заказчиком и не может выцветать в процессе эксплуатации.
Его можно стирать при температуре 40С0-90С0.
Не линяет и не портится после стирки.
Подходит для глажки при любой температуре.
Он антиаллергенный, нежный и приятный для кожи.
3. Лист
Размеры: 80см х 200см х 20см.
Края подгибаются и прошиваются на 1,5 см, через которые проходит резинка.
Прошивается промышленными нитками, прогонами и основным швом.
Соединительные швы с закрытой строчкой.
Тип ткани: бамбуковый сатин.
Состав ткани: бамбуковое волокно 20%, синтетическое волокно 80%.
Плотность ткани 100 грамм.
Цвет ткани, однотонный или с узорами, согласовывается с заказчиком и не может выцветать в процессе эксплуатации.
Его можно стирать при температуре 40С0-90С0.
Не линяет и не портится после стирки.
Подходит для глажки при любой температуре.
Он антиаллергенный, нежный и приятный для кожи.
Упаковка – Каждый набор должен быть упакован в один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наволочка, одеяло,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Наволочка
Размеры: 70 см х 50 см.
Закрываемые сзади края должны закрывать не менее 20 см.
Прошивается промышленными нитками, прогонами и основным швом.
Соединительные швы с закрытой строчкой.
Тип ткани: бамбуковый сатин.
Состав ткани: бамбуковое волокно 20%, синтетическое волокно 80%.
Плотность ткани 100 грамм.
Цвет ткани, однотонный или с узорами, согласовывается с заказчиком и не может выцветать в процессе эксплуатации.
Его можно стирать при температуре 40С0-90С0.
Не линяет и не портится после стирки.
Подходит для глажки при любой температуре.
Он антиаллергенный, нежный и приятный для кожи.
2. Одеяло
Размеры: 150см х 210см.
Внешний вид: мешочек, открывающийся только на 2/3 одного широкого края, в центре.
Прошивается промышленными нитками, прогонами и основным швом.
Соединительные швы с закрытой строчкой.
Тип ткани: бамбуковый сатин.
Состав ткани: бамбуковое волокно 20%, синтетическое волокно 80%.
Плотность ткани 100 грамм.
Цвет ткани, однотонный или с узорами, согласовывается с заказчиком и не может выцветать в процессе эксплуатации.
Его можно стирать при температуре 40С0-90С0.
Не линяет и не портится после стирки.
Подходит для глажки при любой температуре.
Он антиаллергенный, нежный и приятный для кожи.
3. Лист
Размеры: 87см х 200см х 25см.
Края подгибаются и прошиваются на 1,5 см, через которые проходит резинка.
Прошивается промышленными нитками, прогонами и основным швом.
Соединительные швы с закрытой строчкой.
Тип ткани: бамбуковый сатин.
Состав ткани: бамбуковое волокно 20%, синтетическое волокно 80%.
Плотность ткани 100 грамм.
Цвет ткани, однотонный или с узорами, согласовывается с заказчиком и не может выцветать в процессе эксплуатации.
Его можно стирать при температуре 40С0-90С0.
Не линяет и не портится после стирки.
Подходит для глажки при любой температуре.
Он антиаллергенный, нежный и приятный для кожи.
Упаковка – Каждый набор должен быть упакован в один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80см х 200см х 7см.
Тип ткани: Чит или Биаз.
Состав ткани: Хлопок 100%.
Плотность ткани: 160-180гр.
Цвет ткани однотонный, без рисунков, по согласованию с заказчиком и не выцветает в процессе эксплуатации.
Поверхность матраса с поперечным вырезом с нижней части, который закреплен по 10-15 см с каждой стороны и 50 см без шва, где пришиты 2 пуговицы.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70см х 50см.
Содержание: обработанный синтип
Минимальный вес содержимого: 800+-50 г.
Вид ткани: ЖЕНСКАЯ.
Состав ткани: бамбуковое волокно 20%, синтетическое волокно 80%.
Плотность ткани 100 грамм.
Цвет ткани однотонный, без рисунков, по согласованию с заказчиком и не выцветает в процессе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наволочка, одеяло,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наволочка, одеяло,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