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անցակետի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lilit.ghazaryan@1tv.am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անցակետի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անցակետի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lilit.ghazaryan@1tv.am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անցակետի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օֆիսային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ՀՀՀ-ԷԱՃԱՊՁԲ-24/26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մեկդռնանի, փոքր սարցախցիկով: Սառեցման համակարգը «Defrost»: Օգտակար ծավալը՝ ոչ պակաս 90լ. Չափսերը ոչ պակաս 85x43x45սմ:
Երաշխիքային ժամկետը՝ 2 տարի
Ապրանքները պարտադիր պետք  է լինեն չօգտագործված և գործարանային փաթեթավորմամբ:
Ընտրված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կոնվեկտորային, հզորությունը 2500վտ, ջերմաստիճանի կարգավորում՝  մեխանիկական, հոսանք 220-240վ/50-60հց, ապրանքի չափերը մոտ 83*8,2*40սմ, քաշը՝ 4,0-4,5կգ, գույնը սպիտակ, պատին ամրացնելու հնարավորությամբ: «Electrolux»,  «Ballu» ապրանքային նշանի կամ համարժեքը :
Երաշխիքային ժամկետը՝ 1 տարի
Ապրանքները պարտադիր պետք  է լինեն չօգտագործված և գործարանային փաթեթավորմամբ:
Ընտրված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կահույքի բազկաթոռ: Արտաքին չափսերը՝ Ե/Բ/Լ մոտ 950x900x950 մմ:
Նստատեղի բարձրությունը գետնից – մոտ 45սմ, խորությունը մինչև թիկնակի հատված – 70-75սմ, թևի բարձրությունը մոտ 56սմ, հաստությունը մոտ 15սմ:
Բազկաթոռը պետք է լինի բացովի, բացման մեխանիզմը «Delfin» կամ նմանատիպ: Կահույքի հիմքը և հենակները ՝ մշակված, չոր փայտից,
օգտագործվող սպունգը պետք է լինի տարբեր հաստությունների 35 կգ/խ.մ խտությամբ բարձրորակ սպունգ: Կահույքը պետք է լինի պաստառապատված,բարձրորակ, դիմացկուն կտորով /կտորի գույնը նախապես համաձայնեցնել Պատվիրատուի հետ: 
Բազկաթոռի արտաքին տեսքը կից ֆայլում:
Երաշխիքային ժամկետը՝ 6 ամիս:
Ապրանքները պարտադիր պետք  է լինեն չօգտագործված և գործարանային փաթեթավորմամբ:
Ընտրված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հոլովակավոր,  շարժական, 5 անիվներով, իրար միացված մետաղական
հինգթևանի խաչուկով, բարձրացող-իջնող, կարգավորվող
մեխանիզմ ստանդարտ
BIFMA 5,1.: Մեխանիզմի պատերի հաստությունը ոչ պակաս 2մմ: Աթոռի մեջքն ու
նստատեղը
պատրաստված են
նրբատախտակից և
միացված են մեկ
ամբողջական
15մմ հաստության
նրբատախտակին:
Նստատեղի լայնքը
50սմ, խորությունը` 53սմ:
Նստատեղը և թիկնակը
պատրաստված են 6սմ ոչ պակաս հաստությամբ, բարձր
խտության սպունգից,
պաստառապատված
սև կամ մոխրագույն
բարձրակարգ կտորով:
Թիկնակի
բարձրությունը
նստատեղից ոչ պակաս 75սմ,
լայնքը ոչ պակաս քան
50սմ:
Արմնկակալները խրոմե,
վերին մասում երեսպատված արհեստական կաշվով կամ բարձրակարգ կտորով:
Ապրանքները պարտադիր պետք  է լինեն չօգտագործված և գործարանային փաթեթավորմամբ:
Ընտրված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ի հայտ եկած անսարքությունների վերացումը /վերանորոգումը/ կատարվում է մատակարարի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 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 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 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 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