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AF8CE7" w14:textId="77777777" w:rsidR="00621F59" w:rsidRPr="00704B82" w:rsidRDefault="00621F59" w:rsidP="00621F59">
      <w:pPr>
        <w:spacing w:after="0"/>
        <w:ind w:left="-450"/>
        <w:jc w:val="right"/>
        <w:rPr>
          <w:rFonts w:ascii="GHEA Grapalat" w:hAnsi="GHEA Grapalat"/>
          <w:b/>
          <w:i/>
          <w:lang w:val="es-ES"/>
        </w:rPr>
      </w:pPr>
      <w:bookmarkStart w:id="0" w:name="_Hlk17363950"/>
    </w:p>
    <w:p w14:paraId="4ABD58ED" w14:textId="77777777" w:rsidR="008D0437" w:rsidRPr="00704B82" w:rsidRDefault="008D0437" w:rsidP="00621F59">
      <w:pPr>
        <w:spacing w:after="0"/>
        <w:ind w:left="-450"/>
        <w:jc w:val="right"/>
        <w:rPr>
          <w:rFonts w:ascii="GHEA Grapalat" w:hAnsi="GHEA Grapalat"/>
          <w:b/>
          <w:i/>
          <w:lang w:val="es-ES"/>
        </w:rPr>
      </w:pPr>
    </w:p>
    <w:p w14:paraId="5D096239" w14:textId="77777777" w:rsidR="008D0437" w:rsidRPr="00704B82" w:rsidRDefault="008D0437" w:rsidP="00621F59">
      <w:pPr>
        <w:spacing w:after="0"/>
        <w:ind w:left="-450"/>
        <w:jc w:val="right"/>
        <w:rPr>
          <w:rFonts w:ascii="GHEA Grapalat" w:hAnsi="GHEA Grapalat"/>
          <w:b/>
          <w:i/>
          <w:lang w:val="es-ES"/>
        </w:rPr>
      </w:pPr>
    </w:p>
    <w:p w14:paraId="4C0A14A6" w14:textId="77777777" w:rsidR="00B027A8" w:rsidRDefault="00B027A8" w:rsidP="00DE6F7C">
      <w:pPr>
        <w:spacing w:after="0"/>
        <w:rPr>
          <w:rFonts w:ascii="GHEA Grapalat" w:hAnsi="GHEA Grapalat"/>
          <w:b/>
          <w:i/>
          <w:lang w:val="es-ES"/>
        </w:rPr>
      </w:pPr>
    </w:p>
    <w:p w14:paraId="39C70C61" w14:textId="77777777" w:rsidR="00DE6F7C" w:rsidRPr="00704B82" w:rsidRDefault="00DE6F7C" w:rsidP="00DE6F7C">
      <w:pPr>
        <w:spacing w:after="0"/>
        <w:rPr>
          <w:rFonts w:ascii="GHEA Grapalat" w:hAnsi="GHEA Grapalat"/>
          <w:b/>
          <w:i/>
          <w:lang w:val="es-ES"/>
        </w:rPr>
      </w:pPr>
    </w:p>
    <w:p w14:paraId="2432CA8B" w14:textId="77777777" w:rsidR="00B027A8" w:rsidRPr="00704B82" w:rsidRDefault="00B027A8" w:rsidP="00621F59">
      <w:pPr>
        <w:spacing w:after="0"/>
        <w:ind w:left="-450"/>
        <w:jc w:val="right"/>
        <w:rPr>
          <w:rFonts w:ascii="GHEA Grapalat" w:hAnsi="GHEA Grapalat"/>
          <w:b/>
          <w:i/>
          <w:lang w:val="es-ES"/>
        </w:rPr>
      </w:pPr>
    </w:p>
    <w:p w14:paraId="4B910026" w14:textId="77777777" w:rsidR="00B027A8" w:rsidRPr="00704B82" w:rsidRDefault="00B027A8" w:rsidP="00621F59">
      <w:pPr>
        <w:spacing w:after="0"/>
        <w:ind w:left="-450"/>
        <w:jc w:val="right"/>
        <w:rPr>
          <w:rFonts w:ascii="GHEA Grapalat" w:hAnsi="GHEA Grapalat"/>
          <w:b/>
          <w:i/>
          <w:lang w:val="es-ES"/>
        </w:rPr>
      </w:pPr>
    </w:p>
    <w:p w14:paraId="0E63D80F" w14:textId="77777777" w:rsidR="00386E04" w:rsidRPr="00704B82" w:rsidRDefault="00386E04" w:rsidP="00F223A4">
      <w:pPr>
        <w:spacing w:after="0" w:line="240" w:lineRule="auto"/>
        <w:ind w:left="-180"/>
        <w:jc w:val="center"/>
        <w:rPr>
          <w:rFonts w:ascii="GHEA Grapalat" w:eastAsia="Times New Roman" w:hAnsi="GHEA Grapalat" w:cs="Sylfaen"/>
          <w:sz w:val="28"/>
          <w:szCs w:val="28"/>
          <w:lang w:val="pt-BR"/>
        </w:rPr>
      </w:pPr>
      <w:r w:rsidRPr="00704B82">
        <w:rPr>
          <w:rFonts w:ascii="GHEA Grapalat" w:eastAsia="Times New Roman" w:hAnsi="GHEA Grapalat" w:cs="Arial"/>
          <w:sz w:val="28"/>
          <w:szCs w:val="28"/>
        </w:rPr>
        <w:t>ՏԵԽՆԻԿԱԿԱՆ</w:t>
      </w:r>
      <w:r w:rsidR="00F223A4" w:rsidRPr="00704B82">
        <w:rPr>
          <w:rFonts w:ascii="GHEA Grapalat" w:eastAsia="Times New Roman" w:hAnsi="GHEA Grapalat" w:cs="Sylfaen"/>
          <w:sz w:val="28"/>
          <w:szCs w:val="28"/>
        </w:rPr>
        <w:t xml:space="preserve"> </w:t>
      </w:r>
      <w:proofErr w:type="gramStart"/>
      <w:r w:rsidRPr="00704B82">
        <w:rPr>
          <w:rFonts w:ascii="GHEA Grapalat" w:eastAsia="Times New Roman" w:hAnsi="GHEA Grapalat" w:cs="Arial"/>
          <w:sz w:val="28"/>
          <w:szCs w:val="28"/>
        </w:rPr>
        <w:t>ԲՆՈՒԹԱԳԻՐ</w:t>
      </w:r>
      <w:r w:rsidRPr="00704B82">
        <w:rPr>
          <w:rFonts w:ascii="GHEA Grapalat" w:eastAsia="Times New Roman" w:hAnsi="GHEA Grapalat" w:cs="Sylfaen"/>
          <w:sz w:val="28"/>
          <w:szCs w:val="28"/>
          <w:lang w:val="pt-BR"/>
        </w:rPr>
        <w:t xml:space="preserve">  -</w:t>
      </w:r>
      <w:proofErr w:type="gramEnd"/>
      <w:r w:rsidRPr="00704B82">
        <w:rPr>
          <w:rFonts w:ascii="GHEA Grapalat" w:eastAsia="Times New Roman" w:hAnsi="GHEA Grapalat" w:cs="Arial"/>
          <w:sz w:val="28"/>
          <w:szCs w:val="28"/>
        </w:rPr>
        <w:t>ԳՆՄԱՆ</w:t>
      </w:r>
      <w:r w:rsidR="00F223A4" w:rsidRPr="00704B82">
        <w:rPr>
          <w:rFonts w:ascii="GHEA Grapalat" w:eastAsia="Times New Roman" w:hAnsi="GHEA Grapalat" w:cs="Sylfaen"/>
          <w:sz w:val="28"/>
          <w:szCs w:val="28"/>
        </w:rPr>
        <w:t xml:space="preserve"> </w:t>
      </w:r>
      <w:r w:rsidRPr="00704B82">
        <w:rPr>
          <w:rFonts w:ascii="GHEA Grapalat" w:eastAsia="Times New Roman" w:hAnsi="GHEA Grapalat" w:cs="Arial"/>
          <w:sz w:val="28"/>
          <w:szCs w:val="28"/>
        </w:rPr>
        <w:t>ԺԱՄԱՆԱԿԱՑՈՒՅՑ</w:t>
      </w:r>
    </w:p>
    <w:p w14:paraId="276466A8" w14:textId="77777777" w:rsidR="00386E04" w:rsidRPr="00704B82" w:rsidRDefault="00386E04" w:rsidP="00386E04">
      <w:pPr>
        <w:spacing w:after="0" w:line="240" w:lineRule="auto"/>
        <w:ind w:left="-180"/>
        <w:rPr>
          <w:rFonts w:ascii="GHEA Grapalat" w:eastAsia="Times New Roman" w:hAnsi="GHEA Grapalat" w:cs="Times New Roman"/>
          <w:sz w:val="20"/>
          <w:szCs w:val="20"/>
          <w:lang w:val="es-ES"/>
        </w:rPr>
      </w:pPr>
    </w:p>
    <w:tbl>
      <w:tblPr>
        <w:tblpPr w:leftFromText="180" w:rightFromText="180" w:bottomFromText="200" w:vertAnchor="text" w:horzAnchor="margin" w:tblpXSpec="center" w:tblpY="237"/>
        <w:tblOverlap w:val="never"/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1"/>
        <w:gridCol w:w="2063"/>
        <w:gridCol w:w="1176"/>
        <w:gridCol w:w="783"/>
        <w:gridCol w:w="1537"/>
        <w:gridCol w:w="1418"/>
        <w:gridCol w:w="850"/>
        <w:gridCol w:w="1099"/>
        <w:gridCol w:w="35"/>
        <w:gridCol w:w="1254"/>
        <w:gridCol w:w="20"/>
      </w:tblGrid>
      <w:tr w:rsidR="00386E04" w:rsidRPr="00704B82" w14:paraId="40C2E630" w14:textId="77777777" w:rsidTr="002B711A">
        <w:trPr>
          <w:trHeight w:val="333"/>
        </w:trPr>
        <w:tc>
          <w:tcPr>
            <w:tcW w:w="10596" w:type="dxa"/>
            <w:gridSpan w:val="11"/>
          </w:tcPr>
          <w:p w14:paraId="51C2FF24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Շ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Խ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Տ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Ն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Ի</w:t>
            </w:r>
          </w:p>
        </w:tc>
      </w:tr>
      <w:tr w:rsidR="00386E04" w:rsidRPr="00704B82" w14:paraId="7EACAB82" w14:textId="77777777" w:rsidTr="002B711A">
        <w:trPr>
          <w:gridAfter w:val="1"/>
          <w:wAfter w:w="20" w:type="dxa"/>
          <w:trHeight w:val="319"/>
        </w:trPr>
        <w:tc>
          <w:tcPr>
            <w:tcW w:w="361" w:type="dxa"/>
            <w:vMerge w:val="restart"/>
          </w:tcPr>
          <w:p w14:paraId="10059EAD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2A50127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Չ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Բ</w:t>
            </w:r>
          </w:p>
        </w:tc>
        <w:tc>
          <w:tcPr>
            <w:tcW w:w="2063" w:type="dxa"/>
            <w:vMerge w:val="restart"/>
          </w:tcPr>
          <w:p w14:paraId="4F2A18BF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Անվանումը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և</w:t>
            </w:r>
          </w:p>
          <w:p w14:paraId="1D044097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CPV-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կոդը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ըստ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գնումների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պլանի</w:t>
            </w:r>
            <w:proofErr w:type="spellEnd"/>
          </w:p>
        </w:tc>
        <w:tc>
          <w:tcPr>
            <w:tcW w:w="1176" w:type="dxa"/>
            <w:vMerge w:val="restart"/>
          </w:tcPr>
          <w:p w14:paraId="472E953B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Տեխնիկական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783" w:type="dxa"/>
            <w:vMerge w:val="restart"/>
          </w:tcPr>
          <w:p w14:paraId="611FD0FF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Չափման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1537" w:type="dxa"/>
            <w:vMerge w:val="restart"/>
          </w:tcPr>
          <w:p w14:paraId="1CA1BB4D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Միավոր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գինը</w:t>
            </w:r>
            <w:proofErr w:type="spellEnd"/>
          </w:p>
          <w:p w14:paraId="039B4BB3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1418" w:type="dxa"/>
            <w:vMerge w:val="restart"/>
          </w:tcPr>
          <w:p w14:paraId="77B3B384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Ընդհանուր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գինը</w:t>
            </w:r>
            <w:proofErr w:type="spellEnd"/>
          </w:p>
          <w:p w14:paraId="43FAD693" w14:textId="77777777" w:rsidR="00386E04" w:rsidRPr="00704B82" w:rsidRDefault="003330E7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</w:t>
            </w:r>
            <w:r w:rsidR="00422C5D" w:rsidRPr="00704B82">
              <w:rPr>
                <w:rFonts w:ascii="GHEA Grapalat" w:eastAsia="Times New Roman" w:hAnsi="GHEA Grapalat" w:cs="Arial"/>
                <w:sz w:val="18"/>
                <w:szCs w:val="18"/>
              </w:rPr>
              <w:t>Հ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.</w:t>
            </w:r>
            <w:r w:rsidR="00386E04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386E04"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  <w:proofErr w:type="spellEnd"/>
            <w:r w:rsidR="00386E04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/</w:t>
            </w:r>
          </w:p>
        </w:tc>
        <w:tc>
          <w:tcPr>
            <w:tcW w:w="850" w:type="dxa"/>
            <w:vMerge w:val="restart"/>
          </w:tcPr>
          <w:p w14:paraId="0906968E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CCA6E32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Ընդհ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-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ուր</w:t>
            </w:r>
            <w:proofErr w:type="spellEnd"/>
          </w:p>
          <w:p w14:paraId="5CF25F3C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2388" w:type="dxa"/>
            <w:gridSpan w:val="3"/>
          </w:tcPr>
          <w:p w14:paraId="593C704A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Կատարման</w:t>
            </w:r>
            <w:proofErr w:type="spellEnd"/>
          </w:p>
        </w:tc>
      </w:tr>
      <w:tr w:rsidR="00386E04" w:rsidRPr="00704B82" w14:paraId="1BE7267F" w14:textId="77777777" w:rsidTr="002B711A">
        <w:trPr>
          <w:gridAfter w:val="1"/>
          <w:wAfter w:w="20" w:type="dxa"/>
          <w:trHeight w:val="666"/>
        </w:trPr>
        <w:tc>
          <w:tcPr>
            <w:tcW w:w="361" w:type="dxa"/>
            <w:vMerge/>
            <w:vAlign w:val="center"/>
          </w:tcPr>
          <w:p w14:paraId="413C9842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2063" w:type="dxa"/>
            <w:vMerge/>
            <w:vAlign w:val="center"/>
          </w:tcPr>
          <w:p w14:paraId="4CA9E388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6" w:type="dxa"/>
            <w:vMerge/>
            <w:vAlign w:val="center"/>
          </w:tcPr>
          <w:p w14:paraId="2C8AC428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783" w:type="dxa"/>
            <w:vMerge/>
            <w:vAlign w:val="center"/>
          </w:tcPr>
          <w:p w14:paraId="6293EDA6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537" w:type="dxa"/>
            <w:vMerge/>
            <w:vAlign w:val="center"/>
          </w:tcPr>
          <w:p w14:paraId="6010DF35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024FCF4C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14:paraId="4AD03E52" w14:textId="77777777" w:rsidR="00386E04" w:rsidRPr="00704B82" w:rsidRDefault="00386E04" w:rsidP="00DA7D1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31F3B3F9" w14:textId="77777777" w:rsidR="00386E04" w:rsidRPr="00704B82" w:rsidRDefault="00386E04" w:rsidP="002B711A">
            <w:pPr>
              <w:spacing w:after="0" w:line="276" w:lineRule="auto"/>
              <w:ind w:left="180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Հասցեն</w:t>
            </w:r>
            <w:proofErr w:type="spellEnd"/>
          </w:p>
        </w:tc>
        <w:tc>
          <w:tcPr>
            <w:tcW w:w="1254" w:type="dxa"/>
          </w:tcPr>
          <w:p w14:paraId="6D4C1C50" w14:textId="77777777" w:rsidR="00386E04" w:rsidRPr="00704B82" w:rsidRDefault="00386E04" w:rsidP="00DA7D18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Ժամկետը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*</w:t>
            </w:r>
          </w:p>
        </w:tc>
      </w:tr>
      <w:tr w:rsidR="00386E04" w:rsidRPr="00704B82" w14:paraId="744A7F73" w14:textId="77777777" w:rsidTr="002B711A">
        <w:trPr>
          <w:gridAfter w:val="1"/>
          <w:wAfter w:w="20" w:type="dxa"/>
          <w:trHeight w:val="374"/>
        </w:trPr>
        <w:tc>
          <w:tcPr>
            <w:tcW w:w="361" w:type="dxa"/>
          </w:tcPr>
          <w:p w14:paraId="0DBC8C50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63" w:type="dxa"/>
          </w:tcPr>
          <w:p w14:paraId="155F990E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76" w:type="dxa"/>
          </w:tcPr>
          <w:p w14:paraId="0F7F6636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83" w:type="dxa"/>
          </w:tcPr>
          <w:p w14:paraId="2580DAF8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537" w:type="dxa"/>
          </w:tcPr>
          <w:p w14:paraId="5B5D1C28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1E0E0FFD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14:paraId="1C880E24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gridSpan w:val="2"/>
          </w:tcPr>
          <w:p w14:paraId="2A933B85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54" w:type="dxa"/>
          </w:tcPr>
          <w:p w14:paraId="6D5F18E2" w14:textId="77777777" w:rsidR="00386E04" w:rsidRPr="00704B82" w:rsidRDefault="00386E04" w:rsidP="00386E04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b/>
                <w:sz w:val="18"/>
                <w:szCs w:val="18"/>
              </w:rPr>
              <w:t>9</w:t>
            </w:r>
          </w:p>
        </w:tc>
      </w:tr>
      <w:tr w:rsidR="00FD500B" w:rsidRPr="00704B82" w14:paraId="6E8CC032" w14:textId="77777777" w:rsidTr="005B0390">
        <w:trPr>
          <w:trHeight w:val="2684"/>
        </w:trPr>
        <w:tc>
          <w:tcPr>
            <w:tcW w:w="361" w:type="dxa"/>
          </w:tcPr>
          <w:p w14:paraId="6908479A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7DAFBD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9FD40EE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3B0D9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128C6B70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00257B8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1</w:t>
            </w:r>
          </w:p>
        </w:tc>
        <w:tc>
          <w:tcPr>
            <w:tcW w:w="2063" w:type="dxa"/>
          </w:tcPr>
          <w:p w14:paraId="64EBF1E0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</w:p>
          <w:p w14:paraId="4AAB1BE1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704B82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>Հաշվառման համարանիշերի</w:t>
            </w:r>
            <w:r w:rsidRPr="00704B82">
              <w:rPr>
                <w:rFonts w:ascii="GHEA Grapalat" w:hAnsi="GHEA Grapalat" w:cs="Sylfaen"/>
                <w:b/>
                <w:sz w:val="18"/>
                <w:szCs w:val="18"/>
                <w:lang w:val="es-ES"/>
              </w:rPr>
              <w:t xml:space="preserve"> </w:t>
            </w:r>
            <w:r w:rsidRPr="00704B82">
              <w:rPr>
                <w:rFonts w:ascii="GHEA Grapalat" w:eastAsia="Times New Roman" w:hAnsi="GHEA Grapalat" w:cs="Arial"/>
                <w:b/>
                <w:sz w:val="18"/>
                <w:szCs w:val="18"/>
                <w:lang w:val="af-ZA"/>
              </w:rPr>
              <w:t>պատրաստում</w:t>
            </w:r>
          </w:p>
          <w:p w14:paraId="21596A18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  <w:r w:rsidRPr="00704B8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CPV-</w:t>
            </w:r>
            <w:r w:rsidR="00DE6F7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34321291</w:t>
            </w:r>
            <w:r w:rsidR="00D05113" w:rsidRPr="00704B82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/50</w:t>
            </w:r>
            <w:r w:rsidR="00DE6F7C"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  <w:t>7</w:t>
            </w:r>
          </w:p>
          <w:p w14:paraId="7E47EF02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val="af-ZA"/>
              </w:rPr>
            </w:pPr>
          </w:p>
          <w:p w14:paraId="28A92D31" w14:textId="77777777" w:rsidR="00C1752E" w:rsidRPr="00704B82" w:rsidRDefault="00C1752E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Sylfaen"/>
                <w:sz w:val="18"/>
                <w:szCs w:val="18"/>
                <w:lang w:val="af-ZA"/>
              </w:rPr>
            </w:pPr>
          </w:p>
          <w:p w14:paraId="7D37883D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6728B63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35A3F4B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383ACA0F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</w:tc>
        <w:tc>
          <w:tcPr>
            <w:tcW w:w="1176" w:type="dxa"/>
          </w:tcPr>
          <w:p w14:paraId="42666290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CE0023B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8C27C0E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Ըստ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հավելվածի</w:t>
            </w:r>
            <w:proofErr w:type="spellEnd"/>
          </w:p>
        </w:tc>
        <w:tc>
          <w:tcPr>
            <w:tcW w:w="783" w:type="dxa"/>
          </w:tcPr>
          <w:p w14:paraId="081E1136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486FC38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9869B47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BFFCFB4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դրամ</w:t>
            </w:r>
            <w:proofErr w:type="spellEnd"/>
          </w:p>
        </w:tc>
        <w:tc>
          <w:tcPr>
            <w:tcW w:w="1537" w:type="dxa"/>
          </w:tcPr>
          <w:p w14:paraId="2FD00F39" w14:textId="77777777" w:rsidR="00FD500B" w:rsidRPr="00704B82" w:rsidRDefault="00FD500B" w:rsidP="00FD500B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5BE4C796" w14:textId="77777777" w:rsidR="00657476" w:rsidRPr="00704B82" w:rsidRDefault="00657476" w:rsidP="00FD500B">
            <w:pPr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72C9A313" w14:textId="05EC99D8" w:rsidR="00657476" w:rsidRPr="00704B82" w:rsidRDefault="00B65370" w:rsidP="00B65370">
            <w:pPr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441 954 100</w:t>
            </w:r>
          </w:p>
        </w:tc>
        <w:tc>
          <w:tcPr>
            <w:tcW w:w="1418" w:type="dxa"/>
          </w:tcPr>
          <w:p w14:paraId="3C820B16" w14:textId="77777777" w:rsidR="00FD500B" w:rsidRPr="00704B82" w:rsidRDefault="00FD500B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63F01625" w14:textId="77777777" w:rsidR="00657476" w:rsidRPr="00704B82" w:rsidRDefault="00657476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0C8E6A67" w14:textId="77777777" w:rsidR="00657476" w:rsidRPr="00704B82" w:rsidRDefault="00657476" w:rsidP="00FD500B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</w:p>
          <w:p w14:paraId="4E94A68B" w14:textId="5983A9E3" w:rsidR="00657476" w:rsidRPr="00704B82" w:rsidRDefault="00B65370" w:rsidP="00B65370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>441 954 100</w:t>
            </w:r>
          </w:p>
        </w:tc>
        <w:tc>
          <w:tcPr>
            <w:tcW w:w="850" w:type="dxa"/>
          </w:tcPr>
          <w:p w14:paraId="37C5F405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402F2F45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6D354088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</w:p>
          <w:p w14:paraId="2EF992C6" w14:textId="77777777" w:rsidR="00FD500B" w:rsidRPr="00704B82" w:rsidRDefault="00FD500B" w:rsidP="00FD500B">
            <w:pPr>
              <w:spacing w:after="0" w:line="276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99" w:type="dxa"/>
          </w:tcPr>
          <w:p w14:paraId="37808907" w14:textId="77777777" w:rsidR="00FD500B" w:rsidRPr="00704B82" w:rsidRDefault="00FD500B" w:rsidP="00966215">
            <w:pPr>
              <w:spacing w:after="0" w:line="276" w:lineRule="auto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ք</w:t>
            </w:r>
            <w:r w:rsidRPr="00704B82">
              <w:rPr>
                <w:rFonts w:ascii="GHEA Grapalat" w:eastAsia="Times New Roman" w:hAnsi="GHEA Grapalat" w:cs="Times New Roman"/>
                <w:color w:val="FF0000"/>
                <w:sz w:val="18"/>
                <w:szCs w:val="18"/>
              </w:rPr>
              <w:t xml:space="preserve">.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Երևան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Ծովակալ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Իսակովի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9</w:t>
            </w:r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,</w:t>
            </w:r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eastAsia="Times New Roman" w:hAnsi="GHEA Grapalat" w:cs="Arial"/>
                <w:sz w:val="18"/>
                <w:szCs w:val="18"/>
              </w:rPr>
              <w:t>Գաջեգործների</w:t>
            </w:r>
            <w:proofErr w:type="spellEnd"/>
            <w:r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76</w:t>
            </w:r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gramStart"/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և  </w:t>
            </w:r>
            <w:proofErr w:type="spellStart"/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ք.Գյումրի</w:t>
            </w:r>
            <w:proofErr w:type="spellEnd"/>
            <w:proofErr w:type="gramEnd"/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Թբիլիսյան</w:t>
            </w:r>
            <w:proofErr w:type="spellEnd"/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</w:t>
            </w:r>
            <w:proofErr w:type="spellStart"/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խճ</w:t>
            </w:r>
            <w:proofErr w:type="spellEnd"/>
            <w:r w:rsidR="00502559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. 2/14</w:t>
            </w:r>
            <w:r w:rsidR="00E40C80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Ք. </w:t>
            </w:r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Ք. </w:t>
            </w:r>
            <w:proofErr w:type="spellStart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Արտաշատ</w:t>
            </w:r>
            <w:proofErr w:type="spellEnd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proofErr w:type="spellStart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Մխչյան</w:t>
            </w:r>
            <w:proofErr w:type="spellEnd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proofErr w:type="spellStart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Հովտաշեն</w:t>
            </w:r>
            <w:proofErr w:type="spellEnd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, </w:t>
            </w:r>
            <w:proofErr w:type="spellStart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>ճանապարհ</w:t>
            </w:r>
            <w:proofErr w:type="spellEnd"/>
            <w:r w:rsidR="00D83DCC" w:rsidRPr="00704B82">
              <w:rPr>
                <w:rFonts w:ascii="GHEA Grapalat" w:eastAsia="Times New Roman" w:hAnsi="GHEA Grapalat" w:cs="Times New Roman"/>
                <w:sz w:val="18"/>
                <w:szCs w:val="18"/>
              </w:rPr>
              <w:t xml:space="preserve"> 1</w:t>
            </w:r>
          </w:p>
        </w:tc>
        <w:tc>
          <w:tcPr>
            <w:tcW w:w="1309" w:type="dxa"/>
            <w:gridSpan w:val="3"/>
          </w:tcPr>
          <w:p w14:paraId="591595E0" w14:textId="77777777" w:rsidR="00FD500B" w:rsidRPr="00704B82" w:rsidRDefault="005B0390" w:rsidP="00FD500B">
            <w:pPr>
              <w:pStyle w:val="Style3"/>
              <w:ind w:firstLine="0"/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</w:pPr>
            <w:proofErr w:type="spellStart"/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Համաձայնագիրը</w:t>
            </w:r>
            <w:proofErr w:type="spellEnd"/>
            <w:r w:rsidR="00FD500B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 xml:space="preserve">  ուժի մեջ մտնելուց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2</w:t>
            </w:r>
            <w:r w:rsidR="00CA39A3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1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օր</w:t>
            </w:r>
            <w:proofErr w:type="spellEnd"/>
            <w:r w:rsidR="00FD500B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FD500B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հետո</w:t>
            </w:r>
            <w:proofErr w:type="spellEnd"/>
          </w:p>
          <w:p w14:paraId="2C23A564" w14:textId="77777777" w:rsidR="00FD500B" w:rsidRPr="00704B82" w:rsidRDefault="00FD500B" w:rsidP="00FD500B">
            <w:pPr>
              <w:pStyle w:val="Style3"/>
              <w:ind w:firstLine="0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մինչև 202</w:t>
            </w:r>
            <w:r w:rsidR="00E25318"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5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 xml:space="preserve"> 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թվականի դեկտեմբերի  2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</w:rPr>
              <w:t>5</w:t>
            </w:r>
            <w:r w:rsidRPr="00704B82">
              <w:rPr>
                <w:rFonts w:ascii="GHEA Grapalat" w:hAnsi="GHEA Grapalat" w:cs="GHEA Grapalat"/>
                <w:bCs/>
                <w:color w:val="000000"/>
                <w:sz w:val="18"/>
                <w:szCs w:val="18"/>
                <w:lang w:val="hy-AM"/>
              </w:rPr>
              <w:t>-ը</w:t>
            </w:r>
          </w:p>
        </w:tc>
      </w:tr>
    </w:tbl>
    <w:p w14:paraId="28B63A52" w14:textId="77777777" w:rsidR="00BD441C" w:rsidRPr="00704B82" w:rsidRDefault="00BD441C" w:rsidP="00386E04">
      <w:pPr>
        <w:spacing w:after="0" w:line="240" w:lineRule="auto"/>
        <w:ind w:right="594"/>
        <w:jc w:val="both"/>
        <w:rPr>
          <w:rFonts w:ascii="GHEA Grapalat" w:eastAsia="Times New Roman" w:hAnsi="GHEA Grapalat" w:cs="Sylfaen"/>
          <w:i/>
          <w:sz w:val="24"/>
          <w:szCs w:val="24"/>
          <w:lang w:val="af-ZA"/>
        </w:rPr>
      </w:pPr>
    </w:p>
    <w:bookmarkEnd w:id="0"/>
    <w:p w14:paraId="71E834E0" w14:textId="77777777" w:rsidR="00F664F4" w:rsidRDefault="00F664F4" w:rsidP="008955ED">
      <w:pPr>
        <w:ind w:right="594"/>
        <w:jc w:val="both"/>
        <w:rPr>
          <w:rFonts w:ascii="GHEA Grapalat" w:hAnsi="GHEA Grapalat" w:cs="Sylfaen"/>
          <w:b/>
        </w:rPr>
      </w:pPr>
    </w:p>
    <w:p w14:paraId="0C0D58C1" w14:textId="77777777" w:rsidR="00DE6F7C" w:rsidRDefault="00DE6F7C" w:rsidP="008D0437">
      <w:pPr>
        <w:spacing w:after="0" w:line="240" w:lineRule="auto"/>
        <w:rPr>
          <w:rFonts w:ascii="GHEA Grapalat" w:eastAsia="Times New Roman" w:hAnsi="GHEA Grapalat" w:cs="Arial"/>
          <w:b/>
          <w:sz w:val="24"/>
          <w:szCs w:val="24"/>
          <w:lang w:val="af-ZA"/>
        </w:rPr>
      </w:pPr>
    </w:p>
    <w:p w14:paraId="77129F9A" w14:textId="77777777" w:rsidR="00386E04" w:rsidRPr="00034D50" w:rsidRDefault="00386E04" w:rsidP="008D0437">
      <w:pPr>
        <w:spacing w:after="0" w:line="240" w:lineRule="auto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r w:rsidRPr="00034D50">
        <w:rPr>
          <w:rFonts w:ascii="GHEA Grapalat" w:eastAsia="Times New Roman" w:hAnsi="GHEA Grapalat" w:cs="Arial"/>
          <w:b/>
          <w:sz w:val="24"/>
          <w:szCs w:val="24"/>
          <w:lang w:val="af-ZA"/>
        </w:rPr>
        <w:t>Հավելված</w:t>
      </w:r>
    </w:p>
    <w:p w14:paraId="2081DFB1" w14:textId="77777777" w:rsidR="00386E04" w:rsidRPr="00704B82" w:rsidRDefault="00386E04" w:rsidP="00386E04">
      <w:pPr>
        <w:spacing w:after="0" w:line="240" w:lineRule="auto"/>
        <w:jc w:val="right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14:paraId="316F4FCF" w14:textId="77777777" w:rsidR="00B66E8E" w:rsidRPr="00704B82" w:rsidRDefault="00B66E8E" w:rsidP="00B66E8E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sz w:val="28"/>
          <w:szCs w:val="28"/>
          <w:u w:val="single"/>
          <w:lang w:val="af-ZA"/>
        </w:rPr>
      </w:pPr>
      <w:proofErr w:type="gramStart"/>
      <w:r w:rsidRPr="00704B82">
        <w:rPr>
          <w:rFonts w:ascii="GHEA Grapalat" w:eastAsia="Times New Roman" w:hAnsi="GHEA Grapalat" w:cs="Arial"/>
          <w:b/>
          <w:sz w:val="28"/>
          <w:szCs w:val="28"/>
        </w:rPr>
        <w:t>ՀՀ</w:t>
      </w:r>
      <w:r w:rsidRPr="00704B82">
        <w:rPr>
          <w:rFonts w:ascii="GHEA Grapalat" w:eastAsia="Times New Roman" w:hAnsi="GHEA Grapalat" w:cs="Sylfaen"/>
          <w:b/>
          <w:sz w:val="28"/>
          <w:szCs w:val="28"/>
          <w:lang w:val="af-ZA"/>
        </w:rPr>
        <w:t xml:space="preserve"> </w:t>
      </w:r>
      <w:r w:rsidR="005E1295" w:rsidRPr="00704B82">
        <w:rPr>
          <w:rFonts w:ascii="GHEA Grapalat" w:eastAsia="Times New Roman" w:hAnsi="GHEA Grapalat" w:cs="Sylfaen"/>
          <w:b/>
          <w:sz w:val="28"/>
          <w:szCs w:val="28"/>
          <w:lang w:val="af-ZA"/>
        </w:rPr>
        <w:t xml:space="preserve"> ՆԳՆ</w:t>
      </w:r>
      <w:proofErr w:type="gramEnd"/>
      <w:r w:rsidR="005E1295" w:rsidRPr="00704B82">
        <w:rPr>
          <w:rFonts w:ascii="GHEA Grapalat" w:eastAsia="Times New Roman" w:hAnsi="GHEA Grapalat" w:cs="Sylfaen"/>
          <w:b/>
          <w:sz w:val="28"/>
          <w:szCs w:val="28"/>
          <w:lang w:val="af-ZA"/>
        </w:rPr>
        <w:t xml:space="preserve"> </w:t>
      </w:r>
      <w:r w:rsidR="0037013E" w:rsidRPr="00704B82">
        <w:rPr>
          <w:rFonts w:ascii="GHEA Grapalat" w:eastAsia="Times New Roman" w:hAnsi="GHEA Grapalat" w:cs="Arial"/>
          <w:b/>
          <w:sz w:val="28"/>
          <w:szCs w:val="28"/>
          <w:lang w:val="af-ZA"/>
        </w:rPr>
        <w:t>հաշվառման-քննական ծառայությունների մատուցման, թույլտվությունների և լիցենզավորման վարչության</w:t>
      </w:r>
      <w:r w:rsidRPr="00704B82">
        <w:rPr>
          <w:rFonts w:ascii="GHEA Grapalat" w:eastAsia="Times New Roman" w:hAnsi="GHEA Grapalat" w:cs="Sylfaen"/>
          <w:b/>
          <w:sz w:val="28"/>
          <w:szCs w:val="28"/>
          <w:lang w:val="af-ZA"/>
        </w:rPr>
        <w:t xml:space="preserve">  </w:t>
      </w:r>
      <w:r w:rsidR="0037013E" w:rsidRPr="00704B82">
        <w:rPr>
          <w:rFonts w:ascii="GHEA Grapalat" w:eastAsia="Times New Roman" w:hAnsi="GHEA Grapalat" w:cs="Arial"/>
          <w:b/>
          <w:sz w:val="28"/>
          <w:szCs w:val="28"/>
        </w:rPr>
        <w:t>և</w:t>
      </w:r>
      <w:r w:rsidR="0037013E" w:rsidRPr="00704B82">
        <w:rPr>
          <w:rFonts w:ascii="GHEA Grapalat" w:eastAsia="Times New Roman" w:hAnsi="GHEA Grapalat" w:cs="Arial"/>
          <w:b/>
          <w:sz w:val="28"/>
          <w:szCs w:val="28"/>
          <w:lang w:val="af-ZA"/>
        </w:rPr>
        <w:t xml:space="preserve"> վերջինիս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ստորաբաժանումների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կողմից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ՀՀ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>-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ում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գրանցման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8"/>
          <w:szCs w:val="28"/>
        </w:rPr>
        <w:t>և</w:t>
      </w:r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հաշվառման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ենթակա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տրանսպորտային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միջոցներին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հատկացվող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հաշվառման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</w:rPr>
        <w:t>համարանիշերի</w:t>
      </w:r>
      <w:proofErr w:type="spellEnd"/>
      <w:r w:rsidRPr="00704B82">
        <w:rPr>
          <w:rFonts w:ascii="GHEA Grapalat" w:eastAsia="Times New Roman" w:hAnsi="GHEA Grapalat" w:cs="Times New Roman"/>
          <w:b/>
          <w:sz w:val="28"/>
          <w:szCs w:val="28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  <w:u w:val="single"/>
        </w:rPr>
        <w:t>տեխնիկական</w:t>
      </w:r>
      <w:proofErr w:type="spellEnd"/>
      <w:r w:rsidRPr="00704B82">
        <w:rPr>
          <w:rFonts w:ascii="GHEA Grapalat" w:eastAsia="Times New Roman" w:hAnsi="GHEA Grapalat" w:cs="Sylfaen"/>
          <w:b/>
          <w:sz w:val="28"/>
          <w:szCs w:val="28"/>
          <w:u w:val="single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8"/>
          <w:szCs w:val="28"/>
          <w:u w:val="single"/>
        </w:rPr>
        <w:t>բնութագիր</w:t>
      </w:r>
      <w:proofErr w:type="spellEnd"/>
    </w:p>
    <w:p w14:paraId="16558F1E" w14:textId="77777777" w:rsidR="006D65D8" w:rsidRPr="00704B82" w:rsidRDefault="006D65D8" w:rsidP="00386E04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i/>
          <w:sz w:val="28"/>
          <w:szCs w:val="28"/>
          <w:u w:val="single"/>
          <w:lang w:val="af-ZA"/>
        </w:rPr>
      </w:pPr>
    </w:p>
    <w:p w14:paraId="6B604059" w14:textId="38300056" w:rsidR="006D65D8" w:rsidRPr="00704B82" w:rsidRDefault="006D65D8" w:rsidP="006D65D8">
      <w:pPr>
        <w:spacing w:after="0" w:line="240" w:lineRule="auto"/>
        <w:ind w:left="90" w:right="864"/>
        <w:jc w:val="both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  <w:proofErr w:type="spellStart"/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Գնման</w:t>
      </w:r>
      <w:proofErr w:type="spellEnd"/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առարկա</w:t>
      </w:r>
      <w:proofErr w:type="spellEnd"/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է</w:t>
      </w:r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հանդիսանում</w:t>
      </w:r>
      <w:proofErr w:type="spellEnd"/>
      <w:r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093759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>կ</w:t>
      </w:r>
      <w:proofErr w:type="spellStart"/>
      <w:r w:rsidR="00E8574D"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ատարողի</w:t>
      </w:r>
      <w:proofErr w:type="spellEnd"/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="00E8574D" w:rsidRPr="00704B82">
        <w:rPr>
          <w:rFonts w:ascii="GHEA Grapalat" w:eastAsia="Times New Roman" w:hAnsi="GHEA Grapalat" w:cs="Arial"/>
          <w:b/>
          <w:sz w:val="24"/>
          <w:szCs w:val="24"/>
          <w:lang w:val="ru-RU"/>
        </w:rPr>
        <w:t>կողմից</w:t>
      </w:r>
      <w:proofErr w:type="spellEnd"/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թվով</w:t>
      </w:r>
      <w:proofErr w:type="spellEnd"/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B65370">
        <w:rPr>
          <w:rFonts w:ascii="GHEA Grapalat" w:eastAsia="Times New Roman" w:hAnsi="GHEA Grapalat" w:cs="Sylfaen"/>
          <w:b/>
          <w:sz w:val="24"/>
          <w:szCs w:val="24"/>
          <w:lang w:val="hy-AM"/>
        </w:rPr>
        <w:t>181</w:t>
      </w:r>
      <w:r w:rsidR="00B66E8E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r w:rsidR="00B65370">
        <w:rPr>
          <w:rFonts w:ascii="GHEA Grapalat" w:eastAsia="Times New Roman" w:hAnsi="GHEA Grapalat" w:cs="Sylfaen"/>
          <w:b/>
          <w:sz w:val="24"/>
          <w:szCs w:val="24"/>
          <w:lang w:val="hy-AM"/>
        </w:rPr>
        <w:t>129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հատ</w:t>
      </w:r>
      <w:proofErr w:type="spellEnd"/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="00261F54" w:rsidRPr="00704B82">
        <w:rPr>
          <w:rFonts w:ascii="GHEA Grapalat" w:hAnsi="GHEA Grapalat" w:cs="Sylfaen"/>
          <w:b/>
          <w:sz w:val="24"/>
          <w:szCs w:val="24"/>
          <w:lang w:val="es-ES"/>
        </w:rPr>
        <w:t>հաշվառման</w:t>
      </w:r>
      <w:proofErr w:type="spellEnd"/>
      <w:r w:rsidR="00261F54" w:rsidRPr="00704B82">
        <w:rPr>
          <w:rFonts w:ascii="GHEA Grapalat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="00261F54" w:rsidRPr="00704B82">
        <w:rPr>
          <w:rFonts w:ascii="GHEA Grapalat" w:hAnsi="GHEA Grapalat" w:cs="Sylfaen"/>
          <w:b/>
          <w:sz w:val="24"/>
          <w:szCs w:val="24"/>
          <w:lang w:val="es-ES"/>
        </w:rPr>
        <w:t>համարանիշերի</w:t>
      </w:r>
      <w:proofErr w:type="spellEnd"/>
      <w:r w:rsidR="00261F54" w:rsidRPr="00704B82">
        <w:rPr>
          <w:rFonts w:ascii="GHEA Grapalat" w:hAnsi="GHEA Grapalat" w:cs="Sylfaen"/>
          <w:b/>
          <w:sz w:val="24"/>
          <w:szCs w:val="24"/>
          <w:lang w:val="es-ES"/>
        </w:rPr>
        <w:t xml:space="preserve"> </w:t>
      </w:r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պատրաստման</w:t>
      </w:r>
      <w:proofErr w:type="spellEnd"/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</w:t>
      </w:r>
      <w:proofErr w:type="spellStart"/>
      <w:r w:rsidR="00E8574D" w:rsidRPr="00704B82">
        <w:rPr>
          <w:rFonts w:ascii="GHEA Grapalat" w:eastAsia="Times New Roman" w:hAnsi="GHEA Grapalat" w:cs="Arial"/>
          <w:b/>
          <w:sz w:val="24"/>
          <w:szCs w:val="24"/>
        </w:rPr>
        <w:t>աշխատանքները</w:t>
      </w:r>
      <w:proofErr w:type="spellEnd"/>
      <w:r w:rsidR="00E8574D" w:rsidRPr="00704B82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: </w:t>
      </w:r>
    </w:p>
    <w:p w14:paraId="669176FD" w14:textId="77777777" w:rsidR="00386E04" w:rsidRPr="00704B82" w:rsidRDefault="00386E04" w:rsidP="00386E04">
      <w:pPr>
        <w:spacing w:after="0" w:line="240" w:lineRule="auto"/>
        <w:ind w:left="90" w:right="864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/>
        </w:rPr>
      </w:pPr>
    </w:p>
    <w:p w14:paraId="758EAE09" w14:textId="77777777" w:rsidR="00386E04" w:rsidRPr="00704B82" w:rsidRDefault="00386E04" w:rsidP="00386E04">
      <w:pPr>
        <w:numPr>
          <w:ilvl w:val="0"/>
          <w:numId w:val="1"/>
        </w:numPr>
        <w:tabs>
          <w:tab w:val="left" w:pos="270"/>
          <w:tab w:val="left" w:pos="360"/>
          <w:tab w:val="left" w:pos="540"/>
        </w:tabs>
        <w:spacing w:after="0" w:line="240" w:lineRule="auto"/>
        <w:ind w:left="270" w:right="594" w:hanging="540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  <w:proofErr w:type="spellStart"/>
      <w:r w:rsidRPr="00704B82">
        <w:rPr>
          <w:rFonts w:ascii="GHEA Grapalat" w:eastAsia="Calibri" w:hAnsi="GHEA Grapalat" w:cs="Arial"/>
          <w:b/>
          <w:sz w:val="24"/>
          <w:szCs w:val="24"/>
        </w:rPr>
        <w:t>Տրանսպորտային</w:t>
      </w:r>
      <w:proofErr w:type="spellEnd"/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b/>
          <w:sz w:val="24"/>
          <w:szCs w:val="24"/>
        </w:rPr>
        <w:t>միջոցի</w:t>
      </w:r>
      <w:proofErr w:type="spellEnd"/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b/>
          <w:sz w:val="24"/>
          <w:szCs w:val="24"/>
        </w:rPr>
        <w:t>հաշվառման</w:t>
      </w:r>
      <w:proofErr w:type="spellEnd"/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b/>
          <w:sz w:val="24"/>
          <w:szCs w:val="24"/>
        </w:rPr>
        <w:t>համարանիշեր</w:t>
      </w:r>
      <w:proofErr w:type="spellEnd"/>
      <w:r w:rsidRPr="00704B82">
        <w:rPr>
          <w:rFonts w:ascii="GHEA Grapalat" w:eastAsia="Calibri" w:hAnsi="GHEA Grapalat" w:cs="Arial"/>
          <w:b/>
          <w:sz w:val="24"/>
          <w:szCs w:val="24"/>
        </w:rPr>
        <w:t>՝</w:t>
      </w:r>
    </w:p>
    <w:p w14:paraId="7DB77F35" w14:textId="77777777" w:rsidR="00386E04" w:rsidRPr="00704B82" w:rsidRDefault="00386E04" w:rsidP="00FA066C">
      <w:pPr>
        <w:tabs>
          <w:tab w:val="left" w:pos="270"/>
          <w:tab w:val="left" w:pos="540"/>
          <w:tab w:val="left" w:pos="630"/>
          <w:tab w:val="left" w:pos="720"/>
          <w:tab w:val="left" w:pos="900"/>
          <w:tab w:val="left" w:pos="9639"/>
        </w:tabs>
        <w:spacing w:after="0" w:line="240" w:lineRule="auto"/>
        <w:ind w:left="270" w:right="594" w:hanging="540"/>
        <w:contextualSpacing/>
        <w:jc w:val="both"/>
        <w:rPr>
          <w:rFonts w:ascii="GHEA Grapalat" w:eastAsia="Calibri" w:hAnsi="GHEA Grapalat" w:cs="Sylfaen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lastRenderedPageBreak/>
        <w:t>1.2</w:t>
      </w:r>
      <w:r w:rsidRPr="00704B82">
        <w:rPr>
          <w:rFonts w:ascii="GHEA Grapalat" w:eastAsia="Calibri" w:hAnsi="GHEA Grapalat" w:cs="Sylfaen"/>
          <w:sz w:val="24"/>
          <w:szCs w:val="24"/>
        </w:rPr>
        <w:tab/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Տրանսպորտային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միջոցի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համապատասխանեն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Հայաստանի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Հանրապետության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օրենսդրությամբ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սահմանված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նորմերին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«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Տրանսպորտային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միջոցների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համարանիշեր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Տիպեր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հիմնական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չափեր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.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Տեխնիկական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պահանջներ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»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Հայաստանի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ազգային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ստանդարտի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Times New Roman"/>
          <w:sz w:val="24"/>
          <w:szCs w:val="24"/>
        </w:rPr>
        <w:t>(</w:t>
      </w:r>
      <w:r w:rsidRPr="00704B82">
        <w:rPr>
          <w:rFonts w:ascii="GHEA Grapalat" w:eastAsia="Calibri" w:hAnsi="GHEA Grapalat" w:cs="Arial"/>
          <w:sz w:val="24"/>
          <w:szCs w:val="24"/>
        </w:rPr>
        <w:t>ՀՍՏ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110-2014)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պահանջներին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ու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պատրաստվեն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սահմանված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կարգով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>:</w:t>
      </w:r>
    </w:p>
    <w:p w14:paraId="039822D9" w14:textId="77777777" w:rsidR="00386E04" w:rsidRPr="00704B82" w:rsidRDefault="00386E04" w:rsidP="00AC5839">
      <w:pPr>
        <w:tabs>
          <w:tab w:val="left" w:pos="426"/>
          <w:tab w:val="left" w:pos="630"/>
          <w:tab w:val="left" w:pos="720"/>
          <w:tab w:val="left" w:pos="900"/>
        </w:tabs>
        <w:spacing w:after="0" w:line="240" w:lineRule="auto"/>
        <w:ind w:left="284" w:right="594" w:hanging="554"/>
        <w:contextualSpacing/>
        <w:jc w:val="both"/>
        <w:rPr>
          <w:rFonts w:ascii="GHEA Grapalat" w:eastAsia="Calibri" w:hAnsi="GHEA Grapalat" w:cs="ArialLatArm"/>
          <w:sz w:val="24"/>
          <w:szCs w:val="24"/>
        </w:rPr>
      </w:pPr>
      <w:proofErr w:type="gramStart"/>
      <w:r w:rsidRPr="00704B82">
        <w:rPr>
          <w:rFonts w:ascii="GHEA Grapalat" w:eastAsia="Calibri" w:hAnsi="GHEA Grapalat" w:cs="Sylfaen"/>
          <w:b/>
          <w:sz w:val="24"/>
          <w:szCs w:val="24"/>
        </w:rPr>
        <w:t>1.3</w:t>
      </w:r>
      <w:r w:rsidR="007B790E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r w:rsidR="00AC5839" w:rsidRPr="00704B82">
        <w:rPr>
          <w:rFonts w:ascii="GHEA Grapalat" w:eastAsia="Calibri" w:hAnsi="GHEA Grapalat" w:cs="Sylfaen"/>
          <w:b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Մետաղական</w:t>
      </w:r>
      <w:proofErr w:type="spellEnd"/>
      <w:proofErr w:type="gram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հաշվառման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="001A64F1" w:rsidRPr="00704B82">
        <w:rPr>
          <w:rFonts w:ascii="GHEA Grapalat" w:eastAsia="Calibri" w:hAnsi="GHEA Grapalat" w:cs="Arial"/>
          <w:sz w:val="24"/>
          <w:szCs w:val="24"/>
          <w:lang w:val="ru-RU"/>
        </w:rPr>
        <w:t>է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պատրաստվեն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բարձրորակ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ալյումինից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(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ալյումինի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պարունակությունը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ոչ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պակաս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90%):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Լուսանդրադարձիչ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շերտը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կայուն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լինի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արտաքին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ազդակների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նկատմամբ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ապահովի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սառը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ու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տաք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մշակման</w:t>
      </w:r>
      <w:proofErr w:type="spellEnd"/>
      <w:r w:rsidR="00AC5839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հնարավորություն</w:t>
      </w:r>
      <w:proofErr w:type="spellEnd"/>
      <w:r w:rsidRPr="00704B82">
        <w:rPr>
          <w:rFonts w:ascii="GHEA Grapalat" w:eastAsia="Calibri" w:hAnsi="GHEA Grapalat" w:cs="ArialLatArm"/>
          <w:sz w:val="24"/>
          <w:szCs w:val="24"/>
        </w:rPr>
        <w:t>:</w:t>
      </w:r>
    </w:p>
    <w:p w14:paraId="7E7D856B" w14:textId="77777777" w:rsidR="00386E04" w:rsidRPr="00704B82" w:rsidRDefault="00386E04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ArialLatArm"/>
          <w:b/>
          <w:sz w:val="24"/>
          <w:szCs w:val="24"/>
        </w:rPr>
        <w:t xml:space="preserve">1.4 </w:t>
      </w:r>
      <w:r w:rsidRPr="00704B82">
        <w:rPr>
          <w:rFonts w:ascii="GHEA Grapalat" w:eastAsia="Calibri" w:hAnsi="GHEA Grapalat" w:cs="ArialLatArm"/>
          <w:sz w:val="24"/>
          <w:szCs w:val="24"/>
        </w:rPr>
        <w:tab/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Համարանիշերի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մակերեսը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մշակվում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դրոշմատպման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եղանակով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, 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առկա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«AM»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մակագրությունը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տառաթվային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համակցությունը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դրոշմատպված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լինեն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1.4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մմ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բարձրությամբ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և</w:t>
      </w:r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պատված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հատուկ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br/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թաղանթով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`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տաք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դրոշմատպման</w:t>
      </w:r>
      <w:proofErr w:type="spellEnd"/>
      <w:r w:rsidR="001A64F1"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եղանակով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3074489E" w14:textId="77777777" w:rsidR="00386E04" w:rsidRDefault="00386E04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Sylfaen"/>
          <w:sz w:val="24"/>
          <w:szCs w:val="24"/>
        </w:rPr>
      </w:pPr>
      <w:r w:rsidRPr="00704B82">
        <w:rPr>
          <w:rFonts w:ascii="GHEA Grapalat" w:eastAsia="Calibri" w:hAnsi="GHEA Grapalat" w:cs="ArialLatArm"/>
          <w:b/>
          <w:sz w:val="24"/>
          <w:szCs w:val="24"/>
        </w:rPr>
        <w:t xml:space="preserve">1.5  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Համարանիշերը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պետք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</w:rPr>
        <w:t>է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ունենան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պաշտպանված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տարր</w:t>
      </w:r>
      <w:proofErr w:type="spellEnd"/>
      <w:r w:rsidRPr="00704B82">
        <w:rPr>
          <w:rFonts w:ascii="GHEA Grapalat" w:eastAsia="Calibri" w:hAnsi="GHEA Grapalat" w:cs="Arial"/>
          <w:sz w:val="24"/>
          <w:szCs w:val="24"/>
        </w:rPr>
        <w:t>՝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հոլոգրամ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(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նկարագիրը</w:t>
      </w:r>
      <w:proofErr w:type="spellEnd"/>
      <w:r w:rsidRPr="00704B82">
        <w:rPr>
          <w:rFonts w:ascii="GHEA Grapalat" w:eastAsia="Calibri" w:hAnsi="GHEA Grapalat" w:cs="Arial"/>
          <w:sz w:val="24"/>
          <w:szCs w:val="24"/>
        </w:rPr>
        <w:t>՝</w:t>
      </w:r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ըստ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Հավելված</w:t>
      </w:r>
      <w:proofErr w:type="spellEnd"/>
      <w:r w:rsidRPr="00704B82">
        <w:rPr>
          <w:rFonts w:ascii="GHEA Grapalat" w:eastAsia="Calibri" w:hAnsi="GHEA Grapalat" w:cs="Sylfaen"/>
          <w:sz w:val="24"/>
          <w:szCs w:val="24"/>
        </w:rPr>
        <w:t xml:space="preserve"> 1-</w:t>
      </w:r>
      <w:r w:rsidRPr="00704B82">
        <w:rPr>
          <w:rFonts w:ascii="GHEA Grapalat" w:eastAsia="Calibri" w:hAnsi="GHEA Grapalat" w:cs="Arial"/>
          <w:sz w:val="24"/>
          <w:szCs w:val="24"/>
        </w:rPr>
        <w:t>ի</w:t>
      </w:r>
      <w:r w:rsidRPr="00704B82">
        <w:rPr>
          <w:rFonts w:ascii="GHEA Grapalat" w:eastAsia="Calibri" w:hAnsi="GHEA Grapalat" w:cs="Sylfaen"/>
          <w:sz w:val="24"/>
          <w:szCs w:val="24"/>
        </w:rPr>
        <w:t>)</w:t>
      </w:r>
    </w:p>
    <w:p w14:paraId="78129ADB" w14:textId="77777777" w:rsidR="007B790E" w:rsidRPr="00704B82" w:rsidRDefault="007B790E" w:rsidP="00386E04">
      <w:pPr>
        <w:tabs>
          <w:tab w:val="left" w:pos="450"/>
          <w:tab w:val="left" w:pos="540"/>
          <w:tab w:val="left" w:pos="630"/>
          <w:tab w:val="left" w:pos="810"/>
          <w:tab w:val="left" w:pos="900"/>
        </w:tabs>
        <w:spacing w:after="0" w:line="240" w:lineRule="auto"/>
        <w:ind w:left="270" w:right="594" w:hanging="540"/>
        <w:jc w:val="both"/>
        <w:rPr>
          <w:rFonts w:ascii="GHEA Grapalat" w:eastAsia="Calibri" w:hAnsi="GHEA Grapalat" w:cs="Sylfaen"/>
          <w:sz w:val="24"/>
          <w:szCs w:val="24"/>
        </w:rPr>
      </w:pPr>
    </w:p>
    <w:p w14:paraId="7CCBAC01" w14:textId="77777777" w:rsidR="00386E04" w:rsidRPr="00704B82" w:rsidRDefault="00386E04" w:rsidP="00386E04">
      <w:pPr>
        <w:tabs>
          <w:tab w:val="left" w:pos="-270"/>
          <w:tab w:val="left" w:pos="360"/>
          <w:tab w:val="left" w:pos="810"/>
        </w:tabs>
        <w:spacing w:after="0" w:line="240" w:lineRule="auto"/>
        <w:ind w:left="-270" w:right="594" w:firstLine="27"/>
        <w:contextualSpacing/>
        <w:rPr>
          <w:rFonts w:ascii="GHEA Grapalat" w:eastAsia="Calibri" w:hAnsi="GHEA Grapalat" w:cs="Times New Roman"/>
          <w:b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 xml:space="preserve">2.   </w:t>
      </w:r>
      <w:proofErr w:type="spellStart"/>
      <w:r w:rsidRPr="00704B82">
        <w:rPr>
          <w:rFonts w:ascii="GHEA Grapalat" w:eastAsia="Calibri" w:hAnsi="GHEA Grapalat" w:cs="Arial"/>
          <w:b/>
          <w:sz w:val="24"/>
          <w:szCs w:val="24"/>
        </w:rPr>
        <w:t>Արտադրական</w:t>
      </w:r>
      <w:proofErr w:type="spellEnd"/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b/>
          <w:sz w:val="24"/>
          <w:szCs w:val="24"/>
        </w:rPr>
        <w:t>գործընթացի</w:t>
      </w:r>
      <w:proofErr w:type="spellEnd"/>
      <w:r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b/>
          <w:sz w:val="24"/>
          <w:szCs w:val="24"/>
        </w:rPr>
        <w:t>պահանջները</w:t>
      </w:r>
      <w:proofErr w:type="spellEnd"/>
      <w:r w:rsidRPr="00704B82">
        <w:rPr>
          <w:rFonts w:ascii="GHEA Grapalat" w:eastAsia="Calibri" w:hAnsi="GHEA Grapalat" w:cs="Arial"/>
          <w:b/>
          <w:sz w:val="24"/>
          <w:szCs w:val="24"/>
        </w:rPr>
        <w:t>՝</w:t>
      </w:r>
    </w:p>
    <w:p w14:paraId="2C92AAA9" w14:textId="77777777" w:rsidR="00386E04" w:rsidRPr="00704B82" w:rsidRDefault="00386E04" w:rsidP="00386E04">
      <w:pPr>
        <w:tabs>
          <w:tab w:val="left" w:pos="-270"/>
          <w:tab w:val="left" w:pos="360"/>
          <w:tab w:val="left" w:pos="585"/>
          <w:tab w:val="left" w:pos="720"/>
        </w:tabs>
        <w:spacing w:after="0" w:line="240" w:lineRule="auto"/>
        <w:ind w:left="-270" w:right="594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Sylfaen"/>
          <w:b/>
          <w:sz w:val="24"/>
          <w:szCs w:val="24"/>
        </w:rPr>
        <w:t>2.1</w:t>
      </w:r>
      <w:r w:rsidRPr="00704B82">
        <w:rPr>
          <w:rFonts w:ascii="GHEA Grapalat" w:eastAsia="Calibri" w:hAnsi="GHEA Grapalat" w:cs="Sylfaen"/>
          <w:sz w:val="24"/>
          <w:szCs w:val="24"/>
        </w:rPr>
        <w:tab/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Համարանիշի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թիթեղ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>-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պատրաստուկի</w:t>
      </w:r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միայն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մեկանգամյա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օգտագործում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11A9D875" w14:textId="77777777" w:rsidR="00386E04" w:rsidRPr="00704B82" w:rsidRDefault="00386E04" w:rsidP="00386E04">
      <w:pPr>
        <w:tabs>
          <w:tab w:val="left" w:pos="-270"/>
          <w:tab w:val="left" w:pos="9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Sylfaen"/>
          <w:b/>
          <w:sz w:val="24"/>
          <w:szCs w:val="24"/>
        </w:rPr>
        <w:t>2.2</w:t>
      </w:r>
      <w:r w:rsidRPr="00704B82">
        <w:rPr>
          <w:rFonts w:ascii="GHEA Grapalat" w:eastAsia="Times New Roman" w:hAnsi="GHEA Grapalat" w:cs="Sylfaen"/>
          <w:sz w:val="24"/>
          <w:szCs w:val="24"/>
        </w:rPr>
        <w:tab/>
      </w:r>
      <w:r w:rsidRPr="00704B82">
        <w:rPr>
          <w:rFonts w:ascii="GHEA Grapalat" w:eastAsia="Times New Roman" w:hAnsi="GHEA Grapalat" w:cs="Sylfaen"/>
          <w:sz w:val="24"/>
          <w:szCs w:val="24"/>
        </w:rPr>
        <w:tab/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Յուրաքանչյուր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կոնկրետ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հայտ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ներկայաց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նող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օպերատորի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տվյալների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արձանագրում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`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նշելով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հայտի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ամսաթիվը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ժամը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տառաթվային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համակցությունը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>:</w:t>
      </w:r>
    </w:p>
    <w:p w14:paraId="3BE1C9C9" w14:textId="77777777" w:rsidR="00386E04" w:rsidRPr="00704B82" w:rsidRDefault="00386E04" w:rsidP="00386E04">
      <w:pPr>
        <w:tabs>
          <w:tab w:val="left" w:pos="-270"/>
          <w:tab w:val="left" w:pos="90"/>
          <w:tab w:val="left" w:pos="18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Times New Roman"/>
          <w:b/>
          <w:sz w:val="24"/>
          <w:szCs w:val="24"/>
        </w:rPr>
        <w:t>2.3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ab/>
      </w:r>
      <w:r w:rsidR="00C21E2B" w:rsidRPr="00704B82">
        <w:rPr>
          <w:rFonts w:ascii="GHEA Grapalat" w:eastAsia="Times New Roman" w:hAnsi="GHEA Grapalat" w:cs="Times New Roman"/>
          <w:sz w:val="24"/>
          <w:szCs w:val="24"/>
        </w:rPr>
        <w:t xml:space="preserve">   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Համարանիշների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դրոշմ</w:t>
      </w:r>
      <w:r w:rsidR="006B1D35" w:rsidRPr="00704B82">
        <w:rPr>
          <w:rFonts w:ascii="GHEA Grapalat" w:eastAsia="Times New Roman" w:hAnsi="GHEA Grapalat" w:cs="Arial"/>
          <w:sz w:val="24"/>
          <w:szCs w:val="24"/>
        </w:rPr>
        <w:t>մ</w:t>
      </w:r>
      <w:r w:rsidRPr="00704B82">
        <w:rPr>
          <w:rFonts w:ascii="GHEA Grapalat" w:eastAsia="Times New Roman" w:hAnsi="GHEA Grapalat" w:cs="Arial"/>
          <w:sz w:val="24"/>
          <w:szCs w:val="24"/>
        </w:rPr>
        <w:t>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աշխատանքների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իրականացումը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Կատարողի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լիազորված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անձի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կամ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անձերի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կողմից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: </w:t>
      </w:r>
    </w:p>
    <w:p w14:paraId="6006F038" w14:textId="77777777" w:rsidR="00386E04" w:rsidRPr="00704B82" w:rsidRDefault="00386E04" w:rsidP="00386E04">
      <w:pPr>
        <w:tabs>
          <w:tab w:val="left" w:pos="0"/>
          <w:tab w:val="left" w:pos="270"/>
          <w:tab w:val="left" w:pos="360"/>
          <w:tab w:val="left" w:pos="567"/>
          <w:tab w:val="left" w:pos="720"/>
          <w:tab w:val="left" w:pos="810"/>
          <w:tab w:val="left" w:pos="900"/>
        </w:tabs>
        <w:spacing w:after="0" w:line="240" w:lineRule="auto"/>
        <w:ind w:left="342" w:right="594" w:hanging="639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Sylfaen"/>
          <w:b/>
          <w:sz w:val="24"/>
          <w:szCs w:val="24"/>
        </w:rPr>
        <w:t>2.4</w:t>
      </w:r>
      <w:r w:rsidRPr="00704B82">
        <w:rPr>
          <w:rFonts w:ascii="GHEA Grapalat" w:eastAsia="Times New Roman" w:hAnsi="GHEA Grapalat" w:cs="Sylfaen"/>
          <w:sz w:val="24"/>
          <w:szCs w:val="24"/>
        </w:rPr>
        <w:tab/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Համարանիշների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դրոշմ</w:t>
      </w:r>
      <w:r w:rsidR="006D69E6" w:rsidRPr="00704B82">
        <w:rPr>
          <w:rFonts w:ascii="GHEA Grapalat" w:eastAsia="Times New Roman" w:hAnsi="GHEA Grapalat" w:cs="Arial"/>
          <w:sz w:val="24"/>
          <w:szCs w:val="24"/>
        </w:rPr>
        <w:t>մ</w:t>
      </w:r>
      <w:r w:rsidRPr="00704B82">
        <w:rPr>
          <w:rFonts w:ascii="GHEA Grapalat" w:eastAsia="Times New Roman" w:hAnsi="GHEA Grapalat" w:cs="Arial"/>
          <w:sz w:val="24"/>
          <w:szCs w:val="24"/>
        </w:rPr>
        <w:t>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աշխատանքների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կատարել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միայն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90EA4">
        <w:rPr>
          <w:rFonts w:ascii="GHEA Grapalat" w:eastAsia="Times New Roman" w:hAnsi="GHEA Grapalat" w:cs="Arial"/>
          <w:sz w:val="24"/>
          <w:szCs w:val="24"/>
          <w:lang w:val="hy-AM"/>
        </w:rPr>
        <w:t>Ներքին գործերի նախարարության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2F7C87" w:rsidRPr="00704B82">
        <w:rPr>
          <w:rFonts w:ascii="GHEA Grapalat" w:eastAsia="Times New Roman" w:hAnsi="GHEA Grapalat" w:cs="Arial"/>
          <w:sz w:val="24"/>
          <w:szCs w:val="24"/>
        </w:rPr>
        <w:t>տ</w:t>
      </w:r>
      <w:r w:rsidR="002F7C87" w:rsidRPr="00704B82">
        <w:rPr>
          <w:rFonts w:ascii="GHEA Grapalat" w:eastAsia="Times New Roman" w:hAnsi="GHEA Grapalat" w:cs="Arial"/>
          <w:sz w:val="24"/>
          <w:szCs w:val="24"/>
          <w:lang w:val="hy-AM"/>
        </w:rPr>
        <w:t>եղեկատվական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proofErr w:type="gramStart"/>
      <w:r w:rsidRPr="00704B82">
        <w:rPr>
          <w:rFonts w:ascii="GHEA Grapalat" w:eastAsia="Times New Roman" w:hAnsi="GHEA Grapalat" w:cs="Arial"/>
          <w:sz w:val="24"/>
          <w:szCs w:val="24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ամակարգից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հայտեր</w:t>
      </w:r>
      <w:proofErr w:type="spellEnd"/>
      <w:proofErr w:type="gram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ստանալուց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հետո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:  </w:t>
      </w:r>
    </w:p>
    <w:p w14:paraId="053A8A23" w14:textId="77777777" w:rsidR="00386E04" w:rsidRPr="00704B82" w:rsidRDefault="00386E04" w:rsidP="00386E04">
      <w:pPr>
        <w:tabs>
          <w:tab w:val="left" w:pos="-270"/>
          <w:tab w:val="left" w:pos="360"/>
          <w:tab w:val="left" w:pos="810"/>
          <w:tab w:val="left" w:pos="900"/>
        </w:tabs>
        <w:spacing w:after="0" w:line="240" w:lineRule="auto"/>
        <w:ind w:left="360" w:right="594" w:hanging="630"/>
        <w:contextualSpacing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704B82">
        <w:rPr>
          <w:rFonts w:ascii="GHEA Grapalat" w:eastAsia="Times New Roman" w:hAnsi="GHEA Grapalat" w:cs="Times New Roman"/>
          <w:b/>
          <w:sz w:val="24"/>
          <w:szCs w:val="24"/>
        </w:rPr>
        <w:t>2.5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ab/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Իրական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ժամանակում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տառաթվային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համակցությունն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ապակոդավորված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տեսքով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ավտոմատ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կերպով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փոխանցվի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="00690EA4">
        <w:rPr>
          <w:rFonts w:ascii="GHEA Grapalat" w:eastAsia="Times New Roman" w:hAnsi="GHEA Grapalat" w:cs="Arial"/>
          <w:sz w:val="24"/>
          <w:szCs w:val="24"/>
          <w:lang w:val="hy-AM"/>
        </w:rPr>
        <w:t xml:space="preserve">Ներքին գործերի </w:t>
      </w:r>
      <w:proofErr w:type="gramStart"/>
      <w:r w:rsidR="00690EA4">
        <w:rPr>
          <w:rFonts w:ascii="GHEA Grapalat" w:eastAsia="Times New Roman" w:hAnsi="GHEA Grapalat" w:cs="Arial"/>
          <w:sz w:val="24"/>
          <w:szCs w:val="24"/>
          <w:lang w:val="hy-AM"/>
        </w:rPr>
        <w:t>նախարարության</w:t>
      </w:r>
      <w:r w:rsidR="00DF1B25">
        <w:rPr>
          <w:rFonts w:ascii="GHEA Grapalat" w:eastAsia="Times New Roman" w:hAnsi="GHEA Grapalat" w:cs="Arial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տ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եղեկատվական</w:t>
      </w:r>
      <w:proofErr w:type="gramEnd"/>
      <w:r w:rsidRPr="00704B82">
        <w:rPr>
          <w:rFonts w:ascii="GHEA Grapalat" w:eastAsia="Times New Roman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հ</w:t>
      </w:r>
      <w:r w:rsidRPr="00704B82">
        <w:rPr>
          <w:rFonts w:ascii="GHEA Grapalat" w:eastAsia="Times New Roman" w:hAnsi="GHEA Grapalat" w:cs="Arial"/>
          <w:sz w:val="24"/>
          <w:szCs w:val="24"/>
          <w:lang w:val="hy-AM"/>
        </w:rPr>
        <w:t>ամակարգ</w:t>
      </w:r>
      <w:r w:rsidRPr="00704B82">
        <w:rPr>
          <w:rFonts w:ascii="GHEA Grapalat" w:eastAsia="Times New Roman" w:hAnsi="GHEA Grapalat" w:cs="Times New Roman"/>
          <w:sz w:val="24"/>
          <w:szCs w:val="24"/>
        </w:rPr>
        <w:t>:</w:t>
      </w:r>
    </w:p>
    <w:p w14:paraId="31D20282" w14:textId="77777777" w:rsidR="00386E04" w:rsidRPr="00704B82" w:rsidRDefault="00386E04" w:rsidP="00386E04">
      <w:pPr>
        <w:tabs>
          <w:tab w:val="left" w:pos="360"/>
          <w:tab w:val="left" w:pos="567"/>
        </w:tabs>
        <w:spacing w:after="0" w:line="240" w:lineRule="auto"/>
        <w:ind w:left="270" w:right="594" w:hanging="630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  <w:r w:rsidRPr="00704B82">
        <w:rPr>
          <w:rFonts w:ascii="GHEA Grapalat" w:eastAsia="Calibri" w:hAnsi="GHEA Grapalat" w:cs="Times New Roman"/>
          <w:b/>
          <w:sz w:val="24"/>
          <w:szCs w:val="24"/>
        </w:rPr>
        <w:t>2.6</w:t>
      </w:r>
      <w:r w:rsidR="00F52ADA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F33511" w:rsidRPr="00704B82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  </w:t>
      </w:r>
      <w:proofErr w:type="spellStart"/>
      <w:r w:rsidR="00C21E2B" w:rsidRPr="00704B82">
        <w:rPr>
          <w:rFonts w:ascii="GHEA Grapalat" w:eastAsia="Calibri" w:hAnsi="GHEA Grapalat" w:cs="Arial"/>
          <w:sz w:val="24"/>
          <w:szCs w:val="24"/>
          <w:lang w:val="ru-RU"/>
        </w:rPr>
        <w:t>Կատարողը</w:t>
      </w:r>
      <w:proofErr w:type="spellEnd"/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պետք</w:t>
      </w:r>
      <w:proofErr w:type="spellEnd"/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է</w:t>
      </w:r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ապահովի</w:t>
      </w:r>
      <w:proofErr w:type="spellEnd"/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տեղեկատվության</w:t>
      </w:r>
      <w:proofErr w:type="spellEnd"/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տրամադրման</w:t>
      </w:r>
      <w:proofErr w:type="spellEnd"/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հեռահար</w:t>
      </w:r>
      <w:proofErr w:type="spellEnd"/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մուտքի</w:t>
      </w:r>
      <w:proofErr w:type="spellEnd"/>
      <w:r w:rsidR="00C21E2B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  <w:lang w:val="ru-RU"/>
        </w:rPr>
        <w:t>հնարավորություն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>:</w:t>
      </w:r>
    </w:p>
    <w:p w14:paraId="60B70BFE" w14:textId="77777777" w:rsidR="00C21E2B" w:rsidRPr="00704B82" w:rsidRDefault="00C21E2B" w:rsidP="00386E04">
      <w:pPr>
        <w:tabs>
          <w:tab w:val="left" w:pos="360"/>
          <w:tab w:val="left" w:pos="567"/>
        </w:tabs>
        <w:spacing w:after="0" w:line="240" w:lineRule="auto"/>
        <w:ind w:left="270" w:right="594" w:hanging="630"/>
        <w:contextualSpacing/>
        <w:jc w:val="both"/>
        <w:rPr>
          <w:rFonts w:ascii="GHEA Grapalat" w:eastAsia="Calibri" w:hAnsi="GHEA Grapalat" w:cs="Times New Roman"/>
          <w:sz w:val="24"/>
          <w:szCs w:val="24"/>
        </w:rPr>
      </w:pPr>
    </w:p>
    <w:p w14:paraId="6953F626" w14:textId="77777777" w:rsidR="00386E04" w:rsidRPr="00704B82" w:rsidRDefault="007B790E" w:rsidP="00386E04">
      <w:pPr>
        <w:spacing w:after="0" w:line="240" w:lineRule="auto"/>
        <w:ind w:left="450" w:right="594" w:hanging="720"/>
        <w:contextualSpacing/>
        <w:rPr>
          <w:rFonts w:ascii="GHEA Grapalat" w:eastAsia="Calibri" w:hAnsi="GHEA Grapalat" w:cs="Times New Roman"/>
          <w:b/>
          <w:sz w:val="24"/>
          <w:szCs w:val="24"/>
        </w:rPr>
      </w:pPr>
      <w:r>
        <w:rPr>
          <w:rFonts w:ascii="GHEA Grapalat" w:eastAsia="Calibri" w:hAnsi="GHEA Grapalat" w:cs="Times New Roman"/>
          <w:b/>
          <w:sz w:val="24"/>
          <w:szCs w:val="24"/>
        </w:rPr>
        <w:t xml:space="preserve">3.    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ԻՏ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- </w:t>
      </w:r>
      <w:proofErr w:type="spellStart"/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ինֆրաստրուկտուրայի</w:t>
      </w:r>
      <w:proofErr w:type="spellEnd"/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և</w:t>
      </w:r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տվյալների</w:t>
      </w:r>
      <w:proofErr w:type="spellEnd"/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փոխանցման</w:t>
      </w:r>
      <w:proofErr w:type="spellEnd"/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 xml:space="preserve"> </w:t>
      </w:r>
      <w:proofErr w:type="spellStart"/>
      <w:r w:rsidR="00386E04" w:rsidRPr="00704B82">
        <w:rPr>
          <w:rFonts w:ascii="GHEA Grapalat" w:eastAsia="Calibri" w:hAnsi="GHEA Grapalat" w:cs="Arial"/>
          <w:b/>
          <w:sz w:val="24"/>
          <w:szCs w:val="24"/>
        </w:rPr>
        <w:t>պահանջները</w:t>
      </w:r>
      <w:proofErr w:type="spellEnd"/>
      <w:r w:rsidR="00386E04" w:rsidRPr="00704B82">
        <w:rPr>
          <w:rFonts w:ascii="GHEA Grapalat" w:eastAsia="Calibri" w:hAnsi="GHEA Grapalat" w:cs="Times New Roman"/>
          <w:b/>
          <w:sz w:val="24"/>
          <w:szCs w:val="24"/>
        </w:rPr>
        <w:t>`</w:t>
      </w:r>
    </w:p>
    <w:p w14:paraId="5516F8B4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6D4FF69E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2FB4F473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4C12ACBA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b/>
          <w:sz w:val="24"/>
          <w:szCs w:val="24"/>
        </w:rPr>
      </w:pPr>
    </w:p>
    <w:p w14:paraId="03794A51" w14:textId="77777777" w:rsidR="00DE6F7C" w:rsidRDefault="00386E04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Times New Roman"/>
          <w:b/>
          <w:sz w:val="24"/>
          <w:szCs w:val="24"/>
        </w:rPr>
        <w:t>3.1</w:t>
      </w:r>
      <w:r w:rsidRPr="00704B82">
        <w:rPr>
          <w:rFonts w:ascii="GHEA Grapalat" w:eastAsia="Calibri" w:hAnsi="GHEA Grapalat" w:cs="Times New Roman"/>
          <w:sz w:val="24"/>
          <w:szCs w:val="24"/>
        </w:rPr>
        <w:tab/>
        <w:t>Web-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սերվիսի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տրամադրում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դրոշման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պատվերների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գեներացման</w:t>
      </w:r>
      <w:proofErr w:type="spellEnd"/>
      <w:r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ինչպես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նաև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արդեն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պատրաստի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անձնավորեցված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համարանիշերի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վերաբերյալ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հարցումների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</w:p>
    <w:p w14:paraId="5F24CABC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18268D0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2FBB73A" w14:textId="77777777" w:rsidR="00DE6F7C" w:rsidRDefault="00DE6F7C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2DB0E05F" w14:textId="77777777" w:rsidR="00386E04" w:rsidRPr="00DE6F7C" w:rsidRDefault="00386E04" w:rsidP="00FA066C">
      <w:pPr>
        <w:tabs>
          <w:tab w:val="left" w:pos="360"/>
          <w:tab w:val="left" w:pos="9612"/>
        </w:tabs>
        <w:spacing w:after="0" w:line="240" w:lineRule="auto"/>
        <w:ind w:left="315" w:right="594" w:hanging="675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մշակման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և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տվյալների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(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համարանիշի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տեսակը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համարի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տառաթվային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համակցություն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անհատականացման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ամսաթիվը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և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DE6F7C">
        <w:rPr>
          <w:rFonts w:ascii="GHEA Grapalat" w:eastAsia="Calibri" w:hAnsi="GHEA Grapalat" w:cs="Arial"/>
          <w:sz w:val="24"/>
          <w:szCs w:val="24"/>
          <w:lang w:val="hy-AM"/>
        </w:rPr>
        <w:t>ժամանակը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)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տրամադրման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համար</w:t>
      </w:r>
      <w:r w:rsidRPr="00DE6F7C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 </w:t>
      </w:r>
    </w:p>
    <w:p w14:paraId="759C6E1B" w14:textId="77777777" w:rsidR="00386E04" w:rsidRPr="00690EA4" w:rsidRDefault="00386E04" w:rsidP="00386E04">
      <w:pPr>
        <w:tabs>
          <w:tab w:val="left" w:pos="360"/>
          <w:tab w:val="left" w:pos="567"/>
        </w:tabs>
        <w:spacing w:after="0" w:line="240" w:lineRule="auto"/>
        <w:ind w:left="360" w:right="594" w:hanging="72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690EA4">
        <w:rPr>
          <w:rFonts w:ascii="GHEA Grapalat" w:eastAsia="Calibri" w:hAnsi="GHEA Grapalat" w:cs="Times New Roman"/>
          <w:b/>
          <w:sz w:val="24"/>
          <w:szCs w:val="24"/>
          <w:lang w:val="hy-AM"/>
        </w:rPr>
        <w:t>3.2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ab/>
        <w:t>Web-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սերվիսի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մուտքի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հնարավորությունը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պետք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տրամադրվի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կապի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պաշտպանված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ալիքով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`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կապված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օգտագործող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>-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գաղտնաբառ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զույգի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միջոցով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նույնականացման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հետ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Տվյալների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փոխանցումը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կոդավորվում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HTTPS 443/TCP </w:t>
      </w:r>
      <w:r w:rsidRPr="00690EA4">
        <w:rPr>
          <w:rFonts w:ascii="GHEA Grapalat" w:eastAsia="Calibri" w:hAnsi="GHEA Grapalat" w:cs="Arial"/>
          <w:sz w:val="24"/>
          <w:szCs w:val="24"/>
          <w:lang w:val="hy-AM"/>
        </w:rPr>
        <w:t>միջոցով</w:t>
      </w:r>
      <w:r w:rsidRPr="00690EA4">
        <w:rPr>
          <w:rFonts w:ascii="GHEA Grapalat" w:eastAsia="Calibri" w:hAnsi="GHEA Grapalat" w:cs="Times New Roman"/>
          <w:sz w:val="24"/>
          <w:szCs w:val="24"/>
          <w:lang w:val="hy-AM"/>
        </w:rPr>
        <w:t xml:space="preserve">: </w:t>
      </w:r>
    </w:p>
    <w:p w14:paraId="0D38FA99" w14:textId="77777777" w:rsidR="007B790E" w:rsidRPr="00690EA4" w:rsidRDefault="007B790E" w:rsidP="00386E04">
      <w:pPr>
        <w:tabs>
          <w:tab w:val="left" w:pos="360"/>
          <w:tab w:val="left" w:pos="567"/>
        </w:tabs>
        <w:spacing w:after="0" w:line="240" w:lineRule="auto"/>
        <w:ind w:left="360" w:right="594" w:hanging="720"/>
        <w:contextualSpacing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5DF26B90" w14:textId="77777777" w:rsidR="00386E04" w:rsidRPr="00704B82" w:rsidRDefault="00386E04" w:rsidP="00386E04">
      <w:pPr>
        <w:spacing w:after="0" w:line="240" w:lineRule="auto"/>
        <w:ind w:right="594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690EA4">
        <w:rPr>
          <w:rFonts w:ascii="GHEA Grapalat" w:eastAsia="Times New Roman" w:hAnsi="GHEA Grapalat" w:cs="Arial"/>
          <w:b/>
          <w:sz w:val="24"/>
          <w:szCs w:val="24"/>
          <w:lang w:val="hy-AM"/>
        </w:rPr>
        <w:lastRenderedPageBreak/>
        <w:t>Անվտանգությունը՝</w:t>
      </w:r>
    </w:p>
    <w:p w14:paraId="3815650E" w14:textId="77777777" w:rsidR="00386E04" w:rsidRPr="00704B82" w:rsidRDefault="00386E04" w:rsidP="00386E04">
      <w:pPr>
        <w:spacing w:after="0" w:line="240" w:lineRule="auto"/>
        <w:ind w:right="594" w:firstLine="720"/>
        <w:jc w:val="both"/>
        <w:rPr>
          <w:rFonts w:ascii="GHEA Grapalat" w:eastAsia="Times New Roman" w:hAnsi="GHEA Grapalat" w:cs="Sylfaen"/>
          <w:sz w:val="24"/>
          <w:szCs w:val="24"/>
          <w:lang w:val="es-ES"/>
        </w:rPr>
      </w:pP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Հաշվառման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համարանիշեր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ը</w:t>
      </w:r>
      <w:proofErr w:type="spellEnd"/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պետք</w:t>
      </w:r>
      <w:proofErr w:type="spellEnd"/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ունենան</w:t>
      </w:r>
      <w:proofErr w:type="spellEnd"/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հատուկ</w:t>
      </w:r>
      <w:proofErr w:type="spellEnd"/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="00C21E2B" w:rsidRPr="00704B82">
        <w:rPr>
          <w:rFonts w:ascii="GHEA Grapalat" w:eastAsia="Times New Roman" w:hAnsi="GHEA Grapalat" w:cs="Arial"/>
          <w:sz w:val="24"/>
          <w:szCs w:val="24"/>
          <w:lang w:val="es-ES"/>
        </w:rPr>
        <w:t>հոլոգրա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մային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շտրիխ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>-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կոդային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(QR)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պաշտպանվածություն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Հաշվառման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համարանիշերի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պաշտպանիչ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էլեմենտները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չպետք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վնասվեն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և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չպետք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շերտավորվեն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քիմիական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և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ֆիզիկական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ազդեցությունից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Շտրիխ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>-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կոդի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(QR)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միջոցով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համապատասխան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հավելվածներով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ստացվում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է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տեղեկատվություն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համարանիշի</w:t>
      </w:r>
      <w:proofErr w:type="spellEnd"/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վավերականությունը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տեքստագրաֆիկական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պատկերը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անունը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ազգանունը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տպման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օրը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ամիսը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,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ամսաթիվն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ու</w:t>
      </w:r>
      <w:r w:rsidR="00C21E2B"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 </w:t>
      </w:r>
      <w:r w:rsidRPr="00690EA4">
        <w:rPr>
          <w:rFonts w:ascii="GHEA Grapalat" w:eastAsia="Times New Roman" w:hAnsi="GHEA Grapalat" w:cs="Arial"/>
          <w:sz w:val="24"/>
          <w:szCs w:val="24"/>
          <w:lang w:val="hy-AM"/>
        </w:rPr>
        <w:t>ժամը</w:t>
      </w:r>
      <w:r w:rsidRPr="00704B82">
        <w:rPr>
          <w:rFonts w:ascii="GHEA Grapalat" w:eastAsia="Times New Roman" w:hAnsi="GHEA Grapalat" w:cs="Sylfaen"/>
          <w:sz w:val="24"/>
          <w:szCs w:val="24"/>
          <w:lang w:val="es-ES"/>
        </w:rPr>
        <w:t xml:space="preserve">: </w:t>
      </w:r>
    </w:p>
    <w:p w14:paraId="27D29996" w14:textId="77777777" w:rsidR="00386E04" w:rsidRPr="00704B82" w:rsidRDefault="00386E04" w:rsidP="00386E04">
      <w:pPr>
        <w:spacing w:after="0" w:line="240" w:lineRule="auto"/>
        <w:ind w:right="594" w:firstLine="720"/>
        <w:jc w:val="both"/>
        <w:rPr>
          <w:rFonts w:ascii="GHEA Grapalat" w:eastAsia="Times New Roman" w:hAnsi="GHEA Grapalat" w:cs="Sylfaen"/>
          <w:sz w:val="24"/>
          <w:szCs w:val="24"/>
          <w:lang w:val="es-ES"/>
        </w:rPr>
      </w:pPr>
    </w:p>
    <w:p w14:paraId="555ADE9E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left="130"/>
        <w:jc w:val="both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</w:pPr>
      <w:proofErr w:type="spellStart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համարանիշերի</w:t>
      </w:r>
      <w:proofErr w:type="spellEnd"/>
      <w:r w:rsidR="00CF42AD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տեսակները</w:t>
      </w:r>
      <w:proofErr w:type="spellEnd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՝</w:t>
      </w:r>
    </w:p>
    <w:p w14:paraId="1A1B260C" w14:textId="77777777" w:rsidR="00386E04" w:rsidRPr="00704B82" w:rsidRDefault="00386E04" w:rsidP="00386E0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/>
        </w:rPr>
      </w:pPr>
      <w:r w:rsidRPr="00704B82">
        <w:rPr>
          <w:rFonts w:ascii="Sylfaen" w:eastAsia="Times New Roman" w:hAnsi="Sylfaen" w:cs="Times New Roman"/>
          <w:sz w:val="24"/>
          <w:szCs w:val="24"/>
          <w:lang w:val="es-ES"/>
        </w:rPr>
        <w:t> 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համարանիշերի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պատրաստման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="000E7DCE" w:rsidRPr="00704B82">
        <w:rPr>
          <w:rFonts w:ascii="GHEA Grapalat" w:eastAsia="Times New Roman" w:hAnsi="GHEA Grapalat" w:cs="Arial"/>
          <w:sz w:val="24"/>
          <w:szCs w:val="24"/>
        </w:rPr>
        <w:t>ժամանակ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="00733A00" w:rsidRPr="00704B82">
        <w:rPr>
          <w:rFonts w:ascii="GHEA Grapalat" w:eastAsia="Times New Roman" w:hAnsi="GHEA Grapalat" w:cs="Arial"/>
          <w:sz w:val="24"/>
          <w:szCs w:val="24"/>
          <w:lang w:val="es-ES"/>
        </w:rPr>
        <w:t>ան</w:t>
      </w:r>
      <w:r w:rsidRPr="00704B82">
        <w:rPr>
          <w:rFonts w:ascii="GHEA Grapalat" w:eastAsia="Times New Roman" w:hAnsi="GHEA Grapalat" w:cs="Arial"/>
          <w:sz w:val="24"/>
          <w:szCs w:val="24"/>
        </w:rPr>
        <w:t>հրաժեշտ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հիմք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ընդունել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Հանրապետության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օրենսդրությամբ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սահմանված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իրավական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ակտերի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նորմերը</w:t>
      </w:r>
      <w:proofErr w:type="spellEnd"/>
      <w:proofErr w:type="gramStart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,  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«</w:t>
      </w:r>
      <w:proofErr w:type="spellStart"/>
      <w:proofErr w:type="gramEnd"/>
      <w:r w:rsidRPr="00704B82">
        <w:rPr>
          <w:rFonts w:ascii="GHEA Grapalat" w:eastAsia="Times New Roman" w:hAnsi="GHEA Grapalat" w:cs="Arial"/>
          <w:sz w:val="24"/>
          <w:szCs w:val="24"/>
        </w:rPr>
        <w:t>Տրանսպորտային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միջոցների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համարանիշեր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Տիպեր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հիմնական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չափեր</w:t>
      </w:r>
      <w:proofErr w:type="spellEnd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 xml:space="preserve">.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Տեխնիկական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պահանջներ</w:t>
      </w:r>
      <w:proofErr w:type="spellEnd"/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 xml:space="preserve">»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ազգային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ստանդարտի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(</w:t>
      </w:r>
      <w:r w:rsidRPr="00704B82">
        <w:rPr>
          <w:rFonts w:ascii="GHEA Grapalat" w:eastAsia="Times New Roman" w:hAnsi="GHEA Grapalat" w:cs="Arial"/>
          <w:sz w:val="24"/>
          <w:szCs w:val="24"/>
          <w:lang w:val="es-ES"/>
        </w:rPr>
        <w:t>ՀՍՏ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110-2014)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պահանջները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Հայաստանի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Հանրապետության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կառավարության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2010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թվականի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սեպտեմբերի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9-</w:t>
      </w:r>
      <w:r w:rsidRPr="00704B82">
        <w:rPr>
          <w:rFonts w:ascii="GHEA Grapalat" w:eastAsia="Times New Roman" w:hAnsi="GHEA Grapalat" w:cs="Arial"/>
          <w:sz w:val="24"/>
          <w:szCs w:val="24"/>
        </w:rPr>
        <w:t>ի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N 1251-</w:t>
      </w:r>
      <w:r w:rsidRPr="00704B82">
        <w:rPr>
          <w:rFonts w:ascii="GHEA Grapalat" w:eastAsia="Times New Roman" w:hAnsi="GHEA Grapalat" w:cs="Arial"/>
          <w:sz w:val="24"/>
          <w:szCs w:val="24"/>
        </w:rPr>
        <w:t>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որոշման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11-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րդ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</w:rPr>
        <w:t>և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12-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րդ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հավելվածներով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սահմանված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նորմերը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>:</w:t>
      </w:r>
    </w:p>
    <w:p w14:paraId="1E8F5B40" w14:textId="77777777" w:rsidR="00386E04" w:rsidRPr="00704B82" w:rsidRDefault="00386E04" w:rsidP="00386E04">
      <w:pPr>
        <w:spacing w:after="0" w:line="240" w:lineRule="auto"/>
        <w:ind w:right="594"/>
        <w:rPr>
          <w:rFonts w:ascii="GHEA Grapalat" w:eastAsia="Calibri" w:hAnsi="GHEA Grapalat" w:cs="Sylfaen"/>
          <w:sz w:val="24"/>
          <w:szCs w:val="24"/>
          <w:lang w:val="es-ES"/>
        </w:rPr>
      </w:pPr>
    </w:p>
    <w:p w14:paraId="7CAC6543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left="130"/>
        <w:jc w:val="both"/>
        <w:outlineLvl w:val="1"/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</w:pPr>
      <w:proofErr w:type="spellStart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Համարանիշերի</w:t>
      </w:r>
      <w:proofErr w:type="spellEnd"/>
      <w:r w:rsidR="000E7DCE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պ</w:t>
      </w:r>
      <w:proofErr w:type="spellStart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ատրաստումը</w:t>
      </w:r>
      <w:proofErr w:type="spellEnd"/>
      <w:r w:rsidR="000E7DCE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և</w:t>
      </w:r>
      <w:r w:rsidR="0037013E" w:rsidRPr="00704B82">
        <w:rPr>
          <w:rFonts w:ascii="GHEA Grapalat" w:eastAsia="Times New Roman" w:hAnsi="GHEA Grapalat" w:cs="Arial"/>
          <w:b/>
          <w:bCs/>
          <w:sz w:val="24"/>
          <w:szCs w:val="24"/>
          <w:lang w:val="es-ES" w:eastAsia="ru-RU"/>
        </w:rPr>
        <w:tab/>
      </w:r>
      <w:r w:rsidR="000E7DCE" w:rsidRPr="00704B82">
        <w:rPr>
          <w:rFonts w:ascii="GHEA Grapalat" w:eastAsia="Times New Roman" w:hAnsi="GHEA Grapalat" w:cs="Times New Roman"/>
          <w:b/>
          <w:bCs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փոխա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eastAsia="ru-RU"/>
        </w:rPr>
        <w:t>նց</w:t>
      </w:r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ումը</w:t>
      </w:r>
      <w:proofErr w:type="spellEnd"/>
      <w:r w:rsidRPr="00704B82">
        <w:rPr>
          <w:rFonts w:ascii="GHEA Grapalat" w:eastAsia="Times New Roman" w:hAnsi="GHEA Grapalat" w:cs="Arial"/>
          <w:b/>
          <w:bCs/>
          <w:sz w:val="24"/>
          <w:szCs w:val="24"/>
          <w:lang w:val="ru-RU" w:eastAsia="ru-RU"/>
        </w:rPr>
        <w:t>՝</w:t>
      </w:r>
    </w:p>
    <w:p w14:paraId="7CB5B253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երթական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ամարանիշների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տառաթվային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անհատականացումը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Կատարողի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պետք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իրականացվի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Հայաստանի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Հանրապետության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տարածքում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:</w:t>
      </w:r>
    </w:p>
    <w:p w14:paraId="61870513" w14:textId="77777777" w:rsidR="00386E04" w:rsidRPr="00704B82" w:rsidRDefault="00386E04" w:rsidP="00E40C80">
      <w:pPr>
        <w:spacing w:after="0" w:line="276" w:lineRule="auto"/>
        <w:rPr>
          <w:rFonts w:ascii="GHEA Grapalat" w:eastAsia="Times New Roman" w:hAnsi="GHEA Grapalat" w:cs="Arial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երթական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և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համարանիշերի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խմբաքանակներ</w:t>
      </w:r>
      <w:proofErr w:type="spellEnd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ի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առաքում</w:t>
      </w:r>
      <w:proofErr w:type="spellEnd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ն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ու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հանձնումը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Կատարողի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պետք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իրականացվի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մինչև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Պատվիրատուի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պահեստ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(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հասցեն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` 0082,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ք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</w:t>
      </w:r>
      <w:r w:rsidR="004B5C4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Երևան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Ծովակալ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Իսակովի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gramStart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9 </w:t>
      </w:r>
      <w:r w:rsidR="00FE6F08"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>,</w:t>
      </w:r>
      <w:proofErr w:type="gramEnd"/>
      <w:r w:rsidR="00FE6F08"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0008, 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ք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</w:t>
      </w:r>
      <w:r w:rsidR="004B5C41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Երևան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Գաջեգործների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76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="00FE6F08" w:rsidRPr="004B5C41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r w:rsidR="004B5C41" w:rsidRPr="004B5C41">
        <w:rPr>
          <w:rFonts w:ascii="GHEA Grapalat" w:eastAsia="Times New Roman" w:hAnsi="GHEA Grapalat" w:cs="Sylfaen"/>
          <w:sz w:val="24"/>
          <w:szCs w:val="24"/>
          <w:lang w:val="es-ES"/>
        </w:rPr>
        <w:t>3109</w:t>
      </w:r>
      <w:r w:rsidR="004B5C41" w:rsidRPr="004B5C41">
        <w:rPr>
          <w:rFonts w:ascii="GHEA Grapalat" w:eastAsia="Times New Roman" w:hAnsi="GHEA Grapalat" w:cs="Sylfaen"/>
          <w:sz w:val="24"/>
          <w:szCs w:val="24"/>
          <w:lang w:val="hy-AM"/>
        </w:rPr>
        <w:t xml:space="preserve"> </w:t>
      </w:r>
      <w:r w:rsidR="00FE6F08" w:rsidRPr="004B5C41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ք.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Գյումրի</w:t>
      </w:r>
      <w:proofErr w:type="spellEnd"/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Թբիլիսյան</w:t>
      </w:r>
      <w:proofErr w:type="spellEnd"/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խճ</w:t>
      </w:r>
      <w:proofErr w:type="spellEnd"/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. 2/14</w:t>
      </w:r>
      <w:r w:rsidR="00E40C80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,</w:t>
      </w:r>
      <w:r w:rsidR="00D83DCC" w:rsidRPr="00704B82">
        <w:rPr>
          <w:rFonts w:ascii="GHEA Grapalat" w:hAnsi="GHEA Grapalat"/>
          <w:lang w:val="es-ES"/>
        </w:rPr>
        <w:t xml:space="preserve"> </w:t>
      </w:r>
      <w:r w:rsidR="00301C2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ք</w:t>
      </w:r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. </w:t>
      </w:r>
      <w:proofErr w:type="spellStart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Արտաշատ</w:t>
      </w:r>
      <w:proofErr w:type="spellEnd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Մխչյան</w:t>
      </w:r>
      <w:proofErr w:type="spellEnd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Հովտաշեն</w:t>
      </w:r>
      <w:proofErr w:type="spellEnd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ճանապարհ</w:t>
      </w:r>
      <w:proofErr w:type="spellEnd"/>
      <w:r w:rsidR="00D83DCC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1</w:t>
      </w:r>
      <w:r w:rsidR="00FE6F08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r w:rsidR="005C2872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տեղական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տեղեկատվական-հաշվողական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ցանցով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տեղեկատվության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փոխանցման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միջոցով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,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էլեկտրոնային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տեսքով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Պատվիրատուի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կողմից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տրված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="00CF42AD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պատվեր</w:t>
      </w:r>
      <w:proofErr w:type="spellEnd"/>
      <w:r w:rsidR="00CF42AD"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ը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ստանալուց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հետո</w:t>
      </w:r>
      <w:proofErr w:type="spellEnd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՝</w:t>
      </w:r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4"/>
          <w:szCs w:val="24"/>
          <w:lang w:eastAsia="ru-RU"/>
        </w:rPr>
        <w:t>հետևյալ</w:t>
      </w:r>
      <w:proofErr w:type="spellEnd"/>
      <w:r w:rsidR="00CF42AD" w:rsidRPr="00704B82">
        <w:rPr>
          <w:rFonts w:ascii="GHEA Grapalat" w:eastAsia="Times New Roman" w:hAnsi="GHEA Grapalat" w:cs="Times New Roman"/>
          <w:b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b/>
          <w:sz w:val="24"/>
          <w:szCs w:val="24"/>
          <w:lang w:eastAsia="ru-RU"/>
        </w:rPr>
        <w:t>ժամկետներում</w:t>
      </w:r>
      <w:proofErr w:type="spellEnd"/>
    </w:p>
    <w:p w14:paraId="13DA8B89" w14:textId="77777777" w:rsidR="00386E04" w:rsidRPr="00704B82" w:rsidRDefault="00386E04" w:rsidP="00386E04">
      <w:pPr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/>
        </w:rPr>
      </w:pP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-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հերթական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համարանիշերի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խմբաքանակները</w:t>
      </w:r>
      <w:proofErr w:type="spellEnd"/>
      <w:r w:rsidRPr="00704B82">
        <w:rPr>
          <w:rFonts w:ascii="GHEA Grapalat" w:eastAsia="Times New Roman" w:hAnsi="GHEA Grapalat" w:cs="Arial"/>
          <w:sz w:val="24"/>
          <w:szCs w:val="24"/>
        </w:rPr>
        <w:t>՝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1000 (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մեկ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հազար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)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զույգ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համարանիշի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հաշվարկով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12 (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տասներկու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)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աշխատանքային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ժամվա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</w:rPr>
        <w:t>ընթացքում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/>
        </w:rPr>
        <w:t>,</w:t>
      </w:r>
    </w:p>
    <w:p w14:paraId="4227D43F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-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կամ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համարանիշերը</w:t>
      </w:r>
      <w:proofErr w:type="spellEnd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՝</w:t>
      </w:r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1(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>մեկ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es-ES" w:eastAsia="ru-RU"/>
        </w:rPr>
        <w:t>զույգը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մինչև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5 (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հինգ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)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րոպեի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ընթացքում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>:</w:t>
      </w:r>
    </w:p>
    <w:p w14:paraId="0D0647B0" w14:textId="77777777" w:rsidR="00DE6F7C" w:rsidRDefault="00386E04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Կատարողը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ցանկալի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կամ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մեծ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պահանջարկ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ունեցող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հաշվառման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ամարանիշների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</w:p>
    <w:p w14:paraId="44F8D366" w14:textId="77777777" w:rsidR="00DE6F7C" w:rsidRDefault="00DE6F7C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18D2CD31" w14:textId="77777777" w:rsidR="00DE6F7C" w:rsidRDefault="00DE6F7C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6A16A22C" w14:textId="77777777" w:rsidR="00DE6F7C" w:rsidRDefault="00DE6F7C" w:rsidP="00386E0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015855DE" w14:textId="77777777" w:rsidR="00386E04" w:rsidRPr="00704B82" w:rsidRDefault="00386E04" w:rsidP="00DE6F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տառաթվային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անհատականացումը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կատարելու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և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այն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="00261F54"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</w:t>
      </w:r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ատվիրատուի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պահեստ</w:t>
      </w:r>
      <w:proofErr w:type="spellEnd"/>
      <w:r w:rsidR="00CF42AD" w:rsidRPr="00704B82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</w:t>
      </w:r>
      <w:proofErr w:type="spellStart"/>
      <w:r w:rsidRPr="00704B82">
        <w:rPr>
          <w:rFonts w:ascii="GHEA Grapalat" w:eastAsia="Times New Roman" w:hAnsi="GHEA Grapalat" w:cs="Arial"/>
          <w:sz w:val="24"/>
          <w:szCs w:val="24"/>
          <w:lang w:eastAsia="ru-RU"/>
        </w:rPr>
        <w:t>հանձնելու</w:t>
      </w:r>
      <w:proofErr w:type="spellEnd"/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համար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պետք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է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նշանակի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հետևյալ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աշխատանքային</w:t>
      </w:r>
      <w:r w:rsidRPr="00704B82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Pr="00704B82">
        <w:rPr>
          <w:rFonts w:ascii="GHEA Grapalat" w:eastAsia="Times New Roman" w:hAnsi="GHEA Grapalat" w:cs="Arial"/>
          <w:sz w:val="24"/>
          <w:szCs w:val="24"/>
          <w:lang w:val="hy-AM" w:eastAsia="ru-RU"/>
        </w:rPr>
        <w:t>ժամերը</w:t>
      </w:r>
      <w:r w:rsidRPr="00704B82">
        <w:rPr>
          <w:rFonts w:ascii="GHEA Grapalat" w:eastAsia="Times New Roman" w:hAnsi="GHEA Grapalat" w:cs="Arial"/>
          <w:sz w:val="24"/>
          <w:szCs w:val="24"/>
          <w:lang w:val="ru-RU" w:eastAsia="ru-RU"/>
        </w:rPr>
        <w:t>՝</w:t>
      </w:r>
    </w:p>
    <w:p w14:paraId="34E2DDFF" w14:textId="77777777" w:rsidR="0037013E" w:rsidRPr="00704B82" w:rsidRDefault="00386E04" w:rsidP="0037013E">
      <w:pPr>
        <w:pStyle w:val="ListParagraph"/>
        <w:numPr>
          <w:ilvl w:val="0"/>
          <w:numId w:val="4"/>
        </w:numPr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երկուշաբթի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-</w:t>
      </w:r>
      <w:proofErr w:type="spellStart"/>
      <w:r w:rsidR="0037013E" w:rsidRPr="00704B82">
        <w:rPr>
          <w:rFonts w:ascii="GHEA Grapalat" w:eastAsia="Calibri" w:hAnsi="GHEA Grapalat" w:cs="Arial"/>
          <w:sz w:val="24"/>
          <w:szCs w:val="24"/>
        </w:rPr>
        <w:t>շաբաթ</w:t>
      </w:r>
      <w:proofErr w:type="spellEnd"/>
      <w:r w:rsidRPr="00704B82">
        <w:rPr>
          <w:rFonts w:ascii="GHEA Grapalat" w:eastAsia="Calibri" w:hAnsi="GHEA Grapalat" w:cs="Arial"/>
          <w:sz w:val="24"/>
          <w:szCs w:val="24"/>
        </w:rPr>
        <w:t>՝</w:t>
      </w:r>
      <w:r w:rsidR="000E7DCE" w:rsidRPr="00704B82">
        <w:rPr>
          <w:rFonts w:ascii="GHEA Grapalat" w:eastAsia="Calibri" w:hAnsi="GHEA Grapalat" w:cs="Times New Roman"/>
          <w:sz w:val="24"/>
          <w:szCs w:val="24"/>
        </w:rPr>
        <w:t xml:space="preserve"> </w:t>
      </w:r>
      <w:proofErr w:type="spellStart"/>
      <w:r w:rsidRPr="00704B82">
        <w:rPr>
          <w:rFonts w:ascii="GHEA Grapalat" w:eastAsia="Calibri" w:hAnsi="GHEA Grapalat" w:cs="Arial"/>
          <w:sz w:val="24"/>
          <w:szCs w:val="24"/>
        </w:rPr>
        <w:t>ժամը</w:t>
      </w:r>
      <w:proofErr w:type="spellEnd"/>
      <w:r w:rsidR="00CF42AD" w:rsidRPr="00704B82">
        <w:rPr>
          <w:rFonts w:ascii="GHEA Grapalat" w:eastAsia="Calibri" w:hAnsi="GHEA Grapalat" w:cs="Times New Roman"/>
          <w:sz w:val="24"/>
          <w:szCs w:val="24"/>
          <w:lang w:val="es-ES"/>
        </w:rPr>
        <w:t xml:space="preserve"> 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0</w:t>
      </w:r>
      <w:r w:rsidRPr="00704B82">
        <w:rPr>
          <w:rFonts w:ascii="GHEA Grapalat" w:eastAsia="Calibri" w:hAnsi="GHEA Grapalat" w:cs="Times New Roman"/>
          <w:sz w:val="24"/>
          <w:szCs w:val="24"/>
          <w:lang w:val="es-ES"/>
        </w:rPr>
        <w:t>9</w:t>
      </w:r>
      <w:r w:rsidRPr="00704B82">
        <w:rPr>
          <w:rFonts w:ascii="GHEA Grapalat" w:eastAsia="Calibri" w:hAnsi="GHEA Grapalat" w:cs="Times New Roman"/>
          <w:sz w:val="24"/>
          <w:szCs w:val="24"/>
          <w:lang w:val="hy-AM"/>
        </w:rPr>
        <w:t>:00-18:00</w:t>
      </w:r>
      <w:r w:rsidRPr="00704B82">
        <w:rPr>
          <w:rFonts w:ascii="GHEA Grapalat" w:eastAsia="Calibri" w:hAnsi="GHEA Grapalat" w:cs="Times New Roman"/>
          <w:sz w:val="24"/>
          <w:szCs w:val="24"/>
          <w:lang w:val="es-ES"/>
        </w:rPr>
        <w:t>,</w:t>
      </w:r>
    </w:p>
    <w:p w14:paraId="7E6B49E3" w14:textId="77777777" w:rsidR="00034D50" w:rsidRDefault="00034D50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</w:p>
    <w:p w14:paraId="74FE9564" w14:textId="77777777" w:rsidR="00DE6F7C" w:rsidRDefault="00DE6F7C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</w:p>
    <w:p w14:paraId="65B61297" w14:textId="77777777" w:rsidR="00034D50" w:rsidRDefault="00386E04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 w:rsidRPr="00704B82">
        <w:rPr>
          <w:rFonts w:ascii="GHEA Grapalat" w:eastAsia="Calibri" w:hAnsi="GHEA Grapalat" w:cs="Arial"/>
          <w:b/>
          <w:sz w:val="24"/>
          <w:szCs w:val="24"/>
          <w:lang w:val="hy-AM"/>
        </w:rPr>
        <w:t>Պարտադիր</w:t>
      </w:r>
      <w:r w:rsidR="00034D50">
        <w:rPr>
          <w:rFonts w:ascii="GHEA Grapalat" w:eastAsia="Calibri" w:hAnsi="GHEA Grapalat" w:cs="Arial"/>
          <w:b/>
          <w:sz w:val="24"/>
          <w:szCs w:val="24"/>
        </w:rPr>
        <w:t xml:space="preserve"> </w:t>
      </w:r>
      <w:r w:rsidRPr="00704B82">
        <w:rPr>
          <w:rFonts w:ascii="GHEA Grapalat" w:eastAsia="Calibri" w:hAnsi="GHEA Grapalat" w:cs="Arial"/>
          <w:b/>
          <w:sz w:val="24"/>
          <w:szCs w:val="24"/>
          <w:lang w:val="hy-AM"/>
        </w:rPr>
        <w:t>պայման</w:t>
      </w:r>
    </w:p>
    <w:p w14:paraId="14F40F0A" w14:textId="77777777" w:rsidR="00DE6F7C" w:rsidRDefault="00034D50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>
        <w:rPr>
          <w:rFonts w:ascii="GHEA Grapalat" w:eastAsia="Calibri" w:hAnsi="GHEA Grapalat" w:cs="Arial"/>
          <w:b/>
          <w:sz w:val="24"/>
          <w:szCs w:val="24"/>
        </w:rPr>
        <w:t xml:space="preserve">     </w:t>
      </w:r>
    </w:p>
    <w:p w14:paraId="71F1A07C" w14:textId="77777777" w:rsidR="00386E04" w:rsidRPr="00034D50" w:rsidRDefault="00DE6F7C" w:rsidP="00034D50">
      <w:pPr>
        <w:jc w:val="both"/>
        <w:rPr>
          <w:rFonts w:ascii="GHEA Grapalat" w:eastAsia="Calibri" w:hAnsi="GHEA Grapalat" w:cs="Arial"/>
          <w:b/>
          <w:sz w:val="24"/>
          <w:szCs w:val="24"/>
        </w:rPr>
      </w:pPr>
      <w:r>
        <w:rPr>
          <w:rFonts w:ascii="GHEA Grapalat" w:eastAsia="Calibri" w:hAnsi="GHEA Grapalat" w:cs="Arial"/>
          <w:b/>
          <w:sz w:val="24"/>
          <w:szCs w:val="24"/>
        </w:rPr>
        <w:t xml:space="preserve">    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Օգտագործվող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թիթեղը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պետք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է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լինի</w:t>
      </w:r>
      <w:r w:rsidR="00CF42AD" w:rsidRPr="00704B82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նոր</w:t>
      </w:r>
      <w:r w:rsidR="00386E04" w:rsidRPr="00704B82">
        <w:rPr>
          <w:rFonts w:ascii="GHEA Grapalat" w:eastAsia="Calibri" w:hAnsi="GHEA Grapalat" w:cs="Sylfaen"/>
          <w:sz w:val="24"/>
          <w:szCs w:val="24"/>
          <w:lang w:val="es-ES"/>
        </w:rPr>
        <w:t xml:space="preserve">, </w:t>
      </w:r>
      <w:r w:rsidR="00386E04" w:rsidRPr="00704B82">
        <w:rPr>
          <w:rFonts w:ascii="GHEA Grapalat" w:eastAsia="Calibri" w:hAnsi="GHEA Grapalat" w:cs="Arial"/>
          <w:sz w:val="24"/>
          <w:szCs w:val="24"/>
          <w:lang w:val="hy-AM"/>
        </w:rPr>
        <w:t>չօգտագործված</w:t>
      </w:r>
      <w:r w:rsidR="00386E04" w:rsidRPr="00704B82">
        <w:rPr>
          <w:rFonts w:ascii="GHEA Grapalat" w:eastAsia="Calibri" w:hAnsi="GHEA Grapalat" w:cs="Sylfaen"/>
          <w:sz w:val="24"/>
          <w:szCs w:val="24"/>
          <w:lang w:val="es-ES"/>
        </w:rPr>
        <w:t>:</w:t>
      </w:r>
    </w:p>
    <w:p w14:paraId="5DA6BB8B" w14:textId="77777777" w:rsidR="000E6CA3" w:rsidRPr="00704B82" w:rsidRDefault="00AF74EC" w:rsidP="00AF74EC">
      <w:pPr>
        <w:jc w:val="both"/>
        <w:rPr>
          <w:rFonts w:ascii="GHEA Grapalat" w:eastAsia="Calibri" w:hAnsi="GHEA Grapalat" w:cs="Arial"/>
          <w:sz w:val="24"/>
          <w:szCs w:val="24"/>
          <w:lang w:val="es-ES"/>
        </w:rPr>
      </w:pPr>
      <w:r w:rsidRPr="00704B82">
        <w:rPr>
          <w:rFonts w:ascii="GHEA Grapalat" w:eastAsia="Calibri" w:hAnsi="GHEA Grapalat" w:cs="Arial"/>
          <w:sz w:val="24"/>
          <w:szCs w:val="24"/>
          <w:lang w:val="es-ES"/>
        </w:rPr>
        <w:lastRenderedPageBreak/>
        <w:t xml:space="preserve">    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Կատարողը</w:t>
      </w:r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հաշվառման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համարանիշերի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տպագրման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համար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հատկացված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տարածքի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համար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</w:t>
      </w:r>
      <w:proofErr w:type="spellStart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>պետք</w:t>
      </w:r>
      <w:proofErr w:type="spellEnd"/>
      <w:r w:rsidR="000B5163" w:rsidRPr="00704B82">
        <w:rPr>
          <w:rFonts w:ascii="GHEA Grapalat" w:eastAsia="Calibri" w:hAnsi="GHEA Grapalat" w:cs="Arial"/>
          <w:sz w:val="24"/>
          <w:szCs w:val="24"/>
          <w:lang w:val="es-ES"/>
        </w:rPr>
        <w:t xml:space="preserve"> է </w:t>
      </w:r>
      <w:r w:rsidRPr="00704B82">
        <w:rPr>
          <w:rFonts w:ascii="GHEA Grapalat" w:eastAsia="Calibri" w:hAnsi="GHEA Grapalat" w:cs="Arial"/>
          <w:sz w:val="24"/>
          <w:szCs w:val="24"/>
          <w:lang w:val="hy-AM"/>
        </w:rPr>
        <w:t>կնքի տարարածքի վարձակալության պայմանգիր</w:t>
      </w:r>
      <w:r w:rsidR="000B5163" w:rsidRPr="00704B82">
        <w:rPr>
          <w:rFonts w:ascii="GHEA Grapalat" w:eastAsia="Calibri" w:hAnsi="GHEA Grapalat" w:cs="Arial"/>
          <w:sz w:val="24"/>
          <w:szCs w:val="24"/>
        </w:rPr>
        <w:t>՝</w:t>
      </w:r>
    </w:p>
    <w:p w14:paraId="60759F22" w14:textId="77777777" w:rsidR="00AF74EC" w:rsidRPr="00736613" w:rsidRDefault="00AF74EC" w:rsidP="00AF74EC">
      <w:pPr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  <w:r w:rsidRPr="00704B82">
        <w:rPr>
          <w:rFonts w:ascii="GHEA Grapalat" w:eastAsia="Calibri" w:hAnsi="GHEA Grapalat" w:cs="Arial"/>
          <w:sz w:val="24"/>
          <w:szCs w:val="24"/>
          <w:lang w:val="hy-AM"/>
        </w:rPr>
        <w:t xml:space="preserve"> սահմանված ընթացակարգով: </w:t>
      </w:r>
    </w:p>
    <w:p w14:paraId="1B66BAD0" w14:textId="77777777" w:rsidR="00F664F4" w:rsidRPr="00736613" w:rsidRDefault="00F664F4" w:rsidP="00AF74EC">
      <w:pPr>
        <w:jc w:val="both"/>
        <w:rPr>
          <w:rFonts w:ascii="GHEA Grapalat" w:eastAsia="Calibri" w:hAnsi="GHEA Grapalat" w:cs="Arial"/>
          <w:sz w:val="24"/>
          <w:szCs w:val="24"/>
          <w:lang w:val="hy-AM"/>
        </w:rPr>
      </w:pPr>
    </w:p>
    <w:p w14:paraId="4F1980C6" w14:textId="77777777" w:rsidR="00034D50" w:rsidRPr="00677C9A" w:rsidRDefault="00034D50" w:rsidP="00AF74EC">
      <w:pPr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</w:p>
    <w:p w14:paraId="377B8CC4" w14:textId="77777777" w:rsidR="00386E04" w:rsidRPr="00704B82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b/>
          <w:i/>
          <w:sz w:val="24"/>
          <w:szCs w:val="24"/>
          <w:lang w:val="es-ES" w:eastAsia="ru-RU"/>
        </w:rPr>
        <w:sectPr w:rsidR="00386E04" w:rsidRPr="00704B82" w:rsidSect="00FA066C">
          <w:pgSz w:w="11907" w:h="16839" w:code="9"/>
          <w:pgMar w:top="284" w:right="850" w:bottom="567" w:left="851" w:header="709" w:footer="709" w:gutter="0"/>
          <w:cols w:space="708"/>
          <w:docGrid w:linePitch="360"/>
        </w:sectPr>
      </w:pPr>
    </w:p>
    <w:p w14:paraId="19D40B61" w14:textId="77777777" w:rsidR="00DE6F7C" w:rsidRPr="00690EA4" w:rsidRDefault="00DE6F7C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Arial"/>
          <w:sz w:val="24"/>
          <w:szCs w:val="24"/>
          <w:lang w:val="hy-AM" w:eastAsia="ru-RU"/>
        </w:rPr>
      </w:pPr>
    </w:p>
    <w:p w14:paraId="76C54959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proofErr w:type="spellStart"/>
      <w:proofErr w:type="gramStart"/>
      <w:r w:rsidRPr="005B1014">
        <w:rPr>
          <w:rFonts w:ascii="GHEA Grapalat" w:eastAsia="Times New Roman" w:hAnsi="GHEA Grapalat" w:cs="Arial"/>
          <w:sz w:val="24"/>
          <w:szCs w:val="24"/>
          <w:lang w:eastAsia="ru-RU"/>
        </w:rPr>
        <w:t>Հավելված</w:t>
      </w:r>
      <w:proofErr w:type="spellEnd"/>
      <w:r w:rsidRPr="005B1014"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t xml:space="preserve">  1</w:t>
      </w:r>
      <w:proofErr w:type="gramEnd"/>
    </w:p>
    <w:p w14:paraId="099BD59E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3A5ED2A9" w14:textId="77777777" w:rsidR="00386E04" w:rsidRPr="005B1014" w:rsidRDefault="00386E04" w:rsidP="00386E04">
      <w:pPr>
        <w:widowControl w:val="0"/>
        <w:autoSpaceDE w:val="0"/>
        <w:autoSpaceDN w:val="0"/>
        <w:spacing w:after="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val="es-ES" w:eastAsia="ru-RU"/>
        </w:rPr>
        <w:sectPr w:rsidR="00386E04" w:rsidRPr="005B1014" w:rsidSect="00386E04">
          <w:pgSz w:w="16839" w:h="11907" w:orient="landscape" w:code="9"/>
          <w:pgMar w:top="994" w:right="288" w:bottom="749" w:left="562" w:header="706" w:footer="706" w:gutter="0"/>
          <w:cols w:space="708"/>
          <w:docGrid w:linePitch="360"/>
        </w:sectPr>
      </w:pPr>
      <w:r w:rsidRPr="005B1014">
        <w:rPr>
          <w:rFonts w:ascii="GHEA Grapalat" w:eastAsia="Times New Roman" w:hAnsi="GHEA Grapalat" w:cs="Times New Roman"/>
          <w:noProof/>
          <w:sz w:val="24"/>
          <w:szCs w:val="24"/>
        </w:rPr>
        <w:drawing>
          <wp:inline distT="0" distB="0" distL="0" distR="0" wp14:anchorId="084A3430" wp14:editId="21C0C026">
            <wp:extent cx="8772525" cy="5295900"/>
            <wp:effectExtent l="0" t="0" r="9525" b="0"/>
            <wp:docPr id="8" name="Picture 8" descr="голограмма1 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голограмма1 ar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252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C46313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  <w:r w:rsidRPr="00F23225">
        <w:rPr>
          <w:rFonts w:ascii="GHEA Grapalat" w:eastAsia="Times New Roman" w:hAnsi="GHEA Grapalat" w:cs="Times New Roman"/>
          <w:i/>
          <w:noProof/>
          <w:sz w:val="24"/>
          <w:szCs w:val="24"/>
        </w:rPr>
        <w:lastRenderedPageBreak/>
        <w:drawing>
          <wp:inline distT="0" distB="0" distL="0" distR="0" wp14:anchorId="7A9839CF" wp14:editId="3CEEA965">
            <wp:extent cx="9486900" cy="5362575"/>
            <wp:effectExtent l="0" t="0" r="0" b="9525"/>
            <wp:docPr id="7" name="Picture 7" descr="голограмма1 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голограмма1 a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0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9CD42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2FE43265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606E293A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jc w:val="right"/>
        <w:rPr>
          <w:rFonts w:ascii="GHEA Grapalat" w:eastAsia="Times New Roman" w:hAnsi="GHEA Grapalat" w:cs="Times New Roman"/>
          <w:i/>
          <w:sz w:val="24"/>
          <w:szCs w:val="24"/>
          <w:lang w:val="es-ES" w:eastAsia="ru-RU"/>
        </w:rPr>
      </w:pPr>
    </w:p>
    <w:p w14:paraId="7D307C6B" w14:textId="77777777" w:rsidR="00386E04" w:rsidRPr="00F23225" w:rsidRDefault="00386E04" w:rsidP="00386E04">
      <w:pPr>
        <w:widowControl w:val="0"/>
        <w:autoSpaceDE w:val="0"/>
        <w:autoSpaceDN w:val="0"/>
        <w:spacing w:after="0" w:line="240" w:lineRule="auto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</w:p>
    <w:p w14:paraId="482219B8" w14:textId="77777777" w:rsidR="00386E04" w:rsidRPr="00F23225" w:rsidRDefault="00386E04" w:rsidP="00DE6F7C">
      <w:pPr>
        <w:widowControl w:val="0"/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32"/>
          <w:szCs w:val="32"/>
          <w:lang w:val="es-ES"/>
        </w:rPr>
        <w:sectPr w:rsidR="00386E04" w:rsidRPr="00F23225" w:rsidSect="00386E04">
          <w:pgSz w:w="16839" w:h="11907" w:orient="landscape" w:code="9"/>
          <w:pgMar w:top="994" w:right="288" w:bottom="749" w:left="562" w:header="706" w:footer="706" w:gutter="0"/>
          <w:cols w:space="708"/>
          <w:docGrid w:linePitch="360"/>
        </w:sectPr>
      </w:pPr>
    </w:p>
    <w:p w14:paraId="5F4183A1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lastRenderedPageBreak/>
        <w:t>Anti-</w:t>
      </w:r>
      <w:proofErr w:type="spellStart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Copy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Times New Roman"/>
          <w:b/>
          <w:bCs/>
          <w:kern w:val="32"/>
          <w:sz w:val="28"/>
          <w:szCs w:val="28"/>
          <w:lang w:val="es-ES"/>
        </w:rPr>
        <w:t>DynaKey</w:t>
      </w:r>
      <w:proofErr w:type="spellEnd"/>
      <w:r w:rsidRPr="00405947">
        <w:rPr>
          <w:rFonts w:ascii="GHEA Grapalat" w:eastAsia="Times New Roman" w:hAnsi="GHEA Grapalat" w:cs="Times New Roman"/>
          <w:b/>
          <w:bCs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</w:rPr>
        <w:t>Էֆեկտ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(</w:t>
      </w:r>
      <w:r w:rsidRPr="00405947">
        <w:rPr>
          <w:rFonts w:ascii="GHEA Grapalat" w:eastAsia="Times New Roman" w:hAnsi="GHEA Grapalat" w:cs="Times New Roman"/>
          <w:b/>
          <w:bCs/>
          <w:spacing w:val="-4"/>
          <w:kern w:val="32"/>
          <w:sz w:val="28"/>
          <w:szCs w:val="28"/>
          <w:lang w:val="es-ES"/>
        </w:rPr>
        <w:t>“OK”)</w:t>
      </w:r>
    </w:p>
    <w:p w14:paraId="6F63A4E2" w14:textId="77777777" w:rsidR="00386E04" w:rsidRPr="00405947" w:rsidRDefault="00386E04" w:rsidP="00386E04">
      <w:pPr>
        <w:widowControl w:val="0"/>
        <w:autoSpaceDE w:val="0"/>
        <w:autoSpaceDN w:val="0"/>
        <w:spacing w:before="49" w:after="0" w:line="276" w:lineRule="auto"/>
        <w:ind w:left="140" w:right="366"/>
        <w:jc w:val="both"/>
        <w:rPr>
          <w:rFonts w:ascii="GHEA Grapalat" w:eastAsia="Times New Roman" w:hAnsi="GHEA Grapalat" w:cs="Times New Roman"/>
          <w:lang w:val="es-ES" w:eastAsia="ru-RU"/>
        </w:rPr>
      </w:pPr>
      <w:r w:rsidRPr="00405947">
        <w:rPr>
          <w:rFonts w:ascii="GHEA Grapalat" w:eastAsia="Times New Roman" w:hAnsi="GHEA Grapalat" w:cs="Times New Roman"/>
          <w:lang w:val="es-ES" w:eastAsia="ru-RU"/>
        </w:rPr>
        <w:t>Anti-</w:t>
      </w:r>
      <w:proofErr w:type="spellStart"/>
      <w:r w:rsidRPr="00405947">
        <w:rPr>
          <w:rFonts w:ascii="GHEA Grapalat" w:eastAsia="Times New Roman" w:hAnsi="GHEA Grapalat" w:cs="Times New Roman"/>
          <w:lang w:val="es-ES" w:eastAsia="ru-RU"/>
        </w:rPr>
        <w:t>Copy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Times New Roman"/>
          <w:lang w:val="es-ES" w:eastAsia="ru-RU"/>
        </w:rPr>
        <w:t>DynaKey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էֆեկտը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անզեն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աչքով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երևում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կառուցվածքային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անփայլ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հատված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որը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գրեթե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բոլոր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պայմաններում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Երբ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դրվում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սարք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“OK”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շարքերը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դառնում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r w:rsidR="00C0759C" w:rsidRPr="00405947">
        <w:rPr>
          <w:rFonts w:ascii="GHEA Grapalat" w:eastAsia="Times New Roman" w:hAnsi="GHEA Grapalat" w:cs="Arial"/>
          <w:lang w:val="ru-RU" w:eastAsia="ru-RU"/>
        </w:rPr>
        <w:t>Ե</w:t>
      </w:r>
      <w:proofErr w:type="spellStart"/>
      <w:r w:rsidR="00C0759C" w:rsidRPr="00405947">
        <w:rPr>
          <w:rFonts w:ascii="GHEA Grapalat" w:eastAsia="Times New Roman" w:hAnsi="GHEA Grapalat" w:cs="Arial"/>
          <w:lang w:eastAsia="ru-RU"/>
        </w:rPr>
        <w:t>րբ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սարքը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վերև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կամ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տեղաշարժվում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“OK”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տեքստերը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համապատասխանաբար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դինամիկ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տեղաշարժվում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վերև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որտեղ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հարակից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շարքերը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շարժվում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հակառակ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ուղղություններով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բարձրությունը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կազմում</w:t>
      </w:r>
      <w:proofErr w:type="spellEnd"/>
      <w:r w:rsidR="00C0759C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>` 2.65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մմ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5CB9536F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proofErr w:type="spellStart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ConTrust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>/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Մինիտեքստ</w:t>
      </w:r>
      <w:proofErr w:type="spellEnd"/>
    </w:p>
    <w:p w14:paraId="4CC2A15D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proofErr w:type="spellStart"/>
      <w:r w:rsidRPr="00405947">
        <w:rPr>
          <w:rFonts w:ascii="GHEA Grapalat" w:eastAsia="Times New Roman" w:hAnsi="GHEA Grapalat" w:cs="Times New Roman"/>
          <w:lang w:val="es-ES" w:eastAsia="ru-RU"/>
        </w:rPr>
        <w:t>ConTrust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ֆունկցիան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ներառվում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ֆոն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զինանշանի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դրա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կողքին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առկա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մինիտեքստի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որոշ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հատվածները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Կենտրոնական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դիրքում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կրկնվող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“ARMENIA”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մինիտեքստը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դիտվում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գունավոր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ֆոնի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վրա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Վահանի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համակարգը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պտտելով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90</w:t>
      </w:r>
      <w:r w:rsidR="00373CA7" w:rsidRPr="00405947">
        <w:rPr>
          <w:rFonts w:ascii="GHEA Grapalat" w:eastAsia="Times New Roman" w:hAnsi="GHEA Grapalat" w:cs="Times New Roman"/>
          <w:vertAlign w:val="superscript"/>
          <w:lang w:val="es-ES" w:eastAsia="ru-RU"/>
        </w:rPr>
        <w:t>0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իր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հարթությամբ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տարրերի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միջև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կոնտրաստը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փոխվում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Երկրորդ</w:t>
      </w:r>
      <w:proofErr w:type="spellEnd"/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մինիտեքստը</w:t>
      </w:r>
      <w:proofErr w:type="spellEnd"/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ներառվում</w:t>
      </w:r>
      <w:proofErr w:type="spellEnd"/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Times New Roman"/>
          <w:lang w:val="es-ES" w:eastAsia="ru-RU"/>
        </w:rPr>
        <w:t>DynaKey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–</w:t>
      </w:r>
      <w:r w:rsidRPr="00405947">
        <w:rPr>
          <w:rFonts w:ascii="GHEA Grapalat" w:eastAsia="Times New Roman" w:hAnsi="GHEA Grapalat" w:cs="Arial"/>
          <w:lang w:val="ru-RU" w:eastAsia="ru-RU"/>
        </w:rPr>
        <w:t>ի</w:t>
      </w:r>
      <w:r w:rsidR="006E6E39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առջև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Տեքստի</w:t>
      </w:r>
      <w:proofErr w:type="spellEnd"/>
      <w:r w:rsidR="00373CA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բարձրությունը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` 300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միկրոն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61B55708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Առկայծումներ</w:t>
      </w:r>
      <w:proofErr w:type="spellEnd"/>
    </w:p>
    <w:p w14:paraId="04D8BD7A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“AM”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տառերը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իրականացվում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`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կիրառելով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գույներ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որպեսզի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միանան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անջատվեն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թեքությունների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վրա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գունավոր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դառնալով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“AM”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տառերը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դիտվել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ամենից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շատ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դիրքերում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Զինանշանը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սեղմված</w:t>
      </w:r>
      <w:proofErr w:type="spellEnd"/>
      <w:r w:rsidR="00830BA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09E9B68F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436"/>
        </w:tabs>
        <w:autoSpaceDE w:val="0"/>
        <w:autoSpaceDN w:val="0"/>
        <w:spacing w:before="195" w:after="0" w:line="240" w:lineRule="auto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Միկրոտեքստ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և</w:t>
      </w: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Խորը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Դիտում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լինզայի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էֆեկտ</w:t>
      </w:r>
      <w:proofErr w:type="spellEnd"/>
    </w:p>
    <w:p w14:paraId="660D3921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մշակված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միկրոտեքստ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«ARMENIA»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հայտնվում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լինզայի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էֆեկտի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հետ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համատեղ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75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միկրոն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Այս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ֆունկցիան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ստուգվել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խոշորացուցիչի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(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նվազագույնը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8x)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կամ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մանրադիտակի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կիրառմամբ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խորը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լինզայի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ազդեցության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տեսքով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ամբողջ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հատվածը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լույսի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ճառագայթները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զուգամիտում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շեղվում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վիրտուալ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կետից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մակերեսից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ներքև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լամպի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օգնությամբ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դիտելիս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լույսի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ճառագայթները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կարող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դիտվել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որպես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գույների</w:t>
      </w:r>
      <w:proofErr w:type="spellEnd"/>
      <w:r w:rsidR="00FE0E04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լուսապատկեր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24559523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76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Դիֆրակցիոն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սև</w:t>
      </w:r>
      <w:proofErr w:type="spellEnd"/>
    </w:p>
    <w:p w14:paraId="024713A5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sz w:val="24"/>
          <w:szCs w:val="24"/>
          <w:lang w:val="es-ES" w:eastAsia="ru-RU"/>
        </w:rPr>
      </w:pP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Զինանշանի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բարակ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գծերը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մգանում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գրեթե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բոլոր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դիտման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դիրքերում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Թեքելով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անվտանգության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սարքը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հորիզոնական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առանցքով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դիտելով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նմուշը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սուր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անկյան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տակ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դիտվում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պայծառ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կապտա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>-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կանաչավուն</w:t>
      </w:r>
      <w:proofErr w:type="spellEnd"/>
      <w:r w:rsidR="008B5E07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գույնով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7BC94FB1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81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“OK”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թաքնված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տեղեկատվություն</w:t>
      </w:r>
      <w:proofErr w:type="spellEnd"/>
    </w:p>
    <w:p w14:paraId="750346B1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Նշված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ֆոնի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լցավորումը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բաղկացած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այնպիսի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պատկերից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որը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տեսանելի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չէ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անզեն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աչքին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: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Մոխրագույն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երևացող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հատվածը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ընդգծում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ոչ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հոլոգրաֆիկ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թաքնված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տեղեկատվության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 “OK”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պատկերը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երբ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լուսավորվում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է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հատուկ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լազերային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ստուգման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սարքով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19BBDBC8" w14:textId="77777777" w:rsidR="00386E04" w:rsidRPr="00405947" w:rsidRDefault="00386E04" w:rsidP="00386E04">
      <w:pPr>
        <w:widowControl w:val="0"/>
        <w:numPr>
          <w:ilvl w:val="0"/>
          <w:numId w:val="2"/>
        </w:numPr>
        <w:tabs>
          <w:tab w:val="left" w:pos="381"/>
        </w:tabs>
        <w:autoSpaceDE w:val="0"/>
        <w:autoSpaceDN w:val="0"/>
        <w:spacing w:after="0" w:line="240" w:lineRule="auto"/>
        <w:ind w:left="375" w:hanging="235"/>
        <w:jc w:val="both"/>
        <w:outlineLvl w:val="0"/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</w:pP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Դինամիկ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անփայլ</w:t>
      </w:r>
      <w:proofErr w:type="spellEnd"/>
      <w:r w:rsidRPr="00405947">
        <w:rPr>
          <w:rFonts w:ascii="GHEA Grapalat" w:eastAsia="Times New Roman" w:hAnsi="GHEA Grapalat" w:cs="Times New Roman"/>
          <w:b/>
          <w:bCs/>
          <w:spacing w:val="-3"/>
          <w:kern w:val="32"/>
          <w:sz w:val="28"/>
          <w:szCs w:val="28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b/>
          <w:bCs/>
          <w:spacing w:val="-3"/>
          <w:kern w:val="32"/>
          <w:sz w:val="28"/>
          <w:szCs w:val="28"/>
          <w:lang w:val="es-ES"/>
        </w:rPr>
        <w:t>գույն</w:t>
      </w:r>
      <w:proofErr w:type="spellEnd"/>
    </w:p>
    <w:p w14:paraId="56EB3549" w14:textId="77777777" w:rsidR="00386E04" w:rsidRPr="00405947" w:rsidRDefault="00386E04" w:rsidP="00386E04">
      <w:pPr>
        <w:widowControl w:val="0"/>
        <w:autoSpaceDE w:val="0"/>
        <w:autoSpaceDN w:val="0"/>
        <w:spacing w:before="44" w:after="0" w:line="276" w:lineRule="auto"/>
        <w:ind w:left="140" w:right="368"/>
        <w:jc w:val="both"/>
        <w:rPr>
          <w:rFonts w:ascii="GHEA Grapalat" w:eastAsia="Times New Roman" w:hAnsi="GHEA Grapalat" w:cs="Times New Roman"/>
          <w:lang w:val="es-ES" w:eastAsia="ru-RU"/>
        </w:rPr>
      </w:pP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իրականացվում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են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դիֆրակցիոն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կառուցվածքների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կիրառմամբ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 xml:space="preserve">,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որպեսզի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դիզայնի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տարրերը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միանան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անջատվեն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r w:rsidRPr="00405947">
        <w:rPr>
          <w:rFonts w:ascii="GHEA Grapalat" w:eastAsia="Times New Roman" w:hAnsi="GHEA Grapalat" w:cs="Arial"/>
          <w:lang w:val="ru-RU" w:eastAsia="ru-RU"/>
        </w:rPr>
        <w:t>և</w:t>
      </w:r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թեք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դիրքում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հայտնվեն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մոխրագույնի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տարբեր</w:t>
      </w:r>
      <w:proofErr w:type="spellEnd"/>
      <w:r w:rsidR="006D46D5" w:rsidRPr="00405947">
        <w:rPr>
          <w:rFonts w:ascii="GHEA Grapalat" w:eastAsia="Times New Roman" w:hAnsi="GHEA Grapalat" w:cs="Times New Roman"/>
          <w:lang w:val="es-ES" w:eastAsia="ru-RU"/>
        </w:rPr>
        <w:t xml:space="preserve"> </w:t>
      </w:r>
      <w:proofErr w:type="spellStart"/>
      <w:r w:rsidRPr="00405947">
        <w:rPr>
          <w:rFonts w:ascii="GHEA Grapalat" w:eastAsia="Times New Roman" w:hAnsi="GHEA Grapalat" w:cs="Arial"/>
          <w:lang w:val="ru-RU" w:eastAsia="ru-RU"/>
        </w:rPr>
        <w:t>նրբերանգներով</w:t>
      </w:r>
      <w:proofErr w:type="spellEnd"/>
      <w:r w:rsidRPr="00405947">
        <w:rPr>
          <w:rFonts w:ascii="GHEA Grapalat" w:eastAsia="Times New Roman" w:hAnsi="GHEA Grapalat" w:cs="Times New Roman"/>
          <w:lang w:val="es-ES" w:eastAsia="ru-RU"/>
        </w:rPr>
        <w:t>:</w:t>
      </w:r>
    </w:p>
    <w:p w14:paraId="1868231D" w14:textId="77777777" w:rsidR="00443753" w:rsidRPr="00405947" w:rsidRDefault="00443753" w:rsidP="00443753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E17D118" w14:textId="77777777" w:rsidR="00F664F4" w:rsidRPr="00405947" w:rsidRDefault="00F664F4" w:rsidP="00443753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8880885" w14:textId="77777777" w:rsidR="00DE6F7C" w:rsidRDefault="00BC6FF7" w:rsidP="00F664F4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                                                                                                              </w:t>
      </w:r>
    </w:p>
    <w:p w14:paraId="75BBB64C" w14:textId="77777777" w:rsidR="00F664F4" w:rsidRDefault="00F664F4" w:rsidP="00F664F4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3D4D7599" w14:textId="77777777" w:rsidR="00386E04" w:rsidRPr="00405947" w:rsidRDefault="00DE6F7C" w:rsidP="00BC6FF7">
      <w:pPr>
        <w:spacing w:after="0" w:line="36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/>
        </w:rPr>
        <w:lastRenderedPageBreak/>
        <w:t xml:space="preserve">                                                                                                                  </w:t>
      </w:r>
      <w:r w:rsidR="00BC6FF7">
        <w:rPr>
          <w:rFonts w:ascii="GHEA Grapalat" w:eastAsia="Times New Roman" w:hAnsi="GHEA Grapalat" w:cs="Sylfaen"/>
          <w:b/>
          <w:sz w:val="24"/>
          <w:szCs w:val="24"/>
          <w:lang w:val="af-ZA"/>
        </w:rPr>
        <w:t xml:space="preserve">  </w:t>
      </w:r>
      <w:r w:rsidR="00386E04" w:rsidRPr="00405947">
        <w:rPr>
          <w:rFonts w:ascii="GHEA Grapalat" w:eastAsia="Times New Roman" w:hAnsi="GHEA Grapalat" w:cs="Sylfaen"/>
          <w:b/>
          <w:sz w:val="24"/>
          <w:szCs w:val="24"/>
          <w:lang w:val="af-ZA"/>
        </w:rPr>
        <w:t>Приложение</w:t>
      </w:r>
    </w:p>
    <w:p w14:paraId="5FA54F50" w14:textId="77777777" w:rsidR="00225594" w:rsidRPr="00405947" w:rsidRDefault="0022559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af-ZA"/>
        </w:rPr>
      </w:pPr>
    </w:p>
    <w:p w14:paraId="63E09D02" w14:textId="03FC6EFC" w:rsidR="002F4BA9" w:rsidRPr="00405947" w:rsidRDefault="002F4BA9" w:rsidP="00386E04">
      <w:pPr>
        <w:spacing w:after="0" w:line="240" w:lineRule="auto"/>
        <w:rPr>
          <w:rFonts w:ascii="GHEA Grapalat" w:eastAsia="Times New Roman" w:hAnsi="GHEA Grapalat" w:cs="Sylfaen"/>
          <w:b/>
          <w:sz w:val="28"/>
          <w:szCs w:val="28"/>
          <w:lang w:val="ru-RU"/>
        </w:rPr>
      </w:pPr>
      <w:r w:rsidRPr="00405947">
        <w:rPr>
          <w:rFonts w:ascii="GHEA Grapalat" w:eastAsia="Times New Roman" w:hAnsi="GHEA Grapalat" w:cs="Sylfaen"/>
          <w:b/>
          <w:sz w:val="28"/>
          <w:szCs w:val="28"/>
          <w:lang w:val="ru-RU"/>
        </w:rPr>
        <w:t xml:space="preserve">Предметом закупок являются работы по изготовлению номерных знаков в количестве </w:t>
      </w:r>
      <w:r w:rsidR="00B65370">
        <w:rPr>
          <w:rFonts w:ascii="GHEA Grapalat" w:eastAsia="Times New Roman" w:hAnsi="GHEA Grapalat" w:cs="Sylfaen"/>
          <w:b/>
          <w:sz w:val="28"/>
          <w:szCs w:val="28"/>
          <w:lang w:val="hy-AM"/>
        </w:rPr>
        <w:t>181 129</w:t>
      </w:r>
      <w:r w:rsidRPr="00405947">
        <w:rPr>
          <w:rFonts w:ascii="GHEA Grapalat" w:eastAsia="Times New Roman" w:hAnsi="GHEA Grapalat" w:cs="Sylfaen"/>
          <w:b/>
          <w:sz w:val="28"/>
          <w:szCs w:val="28"/>
          <w:lang w:val="ru-RU"/>
        </w:rPr>
        <w:t xml:space="preserve"> штук</w:t>
      </w:r>
      <w:proofErr w:type="gramStart"/>
      <w:r w:rsidRPr="00405947">
        <w:rPr>
          <w:rFonts w:ascii="GHEA Grapalat" w:eastAsia="Times New Roman" w:hAnsi="GHEA Grapalat" w:cs="Sylfaen"/>
          <w:b/>
          <w:sz w:val="28"/>
          <w:szCs w:val="28"/>
          <w:lang w:val="ru-RU"/>
        </w:rPr>
        <w:t xml:space="preserve"> .</w:t>
      </w:r>
      <w:proofErr w:type="gramEnd"/>
    </w:p>
    <w:p w14:paraId="3AF4339D" w14:textId="77777777" w:rsidR="002F4BA9" w:rsidRPr="00405947" w:rsidRDefault="002F4BA9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456CD85D" w14:textId="77777777" w:rsidR="00B81751" w:rsidRPr="00405947" w:rsidRDefault="00386E04" w:rsidP="00B81751">
      <w:pPr>
        <w:spacing w:after="0" w:line="240" w:lineRule="auto"/>
        <w:rPr>
          <w:rFonts w:ascii="GHEA Grapalat" w:eastAsia="Times New Roman" w:hAnsi="GHEA Grapalat" w:cs="Sylfaen"/>
          <w:b/>
          <w:color w:val="FF0000"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Техническая характеристика регистрационных номерных знаков, выдаваемых учетно-экзаменационными подразделениями </w:t>
      </w:r>
      <w:r w:rsidR="00B81751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учетно-экзаменационных услуг, разрешений и лицензирования министерства внутренних дел Республики Армении</w:t>
      </w:r>
    </w:p>
    <w:p w14:paraId="7BB548D0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color w:val="FF0000"/>
          <w:sz w:val="24"/>
          <w:szCs w:val="24"/>
          <w:lang w:val="ru-RU"/>
        </w:rPr>
      </w:pPr>
    </w:p>
    <w:p w14:paraId="74B75C61" w14:textId="77777777" w:rsidR="00386E04" w:rsidRPr="00405947" w:rsidRDefault="00386E04" w:rsidP="00386E04">
      <w:pPr>
        <w:numPr>
          <w:ilvl w:val="0"/>
          <w:numId w:val="1"/>
        </w:num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</w:rPr>
      </w:pP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</w:rPr>
        <w:t>Регистрационные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</w:rPr>
        <w:t>номера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</w:rPr>
        <w:t>транспортного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</w:rPr>
        <w:t>средства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</w:rPr>
        <w:t xml:space="preserve"> </w:t>
      </w:r>
    </w:p>
    <w:p w14:paraId="395FE927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1.2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Учетные номерные знаки транспортного средства должны соответствовать нормам, установленным законодательством Республики Армения, и "типы и основные размеры учетных номерных знаков транспортных средств". Технические требования " требованиям национального стандарта Армении (ГОСТ 110-2014) и должны быть подготовлены в установленном порядке.</w:t>
      </w:r>
    </w:p>
    <w:p w14:paraId="2F80570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1.3 Металлические регистрационные номера должны быть изготовлены из высококачественного алюминия (содержание алюминия не менее 90%).</w:t>
      </w:r>
    </w:p>
    <w:p w14:paraId="6996B96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1.4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Поверхность номерных знаков обрабатывается путем тиснения, надпись " AM " и буквенно-цифровое сочетание должны быть выполнены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припресовкой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высотой 1,4 мм и покрыты специальной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термопленкой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способом горячего тиснения.</w:t>
      </w:r>
    </w:p>
    <w:p w14:paraId="56535771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1.5  Номерные знаки должны иметь защищенный элемент-голограмму (описание по   Приложению 1)</w:t>
      </w:r>
    </w:p>
    <w:p w14:paraId="564E7EA3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1C5D255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2.     Требования к производственному процессу</w:t>
      </w:r>
    </w:p>
    <w:p w14:paraId="3C6DF9D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2.1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Заготовки номерного знака - одноразовое использование.</w:t>
      </w:r>
    </w:p>
    <w:p w14:paraId="62172770" w14:textId="77777777" w:rsidR="00386E04" w:rsidRPr="00405947" w:rsidRDefault="008A224F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2.2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</w:r>
      <w:r w:rsidR="00386E0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Запись учетных данных оператора, представляющего каждую конкретную заявку, с указанием даты, времени заявки, буквенной комбинации номерного знака.</w:t>
      </w:r>
    </w:p>
    <w:p w14:paraId="2D50EE9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2.3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Осуществление работ по маркировке номерных знаков только уполномоченными лицами исполнителя.</w:t>
      </w:r>
    </w:p>
    <w:p w14:paraId="14DD2CA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2.4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Выполнять работы по маркировке номерных знаков только после получения заявок из информационной системы 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министерств</w:t>
      </w:r>
      <w:r w:rsidR="00736613">
        <w:rPr>
          <w:rFonts w:ascii="GHEA Grapalat" w:eastAsia="Times New Roman" w:hAnsi="GHEA Grapalat" w:cs="Sylfaen"/>
          <w:b/>
          <w:sz w:val="24"/>
          <w:szCs w:val="24"/>
          <w:lang w:val="ru-RU"/>
        </w:rPr>
        <w:t>о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внутренних дел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.  </w:t>
      </w:r>
    </w:p>
    <w:p w14:paraId="040800A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2.5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В режиме реального времени буквенно-цифровая комбинация номерного знака в декодированном виде должна автоматически передана в информационную систему 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министерств</w:t>
      </w:r>
      <w:r w:rsidR="00736613">
        <w:rPr>
          <w:rFonts w:ascii="GHEA Grapalat" w:eastAsia="Times New Roman" w:hAnsi="GHEA Grapalat" w:cs="Sylfaen"/>
          <w:b/>
          <w:sz w:val="24"/>
          <w:szCs w:val="24"/>
          <w:lang w:val="ru-RU"/>
        </w:rPr>
        <w:t>о</w:t>
      </w:r>
      <w:r w:rsidR="00F664F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внутренних дел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.</w:t>
      </w:r>
    </w:p>
    <w:p w14:paraId="420DE0A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2.6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</w:r>
      <w:r w:rsidR="00A445ED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Исполнитель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должен обеспечить удаленный доступ к информации.</w:t>
      </w:r>
    </w:p>
    <w:p w14:paraId="29706CA4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5904A0B9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3.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 xml:space="preserve">Требования к ИТ-инфраструктуре и передаче данных </w:t>
      </w:r>
    </w:p>
    <w:p w14:paraId="2196CE8C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3.1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Предоставление Web-сервиса для генерации отправленных заказов, а также для обработки запросов о уже готовых, персонализированных номерных знаках и предоставления данных (тип номера, буквенная комбинация номера, дата и время персонализации).</w:t>
      </w:r>
    </w:p>
    <w:p w14:paraId="317E9592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603CCB2B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174B1541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367B0FEB" w14:textId="77777777" w:rsidR="00DE6F7C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</w:p>
    <w:p w14:paraId="2A1E71C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lastRenderedPageBreak/>
        <w:t>3.2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ab/>
        <w:t>Доступ к веб-серверу должен быть предоставлен защищенным каналом связи, связанным с идентификацией парой пользователь-пароль: Передача данных зашифрована через HTTPS 443 / TCP.</w:t>
      </w:r>
    </w:p>
    <w:p w14:paraId="6CFFBD1A" w14:textId="77777777" w:rsidR="00386E04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2A06782C" w14:textId="77777777" w:rsidR="00DE6F7C" w:rsidRPr="00405947" w:rsidRDefault="00DE6F7C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53CEED9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Безопасность </w:t>
      </w:r>
    </w:p>
    <w:p w14:paraId="1DA3E3E2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Учетные номера должны иметь специальную голограмму, штрих-кодовую (QR) защиту: Защитные элементы учетных номерных знаков не должны быть повреждены и не должны быть отслоены химическим и физическим воздействием: С помощью штрих-кода (QR) и соответствующие приложение получают информацию о действительности номерного знака,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текстографическое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изображение, имя, фамилию, день, месяц, число и время печати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. </w:t>
      </w:r>
    </w:p>
    <w:p w14:paraId="336A21E7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09A37BB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 xml:space="preserve">Виды учетных номерных знаков </w:t>
      </w:r>
      <w:r w:rsidRPr="00405947">
        <w:rPr>
          <w:rFonts w:ascii="GHEA Grapalat" w:eastAsia="Times New Roman" w:hAnsi="GHEA Grapalat" w:cs="Arial"/>
          <w:b/>
          <w:bCs/>
          <w:sz w:val="24"/>
          <w:szCs w:val="24"/>
          <w:lang w:val="ru-RU"/>
        </w:rPr>
        <w:t>՝</w:t>
      </w:r>
    </w:p>
    <w:p w14:paraId="5FCE5C1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Calibri"/>
          <w:b/>
          <w:sz w:val="24"/>
          <w:szCs w:val="24"/>
          <w:lang w:val="es-ES"/>
        </w:rPr>
        <w:t> 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При изготовлении учетных номерных знаков необходимо принять за основу нормы правовых актов, установленных законодательством Республики Армения, «типы и основные размеры учетных номерных знаков транспортных средств; Технические требования " требования национального стандарта Армении (ГОСТ 110-2014), нормы, установленные приложениями 11 и 12 к решению Правительства Республики Армения № 1251-н от 9 сентября 2010 года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0AB0EB0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4035363F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 xml:space="preserve">Изготовление и передача номерных знаков </w:t>
      </w:r>
      <w:r w:rsidRPr="00405947">
        <w:rPr>
          <w:rFonts w:ascii="GHEA Grapalat" w:eastAsia="Times New Roman" w:hAnsi="GHEA Grapalat" w:cs="Arial"/>
          <w:b/>
          <w:bCs/>
          <w:sz w:val="24"/>
          <w:szCs w:val="24"/>
          <w:lang w:val="ru-RU"/>
        </w:rPr>
        <w:t>՝</w:t>
      </w:r>
    </w:p>
    <w:p w14:paraId="546EEC65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Персонализация очередных, желаемых и имеющих большой спрос учетных номерных знаков должна осуществляться на территории Республики Армения:</w:t>
      </w:r>
    </w:p>
    <w:p w14:paraId="3E6FD2E8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Доставка и передача партий очередных, желаемых и имеющих большой спрос учетных номерных знаков исполнителем должна осуществляться до склада заказчика (адрес: 0082, г. Ереван</w:t>
      </w:r>
      <w:r w:rsidR="00301C2A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Ереван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, Адмирал Исаков 9</w:t>
      </w:r>
      <w:r w:rsidR="00301C2A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,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0008, г. Ереван,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Гаджегорцнери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76</w:t>
      </w:r>
      <w:r w:rsidR="001041DC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, 3109, г.</w:t>
      </w:r>
      <w:r w:rsidR="001041DC" w:rsidRPr="00405947">
        <w:rPr>
          <w:rFonts w:ascii="GHEA Grapalat" w:hAnsi="GHEA Grapalat"/>
          <w:lang w:val="ru-RU"/>
        </w:rPr>
        <w:t xml:space="preserve"> </w:t>
      </w:r>
      <w:r w:rsidR="001041DC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Гюмри, Тбилисское ш. 2/14</w:t>
      </w:r>
      <w:r w:rsidR="00D7288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. Арташат, г. </w:t>
      </w:r>
      <w:proofErr w:type="spellStart"/>
      <w:r w:rsidR="00D7288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Мхчян</w:t>
      </w:r>
      <w:proofErr w:type="spellEnd"/>
      <w:r w:rsidR="00D7288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, </w:t>
      </w:r>
      <w:proofErr w:type="spellStart"/>
      <w:r w:rsidR="00D7288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Овташен</w:t>
      </w:r>
      <w:proofErr w:type="spellEnd"/>
      <w:r w:rsidR="00D72884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, дорога 1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)</w:t>
      </w:r>
      <w:r w:rsidR="00D72E51"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, 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после получения заказчиком в электронном виде посредством передачи информации по локальной сети в нижеуказанные сроки</w:t>
      </w:r>
    </w:p>
    <w:p w14:paraId="62FADD8E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-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партии очередных учетных номерных знаков в расчете на 1000 (тысячу) пар с номерными знаками в течение 12 (двенадцати) рабочих часов</w:t>
      </w:r>
    </w:p>
    <w:p w14:paraId="4D12712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-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номера с большим спросом или желаемыми учетными номерами 1(одна) пара в течение 5 (пяти) минут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578C5DA1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Исполнитель должен назначить следующие часы работы для выполнения персонализации желаемых или имеющих большой спрос учетных номерных знаков и передачи их на склад заказчика </w:t>
      </w:r>
      <w:r w:rsidRPr="00405947">
        <w:rPr>
          <w:rFonts w:ascii="GHEA Grapalat" w:eastAsia="Times New Roman" w:hAnsi="GHEA Grapalat" w:cs="Arial"/>
          <w:b/>
          <w:sz w:val="24"/>
          <w:szCs w:val="24"/>
          <w:lang w:val="ru-RU"/>
        </w:rPr>
        <w:t>՝</w:t>
      </w:r>
    </w:p>
    <w:p w14:paraId="3EF0CF9E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hy-AM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.  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hy-AM"/>
        </w:rPr>
        <w:t>понедельник-</w:t>
      </w:r>
      <w:r w:rsidR="009C426F" w:rsidRPr="00405947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суббота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hy-AM"/>
        </w:rPr>
        <w:t xml:space="preserve"> с 09: 00 до 18: 00</w:t>
      </w:r>
    </w:p>
    <w:p w14:paraId="3759A9FB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Обязательное условие</w:t>
      </w:r>
    </w:p>
    <w:p w14:paraId="05DAC3E6" w14:textId="77777777" w:rsidR="00386E04" w:rsidRPr="00405947" w:rsidRDefault="00386E04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405947">
        <w:rPr>
          <w:rFonts w:ascii="GHEA Grapalat" w:eastAsia="Times New Roman" w:hAnsi="GHEA Grapalat" w:cs="Sylfaen"/>
          <w:b/>
          <w:sz w:val="24"/>
          <w:szCs w:val="24"/>
          <w:lang w:val="ru-RU"/>
        </w:rPr>
        <w:t>Используемая пластина должна быть новой, неиспользованной</w:t>
      </w:r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349A0D7F" w14:textId="77777777" w:rsidR="004B6F7E" w:rsidRPr="00405947" w:rsidRDefault="004B6F7E" w:rsidP="00386E0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Подрядчик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обязан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заключить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договор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аренды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площади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,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предоставленной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заказчиком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, в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порядке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,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установленном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 xml:space="preserve"> </w:t>
      </w:r>
      <w:proofErr w:type="spellStart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законодательством</w:t>
      </w:r>
      <w:proofErr w:type="spellEnd"/>
      <w:r w:rsidRPr="00405947">
        <w:rPr>
          <w:rFonts w:ascii="GHEA Grapalat" w:eastAsia="Times New Roman" w:hAnsi="GHEA Grapalat" w:cs="Sylfaen"/>
          <w:b/>
          <w:sz w:val="24"/>
          <w:szCs w:val="24"/>
          <w:lang w:val="es-ES"/>
        </w:rPr>
        <w:t>.</w:t>
      </w:r>
    </w:p>
    <w:p w14:paraId="15048ACB" w14:textId="77777777" w:rsidR="00386E04" w:rsidRPr="00405947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A4D566D" w14:textId="77777777" w:rsidR="00386E04" w:rsidRPr="00405947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33F974C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0401E6B0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  <w:sectPr w:rsidR="00386E04" w:rsidRPr="00F23225" w:rsidSect="00DE6F7C">
          <w:pgSz w:w="11907" w:h="16839" w:code="9"/>
          <w:pgMar w:top="567" w:right="706" w:bottom="562" w:left="851" w:header="706" w:footer="706" w:gutter="0"/>
          <w:cols w:space="708"/>
          <w:docGrid w:linePitch="360"/>
        </w:sectPr>
      </w:pPr>
    </w:p>
    <w:p w14:paraId="57FBB31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  <w:proofErr w:type="spellStart"/>
      <w:r w:rsidRPr="00F23225"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  <w:lastRenderedPageBreak/>
        <w:t>Приложение</w:t>
      </w:r>
      <w:proofErr w:type="spellEnd"/>
      <w:r w:rsidRPr="00F23225"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  <w:t xml:space="preserve"> 1</w:t>
      </w:r>
    </w:p>
    <w:p w14:paraId="6E1292A8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991294C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ru-RU"/>
        </w:rPr>
      </w:pPr>
      <w:proofErr w:type="spellStart"/>
      <w:r w:rsidRPr="00F23225">
        <w:rPr>
          <w:rFonts w:ascii="GHEA Grapalat" w:eastAsia="Times New Roman" w:hAnsi="GHEA Grapalat" w:cs="Sylfaen"/>
          <w:b/>
          <w:i/>
          <w:sz w:val="24"/>
          <w:szCs w:val="24"/>
          <w:lang w:val="ru-RU"/>
        </w:rPr>
        <w:t>Галограмма</w:t>
      </w:r>
      <w:proofErr w:type="spellEnd"/>
    </w:p>
    <w:p w14:paraId="30EA2299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  <w:r w:rsidRPr="00F23225">
        <w:rPr>
          <w:rFonts w:ascii="GHEA Grapalat" w:eastAsia="Times New Roman" w:hAnsi="GHEA Grapalat" w:cs="Sylfaen"/>
          <w:b/>
          <w:i/>
          <w:noProof/>
          <w:sz w:val="24"/>
          <w:szCs w:val="24"/>
        </w:rPr>
        <w:drawing>
          <wp:inline distT="0" distB="0" distL="0" distR="0" wp14:anchorId="2AE55073" wp14:editId="3A4C0D91">
            <wp:extent cx="9477375" cy="5295900"/>
            <wp:effectExtent l="0" t="0" r="9525" b="0"/>
            <wp:docPr id="6" name="Picture 6" descr="голограмма1-rus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голограмма1-rus_page-000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3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3E2731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687253F2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050B6041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noProof/>
          <w:sz w:val="24"/>
          <w:szCs w:val="24"/>
        </w:rPr>
        <w:drawing>
          <wp:inline distT="0" distB="0" distL="0" distR="0" wp14:anchorId="12B13996" wp14:editId="33FAF507">
            <wp:extent cx="9544050" cy="5191125"/>
            <wp:effectExtent l="0" t="0" r="0" b="9525"/>
            <wp:docPr id="5" name="Picture 5" descr="голограмма1-rus_page-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голограмма1-rus_page-000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0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86253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es-ES"/>
        </w:rPr>
        <w:tab/>
      </w:r>
    </w:p>
    <w:p w14:paraId="4560D348" w14:textId="77777777" w:rsidR="00386E04" w:rsidRPr="00F23225" w:rsidRDefault="00386E04" w:rsidP="00386E04">
      <w:pPr>
        <w:numPr>
          <w:ilvl w:val="0"/>
          <w:numId w:val="2"/>
        </w:numPr>
        <w:spacing w:after="0" w:line="360" w:lineRule="auto"/>
        <w:jc w:val="right"/>
        <w:rPr>
          <w:rFonts w:ascii="GHEA Grapalat" w:eastAsia="Times New Roman" w:hAnsi="GHEA Grapalat" w:cs="Sylfaen"/>
          <w:b/>
          <w:bCs/>
          <w:sz w:val="24"/>
          <w:szCs w:val="24"/>
        </w:rPr>
        <w:sectPr w:rsidR="00386E04" w:rsidRPr="00F23225" w:rsidSect="00386E04">
          <w:pgSz w:w="16839" w:h="11907" w:orient="landscape" w:code="9"/>
          <w:pgMar w:top="994" w:right="288" w:bottom="706" w:left="562" w:header="706" w:footer="706" w:gutter="0"/>
          <w:cols w:space="708"/>
          <w:docGrid w:linePitch="360"/>
        </w:sectPr>
      </w:pPr>
    </w:p>
    <w:p w14:paraId="2E9655C9" w14:textId="77777777" w:rsidR="00DE6F7C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lastRenderedPageBreak/>
        <w:t xml:space="preserve">Anti-Copy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DynaKey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 w:rsidRPr="00F23225">
        <w:rPr>
          <w:rFonts w:ascii="GHEA Grapalat" w:eastAsia="Times New Roman" w:hAnsi="GHEA Grapalat" w:cs="Sylfaen"/>
          <w:b/>
          <w:bCs/>
          <w:sz w:val="24"/>
          <w:szCs w:val="24"/>
          <w:lang w:val="ru-RU"/>
        </w:rPr>
        <w:t>эффект</w:t>
      </w: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</w:p>
    <w:p w14:paraId="5865D7AF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(“OK”)</w:t>
      </w:r>
    </w:p>
    <w:p w14:paraId="56104258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</w:rPr>
        <w:t>Anti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-</w:t>
      </w:r>
      <w:proofErr w:type="spellStart"/>
      <w:r w:rsidRPr="00F23225">
        <w:rPr>
          <w:rFonts w:ascii="GHEA Grapalat" w:eastAsia="Times New Roman" w:hAnsi="GHEA Grapalat" w:cs="Sylfaen"/>
          <w:b/>
          <w:sz w:val="24"/>
          <w:szCs w:val="24"/>
        </w:rPr>
        <w:t>CopyDynaKey</w:t>
      </w:r>
      <w:proofErr w:type="spellEnd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эффект невооруженным глазом виден как структурный, матовый участок, который виден практически во всех условиях просмотра: Когда используется специальное устройство просмотра, повторяющиеся строки” OK " становятся видимыми: Когда устройство просмотра перемещается вверх или вниз, повторяющиеся тексты “OK " динамически перемещаются вверх и вниз, где смежные ряды движутся в противоположных направлениях: Высота текста: 2,65 мм:</w:t>
      </w:r>
    </w:p>
    <w:p w14:paraId="48CE07C7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ConTrust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/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Минитекст</w:t>
      </w:r>
      <w:proofErr w:type="spellEnd"/>
    </w:p>
    <w:p w14:paraId="230D4705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Функция безопасности </w:t>
      </w:r>
      <w:proofErr w:type="spellStart"/>
      <w:r w:rsidRPr="00F23225">
        <w:rPr>
          <w:rFonts w:ascii="GHEA Grapalat" w:eastAsia="Times New Roman" w:hAnsi="GHEA Grapalat" w:cs="Sylfaen"/>
          <w:b/>
          <w:sz w:val="24"/>
          <w:szCs w:val="24"/>
        </w:rPr>
        <w:t>ConTrust</w:t>
      </w:r>
      <w:proofErr w:type="spellEnd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включает указанный фон, некоторые указанные части герба и </w:t>
      </w:r>
      <w:proofErr w:type="spellStart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минитекста</w:t>
      </w:r>
      <w:proofErr w:type="spellEnd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рядом с ним: Герб и повторяющийся мини-контекст “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ARMENIA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” в центральной позиции рассматриваются на ярком и цветном фоне: Вращая систему безопасности щита в 90 градусов своей плоскости, контраст между элементами меняется: Второй </w:t>
      </w:r>
      <w:proofErr w:type="spellStart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минитекст</w:t>
      </w:r>
      <w:proofErr w:type="spellEnd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включается перед </w:t>
      </w:r>
      <w:proofErr w:type="spellStart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DynaKey</w:t>
      </w:r>
      <w:proofErr w:type="spellEnd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: Высота текста: 300 микрон:</w:t>
      </w:r>
    </w:p>
    <w:p w14:paraId="4F6A499B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Проблески</w:t>
      </w:r>
      <w:proofErr w:type="spellEnd"/>
    </w:p>
    <w:p w14:paraId="3B96A164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Герб и буквы”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AM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" выполняются, применяя различные цвета, чтобы элементы различного дизайна объединялись и отделялись, становясь яркими и цветными на разных склонах: Буквы " 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AM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" можно увидеть на самых просматриваемых позициях: Герб сжат:</w:t>
      </w:r>
    </w:p>
    <w:p w14:paraId="1CBA4A41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Нанотекст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,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глубокий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просмотр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,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эффект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линзы</w:t>
      </w:r>
      <w:proofErr w:type="spellEnd"/>
    </w:p>
    <w:p w14:paraId="31BF59AF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Специально разработанный </w:t>
      </w:r>
      <w:proofErr w:type="spellStart"/>
      <w:r w:rsidRPr="00F23225">
        <w:rPr>
          <w:rFonts w:ascii="GHEA Grapalat" w:eastAsia="Times New Roman" w:hAnsi="GHEA Grapalat" w:cs="Sylfaen"/>
          <w:b/>
          <w:sz w:val="24"/>
          <w:szCs w:val="24"/>
        </w:rPr>
        <w:t>NanotextARMENIA</w:t>
      </w:r>
      <w:proofErr w:type="spellEnd"/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 xml:space="preserve"> появляется в сочетании с эффектом линзы 75 микрон: Эта функция безопасности может быть проверена с использованием лупы (минимум 8</w:t>
      </w:r>
      <w:r w:rsidRPr="00F23225">
        <w:rPr>
          <w:rFonts w:ascii="GHEA Grapalat" w:eastAsia="Times New Roman" w:hAnsi="GHEA Grapalat" w:cs="Sylfaen"/>
          <w:b/>
          <w:sz w:val="24"/>
          <w:szCs w:val="24"/>
        </w:rPr>
        <w:t>x</w:t>
      </w: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) или микроскопа: Как часть воздействия линзы для глубокого наблюдения, яркие лучи света сходятся и отклоняются от виртуальной точки ниже поверхности дизайна: При просмотре с помощью яркой лампы лучи света можно рассматривать как фонарик цветов:</w:t>
      </w:r>
    </w:p>
    <w:p w14:paraId="14E05FA6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Дифракционный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черный</w:t>
      </w:r>
      <w:proofErr w:type="spellEnd"/>
    </w:p>
    <w:p w14:paraId="7EC22B4F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Тонкие линии герба затемняются почти во всех наблюдательных позициях: Наклоняя устройство безопасности по горизонтальной оси и наблюдая за образцом под острым углом, элементы дизайна рассматриваются в ярком синевато-зеленоватом цвете:</w:t>
      </w:r>
    </w:p>
    <w:p w14:paraId="7A0464E4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“OK”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Скрытая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информация</w:t>
      </w:r>
      <w:proofErr w:type="spellEnd"/>
    </w:p>
    <w:p w14:paraId="159F6DF3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ru-RU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Заполнение заднего фона состоит из изображения, которая не видна невооруженному глазу: Серая видимая часть подчеркивает изображение “OK " не голографической скрытой информации, когда освещается специальным устройством лазерной проверки:</w:t>
      </w:r>
    </w:p>
    <w:p w14:paraId="2049C524" w14:textId="77777777" w:rsidR="00386E04" w:rsidRPr="00F23225" w:rsidRDefault="00386E04" w:rsidP="00F664F4">
      <w:pPr>
        <w:numPr>
          <w:ilvl w:val="0"/>
          <w:numId w:val="2"/>
        </w:numPr>
        <w:spacing w:after="0" w:line="240" w:lineRule="auto"/>
        <w:rPr>
          <w:rFonts w:ascii="GHEA Grapalat" w:eastAsia="Times New Roman" w:hAnsi="GHEA Grapalat" w:cs="Sylfaen"/>
          <w:b/>
          <w:bCs/>
          <w:sz w:val="24"/>
          <w:szCs w:val="24"/>
        </w:rPr>
      </w:pP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Динамический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матовый</w:t>
      </w:r>
      <w:proofErr w:type="spellEnd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proofErr w:type="spellStart"/>
      <w:r w:rsidRPr="00F23225">
        <w:rPr>
          <w:rFonts w:ascii="GHEA Grapalat" w:eastAsia="Times New Roman" w:hAnsi="GHEA Grapalat" w:cs="Sylfaen"/>
          <w:b/>
          <w:bCs/>
          <w:sz w:val="24"/>
          <w:szCs w:val="24"/>
        </w:rPr>
        <w:t>цвет</w:t>
      </w:r>
      <w:proofErr w:type="spellEnd"/>
    </w:p>
    <w:p w14:paraId="491CC2F4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  <w:r w:rsidRPr="00F23225">
        <w:rPr>
          <w:rFonts w:ascii="GHEA Grapalat" w:eastAsia="Times New Roman" w:hAnsi="GHEA Grapalat" w:cs="Sylfaen"/>
          <w:b/>
          <w:sz w:val="24"/>
          <w:szCs w:val="24"/>
          <w:lang w:val="ru-RU"/>
        </w:rPr>
        <w:t>Элементы дизайна выполняются с использованием различных дифракционных конструкций, чтобы элементы различного дизайна были соединены и выключены и оказались в косом положении с различными оттенками серого:</w:t>
      </w:r>
    </w:p>
    <w:p w14:paraId="6F6FF26A" w14:textId="77777777" w:rsidR="00386E04" w:rsidRPr="00F23225" w:rsidRDefault="00386E04" w:rsidP="00F664F4">
      <w:pPr>
        <w:spacing w:after="0" w:line="240" w:lineRule="auto"/>
        <w:rPr>
          <w:rFonts w:ascii="GHEA Grapalat" w:eastAsia="Times New Roman" w:hAnsi="GHEA Grapalat" w:cs="Sylfaen"/>
          <w:b/>
          <w:i/>
          <w:sz w:val="24"/>
          <w:szCs w:val="24"/>
          <w:lang w:val="es-ES"/>
        </w:rPr>
      </w:pPr>
    </w:p>
    <w:p w14:paraId="34B3BC4D" w14:textId="77777777" w:rsidR="00386E04" w:rsidRDefault="00386E04" w:rsidP="00F664F4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E4BB01C" w14:textId="77777777" w:rsidR="00070D16" w:rsidRPr="00F23225" w:rsidRDefault="00070D16" w:rsidP="00F664F4">
      <w:pPr>
        <w:spacing w:after="0" w:line="360" w:lineRule="auto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8B00FB7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4557CEE6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54A92B37" w14:textId="77777777" w:rsidR="00B10E3E" w:rsidRPr="00BC6FF7" w:rsidRDefault="00B10E3E" w:rsidP="00B10E3E">
      <w:pPr>
        <w:spacing w:after="200" w:line="276" w:lineRule="auto"/>
        <w:jc w:val="center"/>
        <w:rPr>
          <w:rFonts w:ascii="GHEA Grapalat" w:eastAsia="Calibri" w:hAnsi="GHEA Grapalat" w:cs="Times New Roman"/>
          <w:b/>
          <w:sz w:val="24"/>
          <w:szCs w:val="24"/>
          <w:lang w:val="hy-AM"/>
        </w:rPr>
      </w:pP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Հ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Ա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Յ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Տ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Ա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Ր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Ա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Ր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ՈՒ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Թ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Յ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ՈՒ</w:t>
      </w:r>
      <w:r w:rsidRPr="00BC6FF7">
        <w:rPr>
          <w:rFonts w:ascii="GHEA Grapalat" w:eastAsia="Calibri" w:hAnsi="GHEA Grapalat" w:cs="Times New Roman"/>
          <w:b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Arial"/>
          <w:b/>
          <w:sz w:val="24"/>
          <w:szCs w:val="24"/>
          <w:lang w:val="hy-AM"/>
        </w:rPr>
        <w:t>Ն</w:t>
      </w:r>
    </w:p>
    <w:p w14:paraId="78EBB8C4" w14:textId="6C44A545" w:rsidR="00B10E3E" w:rsidRPr="00BC6FF7" w:rsidRDefault="00B10E3E" w:rsidP="00B10E3E">
      <w:pPr>
        <w:spacing w:after="200" w:line="276" w:lineRule="auto"/>
        <w:rPr>
          <w:rFonts w:ascii="GHEA Grapalat" w:eastAsia="Calibri" w:hAnsi="GHEA Grapalat" w:cs="Times New Roman"/>
          <w:sz w:val="24"/>
          <w:szCs w:val="24"/>
          <w:u w:val="single"/>
          <w:lang w:val="hy-AM"/>
        </w:rPr>
      </w:pP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ՀՀ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="00F6630E" w:rsidRPr="00EE7DC8">
        <w:rPr>
          <w:rFonts w:ascii="GHEA Grapalat" w:eastAsia="Calibri" w:hAnsi="GHEA Grapalat" w:cs="Arial"/>
          <w:sz w:val="24"/>
          <w:szCs w:val="24"/>
          <w:lang w:val="hy-AM"/>
        </w:rPr>
        <w:t>ՆԳՆ հաշվառման-քննական ծառայությունների մատուցման, թույլտվությունների և լիցենզավորման վարչության  և վերջինիս ստորբաժանումների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կարիքների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համար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ձեռք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բերվող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BC6FF7">
        <w:rPr>
          <w:rFonts w:ascii="GHEA Grapalat" w:eastAsia="Calibri" w:hAnsi="GHEA Grapalat" w:cs="Sylfaen"/>
          <w:color w:val="000000"/>
          <w:sz w:val="24"/>
          <w:szCs w:val="24"/>
          <w:u w:val="single"/>
          <w:lang w:val="es-ES"/>
        </w:rPr>
        <w:t>&lt;&lt;</w:t>
      </w:r>
      <w:r w:rsidR="007048F5" w:rsidRPr="00BC6FF7">
        <w:rPr>
          <w:rFonts w:ascii="GHEA Grapalat" w:hAnsi="GHEA Grapalat" w:cs="Sylfaen"/>
          <w:noProof/>
          <w:u w:val="single"/>
          <w:lang w:val="es-ES" w:eastAsia="ru-RU"/>
        </w:rPr>
        <w:t xml:space="preserve"> </w:t>
      </w:r>
      <w:r w:rsidR="00B65370">
        <w:rPr>
          <w:rFonts w:ascii="GHEA Grapalat" w:hAnsi="GHEA Grapalat" w:cs="Sylfaen"/>
          <w:noProof/>
          <w:u w:val="single"/>
          <w:lang w:val="hy-AM" w:eastAsia="ru-RU"/>
        </w:rPr>
        <w:t>181 129</w:t>
      </w:r>
      <w:r w:rsidR="00F6630E" w:rsidRPr="00BC6FF7">
        <w:rPr>
          <w:rFonts w:ascii="GHEA Grapalat" w:hAnsi="GHEA Grapalat" w:cs="Sylfaen"/>
          <w:noProof/>
          <w:u w:val="single"/>
          <w:lang w:val="es-ES" w:eastAsia="ru-RU"/>
        </w:rPr>
        <w:t xml:space="preserve"> </w:t>
      </w:r>
      <w:r w:rsidR="007048F5" w:rsidRPr="00BC6FF7">
        <w:rPr>
          <w:rFonts w:ascii="GHEA Grapalat" w:hAnsi="GHEA Grapalat" w:cs="Sylfaen"/>
          <w:noProof/>
          <w:u w:val="single"/>
          <w:lang w:val="es-ES" w:eastAsia="ru-RU"/>
        </w:rPr>
        <w:t>հաշվառման համարանիշեր</w:t>
      </w:r>
      <w:r w:rsidR="00F6630E" w:rsidRPr="00BC6FF7">
        <w:rPr>
          <w:rFonts w:ascii="GHEA Grapalat" w:hAnsi="GHEA Grapalat" w:cs="Sylfaen"/>
          <w:noProof/>
          <w:u w:val="single"/>
          <w:lang w:val="es-ES" w:eastAsia="ru-RU"/>
        </w:rPr>
        <w:t>ի</w:t>
      </w:r>
      <w:r w:rsidR="007048F5" w:rsidRPr="00BC6FF7">
        <w:rPr>
          <w:rFonts w:ascii="GHEA Grapalat" w:hAnsi="GHEA Grapalat" w:cs="Sylfaen"/>
          <w:u w:val="single"/>
          <w:lang w:val="af-ZA"/>
        </w:rPr>
        <w:t xml:space="preserve"> պատրաստում</w:t>
      </w:r>
      <w:r w:rsidRPr="00BC6FF7">
        <w:rPr>
          <w:rFonts w:ascii="GHEA Grapalat" w:eastAsia="Calibri" w:hAnsi="GHEA Grapalat" w:cs="Times New Roman"/>
          <w:color w:val="000000"/>
          <w:sz w:val="24"/>
          <w:szCs w:val="24"/>
          <w:u w:val="single"/>
          <w:lang w:val="es-ES"/>
        </w:rPr>
        <w:t>&gt;&gt;</w:t>
      </w:r>
    </w:p>
    <w:p w14:paraId="061C249A" w14:textId="77777777" w:rsidR="00B10E3E" w:rsidRPr="00EE7DC8" w:rsidRDefault="00B10E3E" w:rsidP="00F6630E">
      <w:pPr>
        <w:spacing w:after="0" w:line="240" w:lineRule="auto"/>
        <w:jc w:val="both"/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</w:pP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գնման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առարկայի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հայտը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նախագծողներ</w:t>
      </w:r>
      <w:r w:rsidR="00F6630E" w:rsidRPr="00EE7DC8">
        <w:rPr>
          <w:rFonts w:ascii="GHEA Grapalat" w:eastAsia="Calibri" w:hAnsi="GHEA Grapalat" w:cs="Arial"/>
          <w:sz w:val="24"/>
          <w:szCs w:val="24"/>
          <w:lang w:val="hy-AM"/>
        </w:rPr>
        <w:t>՝ ՀՀ ՆԳՆ հաշվառման-քննական ծառայությունների մատուցման, թույլտվությունների և լիցենզավորման վարչության հաշվառման-քննական ստորաբաժանումների գործունեության համակարգման բաժնի պետ</w:t>
      </w:r>
    </w:p>
    <w:p w14:paraId="00B4E2EB" w14:textId="77777777" w:rsidR="00BC6FF7" w:rsidRPr="00677C9A" w:rsidRDefault="00BC6FF7" w:rsidP="00BC6FF7">
      <w:pPr>
        <w:spacing w:after="0" w:line="240" w:lineRule="auto"/>
        <w:jc w:val="both"/>
        <w:rPr>
          <w:rFonts w:ascii="GHEA Grapalat" w:hAnsi="GHEA Grapalat"/>
          <w:u w:val="single"/>
          <w:lang w:val="hy-AM"/>
        </w:rPr>
      </w:pPr>
      <w:r w:rsidRPr="00BC6FF7">
        <w:rPr>
          <w:rFonts w:ascii="GHEA Grapalat" w:hAnsi="GHEA Grapalat"/>
          <w:u w:val="single"/>
          <w:lang w:val="hy-AM"/>
        </w:rPr>
        <w:t>ՀՀ ՆԳՆ Հաշվառման-քննական ծառայությունների մատուցման</w:t>
      </w:r>
      <w:r w:rsidRPr="00677C9A">
        <w:rPr>
          <w:rFonts w:ascii="GHEA Grapalat" w:hAnsi="GHEA Grapalat"/>
          <w:u w:val="single"/>
          <w:lang w:val="hy-AM"/>
        </w:rPr>
        <w:t>,</w:t>
      </w:r>
      <w:r w:rsidRPr="00BC6FF7">
        <w:rPr>
          <w:rFonts w:ascii="GHEA Grapalat" w:hAnsi="GHEA Grapalat"/>
          <w:u w:val="single"/>
          <w:lang w:val="hy-AM"/>
        </w:rPr>
        <w:t xml:space="preserve"> թույլտվությունների և լիցենզավորման վարչության </w:t>
      </w:r>
      <w:r w:rsidRPr="00677C9A">
        <w:rPr>
          <w:rFonts w:ascii="GHEA Grapalat" w:hAnsi="GHEA Grapalat"/>
          <w:u w:val="single"/>
          <w:lang w:val="hy-AM"/>
        </w:rPr>
        <w:t>հաշվառման-քննական ստորաբաժանոումների  համակարգման բաժնի պետ` Վ. Մալաքյան:</w:t>
      </w:r>
    </w:p>
    <w:p w14:paraId="367202F9" w14:textId="77777777" w:rsidR="00BC6FF7" w:rsidRPr="00677C9A" w:rsidRDefault="00BC6FF7" w:rsidP="00BC6FF7">
      <w:pPr>
        <w:spacing w:after="0" w:line="240" w:lineRule="auto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</w:p>
    <w:p w14:paraId="4EE8EDBD" w14:textId="77777777" w:rsidR="00B10E3E" w:rsidRPr="00EE7DC8" w:rsidRDefault="00B10E3E" w:rsidP="00BC6FF7">
      <w:pPr>
        <w:spacing w:after="200" w:line="240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Հայտարարում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են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որ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իրենց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մերձավոր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ազգակցությամբ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խնամիությամբ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կապված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անձը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>/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ծնող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>,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ամուսին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զավակ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եղբայր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քույր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ամուսնու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ծնող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զավակ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,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եղբայր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քուր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/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այդ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անձի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կողմից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հիմնադրած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կամ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բաժնեմաս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ունեցող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կազմակերպությունը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չի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հանդիսանում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տվյալ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գործընթացի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հնարավոր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</w:t>
      </w:r>
      <w:r w:rsidRPr="00EE7DC8">
        <w:rPr>
          <w:rFonts w:ascii="GHEA Grapalat" w:eastAsia="Calibri" w:hAnsi="GHEA Grapalat" w:cs="Arial"/>
          <w:sz w:val="24"/>
          <w:szCs w:val="24"/>
          <w:lang w:val="hy-AM"/>
        </w:rPr>
        <w:t>մասնակից</w:t>
      </w:r>
      <w:r w:rsidRPr="00EE7DC8">
        <w:rPr>
          <w:rFonts w:ascii="GHEA Grapalat" w:eastAsia="Calibri" w:hAnsi="GHEA Grapalat" w:cs="Times New Roman"/>
          <w:sz w:val="24"/>
          <w:szCs w:val="24"/>
          <w:lang w:val="hy-AM"/>
        </w:rPr>
        <w:t>:</w:t>
      </w:r>
    </w:p>
    <w:p w14:paraId="58F54473" w14:textId="77777777" w:rsidR="00B10E3E" w:rsidRPr="00736613" w:rsidRDefault="00F6630E" w:rsidP="00B10E3E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u w:val="single"/>
          <w:lang w:val="hy-AM"/>
        </w:rPr>
      </w:pPr>
      <w:r w:rsidRPr="00677C9A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>Վ. Մալաքյան</w:t>
      </w:r>
      <w:r w:rsidR="00F664F4" w:rsidRPr="00736613">
        <w:rPr>
          <w:rFonts w:ascii="GHEA Grapalat" w:eastAsia="Times New Roman" w:hAnsi="GHEA Grapalat" w:cs="Arial"/>
          <w:b/>
          <w:sz w:val="24"/>
          <w:szCs w:val="24"/>
          <w:lang w:val="hy-AM" w:eastAsia="ru-RU"/>
        </w:rPr>
        <w:t xml:space="preserve">      </w:t>
      </w:r>
      <w:r w:rsidR="00F664F4">
        <w:rPr>
          <w:rFonts w:ascii="GHEA Grapalat" w:eastAsia="Calibri" w:hAnsi="GHEA Grapalat" w:cs="Times New Roman"/>
          <w:sz w:val="24"/>
          <w:szCs w:val="24"/>
          <w:u w:val="single"/>
          <w:lang w:val="hy-AM"/>
        </w:rPr>
        <w:t xml:space="preserve"> _______________</w:t>
      </w:r>
    </w:p>
    <w:p w14:paraId="544FD2FB" w14:textId="77777777" w:rsidR="00B10E3E" w:rsidRPr="00736613" w:rsidRDefault="00B10E3E" w:rsidP="00B10E3E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155DD3E8" w14:textId="77777777" w:rsidR="00F664F4" w:rsidRPr="00736613" w:rsidRDefault="00F664F4" w:rsidP="00B10E3E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4B973443" w14:textId="3F02098A" w:rsidR="00F664F4" w:rsidRPr="00704B82" w:rsidRDefault="00F664F4" w:rsidP="00F664F4">
      <w:pPr>
        <w:spacing w:after="0" w:line="240" w:lineRule="auto"/>
        <w:ind w:left="-180"/>
        <w:rPr>
          <w:rFonts w:ascii="GHEA Grapalat" w:hAnsi="GHEA Grapalat" w:cs="Sylfaen"/>
          <w:b/>
          <w:lang w:val="es-ES"/>
        </w:rPr>
      </w:pPr>
      <w:r w:rsidRPr="00736613">
        <w:rPr>
          <w:rFonts w:ascii="GHEA Grapalat" w:hAnsi="GHEA Grapalat"/>
          <w:b/>
          <w:lang w:val="hy-AM"/>
        </w:rPr>
        <w:t xml:space="preserve">  </w:t>
      </w:r>
      <w:r w:rsidRPr="00982602">
        <w:rPr>
          <w:rFonts w:ascii="GHEA Grapalat" w:hAnsi="GHEA Grapalat"/>
          <w:b/>
          <w:lang w:val="hy-AM"/>
        </w:rPr>
        <w:t>«</w:t>
      </w:r>
      <w:r w:rsidR="00B65370">
        <w:rPr>
          <w:rFonts w:ascii="GHEA Grapalat" w:hAnsi="GHEA Grapalat"/>
          <w:b/>
          <w:lang w:val="hy-AM"/>
        </w:rPr>
        <w:t>05</w:t>
      </w:r>
      <w:r w:rsidRPr="00982602">
        <w:rPr>
          <w:rFonts w:ascii="GHEA Grapalat" w:hAnsi="GHEA Grapalat"/>
          <w:b/>
          <w:lang w:val="hy-AM"/>
        </w:rPr>
        <w:t>»</w:t>
      </w:r>
      <w:r w:rsidRPr="00736613">
        <w:rPr>
          <w:rFonts w:ascii="GHEA Grapalat" w:hAnsi="GHEA Grapalat"/>
          <w:b/>
          <w:lang w:val="hy-AM"/>
        </w:rPr>
        <w:t xml:space="preserve">  </w:t>
      </w:r>
      <w:r w:rsidRPr="00982602">
        <w:rPr>
          <w:rFonts w:ascii="GHEA Grapalat" w:hAnsi="GHEA Grapalat"/>
          <w:b/>
          <w:lang w:val="pt-BR"/>
        </w:rPr>
        <w:t>1</w:t>
      </w:r>
      <w:r w:rsidR="00B65370">
        <w:rPr>
          <w:rFonts w:ascii="GHEA Grapalat" w:hAnsi="GHEA Grapalat"/>
          <w:b/>
          <w:lang w:val="hy-AM"/>
        </w:rPr>
        <w:t>1</w:t>
      </w:r>
      <w:r w:rsidRPr="00982602">
        <w:rPr>
          <w:rFonts w:ascii="GHEA Grapalat" w:hAnsi="GHEA Grapalat"/>
          <w:b/>
          <w:lang w:val="pt-BR"/>
        </w:rPr>
        <w:t xml:space="preserve">  20</w:t>
      </w:r>
      <w:r w:rsidRPr="00982602">
        <w:rPr>
          <w:rFonts w:ascii="GHEA Grapalat" w:hAnsi="GHEA Grapalat"/>
          <w:b/>
          <w:lang w:val="hy-AM"/>
        </w:rPr>
        <w:t>2</w:t>
      </w:r>
      <w:r w:rsidRPr="00982602">
        <w:rPr>
          <w:rFonts w:ascii="GHEA Grapalat" w:hAnsi="GHEA Grapalat"/>
          <w:b/>
          <w:lang w:val="es-ES"/>
        </w:rPr>
        <w:t>4</w:t>
      </w:r>
      <w:r w:rsidRPr="00982602">
        <w:rPr>
          <w:rFonts w:ascii="GHEA Grapalat" w:hAnsi="GHEA Grapalat"/>
          <w:b/>
          <w:lang w:val="pt-BR"/>
        </w:rPr>
        <w:t xml:space="preserve">թ.                                                   </w:t>
      </w:r>
    </w:p>
    <w:p w14:paraId="02BCC509" w14:textId="77777777" w:rsidR="00B10E3E" w:rsidRPr="00EE7DC8" w:rsidRDefault="00B10E3E" w:rsidP="00F664F4">
      <w:pPr>
        <w:spacing w:after="0" w:line="240" w:lineRule="auto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1EDFA3D1" w14:textId="77777777" w:rsidR="00B10E3E" w:rsidRPr="00EE7DC8" w:rsidRDefault="00B10E3E" w:rsidP="00B10E3E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049C4F97" w14:textId="77777777" w:rsidR="00B10E3E" w:rsidRPr="00EE7DC8" w:rsidRDefault="00B10E3E" w:rsidP="00B10E3E">
      <w:pPr>
        <w:spacing w:after="0" w:line="240" w:lineRule="auto"/>
        <w:jc w:val="both"/>
        <w:rPr>
          <w:rFonts w:ascii="GHEA Grapalat" w:eastAsia="Calibri" w:hAnsi="GHEA Grapalat" w:cs="Times New Roman"/>
          <w:sz w:val="24"/>
          <w:szCs w:val="24"/>
          <w:lang w:val="hy-AM"/>
        </w:rPr>
      </w:pPr>
    </w:p>
    <w:p w14:paraId="7BA602FB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2ACD610E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241111F5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3DEA9C80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C82B2B0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6D0E021F" w14:textId="77777777" w:rsidR="00386E04" w:rsidRPr="00F23225" w:rsidRDefault="00386E04" w:rsidP="00386E04">
      <w:pPr>
        <w:spacing w:after="0" w:line="360" w:lineRule="auto"/>
        <w:jc w:val="right"/>
        <w:rPr>
          <w:rFonts w:ascii="GHEA Grapalat" w:eastAsia="Times New Roman" w:hAnsi="GHEA Grapalat" w:cs="Sylfaen"/>
          <w:b/>
          <w:sz w:val="24"/>
          <w:szCs w:val="24"/>
          <w:lang w:val="es-ES"/>
        </w:rPr>
      </w:pPr>
    </w:p>
    <w:p w14:paraId="4D744696" w14:textId="77777777" w:rsidR="00F52ADA" w:rsidRPr="00F23225" w:rsidRDefault="00F52ADA" w:rsidP="00197112">
      <w:pPr>
        <w:spacing w:after="0" w:line="240" w:lineRule="auto"/>
        <w:jc w:val="right"/>
        <w:rPr>
          <w:rFonts w:ascii="GHEA Grapalat" w:eastAsia="Calibri" w:hAnsi="GHEA Grapalat" w:cs="Sylfaen"/>
          <w:b/>
          <w:i/>
          <w:sz w:val="24"/>
          <w:szCs w:val="24"/>
          <w:lang w:val="es-ES"/>
        </w:rPr>
      </w:pPr>
      <w:bookmarkStart w:id="1" w:name="_Hlk55478422"/>
      <w:bookmarkStart w:id="2" w:name="_Hlk55477567"/>
    </w:p>
    <w:p w14:paraId="00C4D4EB" w14:textId="77777777" w:rsidR="00197112" w:rsidRPr="00F23225" w:rsidRDefault="00197112" w:rsidP="00197112">
      <w:pPr>
        <w:rPr>
          <w:rFonts w:ascii="GHEA Grapalat" w:eastAsia="Calibri" w:hAnsi="GHEA Grapalat" w:cs="Sylfaen"/>
          <w:b/>
          <w:i/>
          <w:sz w:val="24"/>
          <w:szCs w:val="24"/>
          <w:lang w:val="es-ES"/>
        </w:rPr>
      </w:pPr>
    </w:p>
    <w:p w14:paraId="1A28E87B" w14:textId="77777777" w:rsidR="00F52ADA" w:rsidRPr="00246F99" w:rsidRDefault="00F52ADA" w:rsidP="00197112">
      <w:pPr>
        <w:rPr>
          <w:rFonts w:ascii="GHEA Grapalat" w:hAnsi="GHEA Grapalat"/>
          <w:lang w:val="hy-AM"/>
        </w:rPr>
      </w:pPr>
    </w:p>
    <w:p w14:paraId="2E6B7780" w14:textId="77777777" w:rsidR="00197112" w:rsidRPr="00F23225" w:rsidRDefault="00197112" w:rsidP="00197112">
      <w:pPr>
        <w:rPr>
          <w:rFonts w:ascii="GHEA Grapalat" w:hAnsi="GHEA Grapalat"/>
          <w:lang w:val="es-ES"/>
        </w:rPr>
      </w:pPr>
    </w:p>
    <w:bookmarkEnd w:id="1"/>
    <w:bookmarkEnd w:id="2"/>
    <w:p w14:paraId="6BD42D0C" w14:textId="77777777" w:rsidR="00070D16" w:rsidRDefault="00070D16" w:rsidP="00DB1425">
      <w:pPr>
        <w:ind w:right="-738"/>
        <w:rPr>
          <w:rFonts w:ascii="GHEA Grapalat" w:hAnsi="GHEA Grapalat"/>
          <w:b/>
          <w:color w:val="000000"/>
          <w:lang w:val="af-ZA"/>
        </w:rPr>
      </w:pPr>
    </w:p>
    <w:p w14:paraId="45D108C0" w14:textId="77777777" w:rsidR="00070D16" w:rsidRDefault="00070D16" w:rsidP="00853D9F">
      <w:pPr>
        <w:ind w:right="-738"/>
        <w:jc w:val="center"/>
        <w:rPr>
          <w:rFonts w:ascii="GHEA Grapalat" w:hAnsi="GHEA Grapalat"/>
          <w:b/>
          <w:color w:val="000000"/>
          <w:lang w:val="af-ZA"/>
        </w:rPr>
      </w:pPr>
    </w:p>
    <w:p w14:paraId="7F4998D2" w14:textId="77777777" w:rsidR="00DE6F7C" w:rsidRDefault="00DE6F7C" w:rsidP="00853D9F">
      <w:pPr>
        <w:ind w:right="-738"/>
        <w:jc w:val="center"/>
        <w:rPr>
          <w:rFonts w:ascii="GHEA Grapalat" w:hAnsi="GHEA Grapalat"/>
          <w:b/>
          <w:color w:val="000000"/>
          <w:lang w:val="af-ZA"/>
        </w:rPr>
      </w:pPr>
    </w:p>
    <w:p w14:paraId="45789FC8" w14:textId="77777777" w:rsidR="00853D9F" w:rsidRPr="00915C36" w:rsidRDefault="00853D9F" w:rsidP="00853D9F">
      <w:pPr>
        <w:ind w:right="-738"/>
        <w:jc w:val="center"/>
        <w:rPr>
          <w:rFonts w:ascii="GHEA Grapalat" w:hAnsi="GHEA Grapalat"/>
          <w:b/>
          <w:color w:val="000000"/>
          <w:lang w:val="af-ZA"/>
        </w:rPr>
      </w:pPr>
      <w:r w:rsidRPr="00915C36">
        <w:rPr>
          <w:rFonts w:ascii="GHEA Grapalat" w:hAnsi="GHEA Grapalat"/>
          <w:b/>
          <w:color w:val="000000"/>
          <w:lang w:val="af-ZA"/>
        </w:rPr>
        <w:t>ՏԵՂԵԿԱՆՔ</w:t>
      </w:r>
      <w:r>
        <w:rPr>
          <w:rFonts w:ascii="GHEA Grapalat" w:hAnsi="GHEA Grapalat"/>
          <w:b/>
          <w:color w:val="000000"/>
          <w:lang w:val="af-ZA"/>
        </w:rPr>
        <w:t xml:space="preserve"> ՀԻՄՆԱՎՈՐՈՒՄ</w:t>
      </w:r>
    </w:p>
    <w:p w14:paraId="3F96A049" w14:textId="77777777" w:rsidR="00853D9F" w:rsidRPr="0032761E" w:rsidRDefault="00853D9F" w:rsidP="00853D9F">
      <w:pPr>
        <w:ind w:right="-738"/>
        <w:jc w:val="center"/>
        <w:rPr>
          <w:rFonts w:ascii="GHEA Grapalat" w:hAnsi="GHEA Grapalat"/>
          <w:color w:val="FF0000"/>
          <w:lang w:val="af-ZA"/>
        </w:rPr>
      </w:pPr>
    </w:p>
    <w:p w14:paraId="108FE830" w14:textId="37080502" w:rsidR="00853D9F" w:rsidRPr="00B65370" w:rsidRDefault="00F6630E" w:rsidP="00FC0E92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szCs w:val="27"/>
          <w:lang w:val="hy-AM"/>
        </w:rPr>
      </w:pPr>
      <w:r>
        <w:rPr>
          <w:rFonts w:ascii="GHEA Grapalat" w:hAnsi="GHEA Grapalat" w:cs="Sylfaen"/>
          <w:noProof/>
          <w:lang w:val="af-ZA" w:eastAsia="ru-RU"/>
        </w:rPr>
        <w:t xml:space="preserve">ՀՀ ՆԳՆ </w:t>
      </w:r>
      <w:proofErr w:type="spellStart"/>
      <w:r w:rsidR="00B9242C">
        <w:rPr>
          <w:rFonts w:ascii="GHEA Grapalat" w:eastAsiaTheme="minorHAnsi" w:hAnsi="GHEA Grapalat" w:cs="Sylfaen"/>
          <w:lang w:val="es-ES"/>
        </w:rPr>
        <w:t>Հաշվառման-քննական</w:t>
      </w:r>
      <w:proofErr w:type="spellEnd"/>
      <w:r w:rsidR="00B9242C">
        <w:rPr>
          <w:rFonts w:ascii="GHEA Grapalat" w:eastAsiaTheme="minorHAnsi" w:hAnsi="GHEA Grapalat" w:cs="Sylfaen"/>
          <w:lang w:val="es-ES"/>
        </w:rPr>
        <w:t xml:space="preserve"> </w:t>
      </w:r>
      <w:proofErr w:type="spellStart"/>
      <w:r w:rsidR="00B9242C">
        <w:rPr>
          <w:rFonts w:ascii="GHEA Grapalat" w:eastAsiaTheme="minorHAnsi" w:hAnsi="GHEA Grapalat" w:cs="Sylfaen"/>
          <w:lang w:val="es-ES"/>
        </w:rPr>
        <w:t>ծառայությունների</w:t>
      </w:r>
      <w:proofErr w:type="spellEnd"/>
      <w:r w:rsidR="00B9242C">
        <w:rPr>
          <w:rFonts w:ascii="GHEA Grapalat" w:eastAsiaTheme="minorHAnsi" w:hAnsi="GHEA Grapalat" w:cs="Sylfaen"/>
          <w:lang w:val="es-ES"/>
        </w:rPr>
        <w:t xml:space="preserve"> </w:t>
      </w:r>
      <w:proofErr w:type="spellStart"/>
      <w:r w:rsidR="00B9242C">
        <w:rPr>
          <w:rFonts w:ascii="GHEA Grapalat" w:eastAsiaTheme="minorHAnsi" w:hAnsi="GHEA Grapalat" w:cs="Sylfaen"/>
          <w:lang w:val="es-ES"/>
        </w:rPr>
        <w:t>մատուցման</w:t>
      </w:r>
      <w:proofErr w:type="spellEnd"/>
      <w:r w:rsidR="00B9242C">
        <w:rPr>
          <w:rFonts w:ascii="GHEA Grapalat" w:eastAsiaTheme="minorHAnsi" w:hAnsi="GHEA Grapalat" w:cs="Sylfaen"/>
          <w:lang w:val="es-ES"/>
        </w:rPr>
        <w:t xml:space="preserve"> </w:t>
      </w:r>
      <w:proofErr w:type="spellStart"/>
      <w:r w:rsidR="00B9242C">
        <w:rPr>
          <w:rFonts w:ascii="GHEA Grapalat" w:eastAsiaTheme="minorHAnsi" w:hAnsi="GHEA Grapalat" w:cs="Sylfaen"/>
          <w:lang w:val="es-ES"/>
        </w:rPr>
        <w:t>թույլտվությունների</w:t>
      </w:r>
      <w:proofErr w:type="spellEnd"/>
      <w:r w:rsidR="00B9242C">
        <w:rPr>
          <w:rFonts w:ascii="GHEA Grapalat" w:eastAsiaTheme="minorHAnsi" w:hAnsi="GHEA Grapalat" w:cs="Sylfaen"/>
          <w:lang w:val="es-ES"/>
        </w:rPr>
        <w:t xml:space="preserve"> և </w:t>
      </w:r>
      <w:proofErr w:type="spellStart"/>
      <w:r w:rsidR="00B9242C">
        <w:rPr>
          <w:rFonts w:ascii="GHEA Grapalat" w:eastAsiaTheme="minorHAnsi" w:hAnsi="GHEA Grapalat" w:cs="Sylfaen"/>
          <w:lang w:val="es-ES"/>
        </w:rPr>
        <w:t>լիցենզավորման</w:t>
      </w:r>
      <w:proofErr w:type="spellEnd"/>
      <w:r w:rsidR="00B9242C">
        <w:rPr>
          <w:rFonts w:ascii="GHEA Grapalat" w:eastAsiaTheme="minorHAnsi" w:hAnsi="GHEA Grapalat" w:cs="Sylfaen"/>
          <w:lang w:val="es-ES"/>
        </w:rPr>
        <w:t xml:space="preserve"> </w:t>
      </w:r>
      <w:r>
        <w:rPr>
          <w:rFonts w:ascii="GHEA Grapalat" w:hAnsi="GHEA Grapalat" w:cs="Sylfaen"/>
          <w:noProof/>
          <w:lang w:val="af-ZA" w:eastAsia="ru-RU"/>
        </w:rPr>
        <w:t>վարչության</w:t>
      </w:r>
      <w:r w:rsidR="00D8398A">
        <w:rPr>
          <w:rFonts w:ascii="GHEA Grapalat" w:hAnsi="GHEA Grapalat" w:cs="Sylfaen"/>
          <w:noProof/>
          <w:lang w:val="hy-AM" w:eastAsia="ru-RU"/>
        </w:rPr>
        <w:t xml:space="preserve"> </w:t>
      </w:r>
      <w:r>
        <w:rPr>
          <w:rFonts w:ascii="GHEA Grapalat" w:hAnsi="GHEA Grapalat" w:cs="Sylfaen"/>
          <w:noProof/>
          <w:lang w:val="af-ZA" w:eastAsia="ru-RU"/>
        </w:rPr>
        <w:t>2025</w:t>
      </w:r>
      <w:r w:rsidR="00853D9F" w:rsidRPr="00907C96">
        <w:rPr>
          <w:rFonts w:ascii="GHEA Grapalat" w:hAnsi="GHEA Grapalat" w:cs="Sylfaen"/>
          <w:noProof/>
          <w:lang w:val="es-ES" w:eastAsia="ru-RU"/>
        </w:rPr>
        <w:t xml:space="preserve"> թվականի աշխատանքները պատշաճ կազմակերպելու</w:t>
      </w:r>
      <w:r w:rsidR="003A6902">
        <w:rPr>
          <w:rFonts w:ascii="GHEA Grapalat" w:hAnsi="GHEA Grapalat" w:cs="Sylfaen"/>
          <w:noProof/>
          <w:lang w:val="es-ES" w:eastAsia="ru-RU"/>
        </w:rPr>
        <w:t xml:space="preserve"> համար</w:t>
      </w:r>
      <w:r w:rsidR="00DD5C21" w:rsidRPr="00907C96">
        <w:rPr>
          <w:rFonts w:ascii="GHEA Grapalat" w:hAnsi="GHEA Grapalat" w:cs="Sylfaen"/>
          <w:noProof/>
          <w:lang w:val="es-ES" w:eastAsia="ru-RU"/>
        </w:rPr>
        <w:t>,</w:t>
      </w:r>
      <w:r w:rsidR="00D8398A">
        <w:rPr>
          <w:rFonts w:ascii="GHEA Grapalat" w:hAnsi="GHEA Grapalat" w:cs="Sylfaen"/>
          <w:noProof/>
          <w:lang w:val="hy-AM" w:eastAsia="ru-RU"/>
        </w:rPr>
        <w:t xml:space="preserve"> Շիրակի մարզի հաշվառման-քննական բաժնի</w:t>
      </w:r>
      <w:r w:rsidR="00853D9F" w:rsidRPr="00907C96">
        <w:rPr>
          <w:rFonts w:ascii="GHEA Grapalat" w:hAnsi="GHEA Grapalat" w:cs="Sylfaen"/>
          <w:noProof/>
          <w:lang w:val="es-ES" w:eastAsia="ru-RU"/>
        </w:rPr>
        <w:t xml:space="preserve"> բնականոն գործունեությունը շարունակելու և քաղաքացիներին մատուցվող ծառայությունների շրջանակում տրանսպորտային միջոցներին հատկացվող համարանիշերի տրման գործընթացի անընդհատությունը մինչև </w:t>
      </w:r>
      <w:r w:rsidR="006F73AF">
        <w:rPr>
          <w:rFonts w:ascii="GHEA Grapalat" w:hAnsi="GHEA Grapalat" w:cs="Sylfaen"/>
          <w:noProof/>
          <w:lang w:val="es-ES" w:eastAsia="ru-RU"/>
        </w:rPr>
        <w:t>2025</w:t>
      </w:r>
      <w:r w:rsidR="00853D9F" w:rsidRPr="00907C96">
        <w:rPr>
          <w:rFonts w:ascii="GHEA Grapalat" w:hAnsi="GHEA Grapalat" w:cs="Sylfaen"/>
          <w:noProof/>
          <w:lang w:val="es-ES" w:eastAsia="ru-RU"/>
        </w:rPr>
        <w:t xml:space="preserve"> թվականի տարեվերջ ապահովելու համար անհրաժեշտ է </w:t>
      </w:r>
      <w:r w:rsidR="00853D9F" w:rsidRPr="006F73AF">
        <w:rPr>
          <w:rFonts w:ascii="GHEA Grapalat" w:hAnsi="GHEA Grapalat" w:cs="Sylfaen"/>
          <w:noProof/>
          <w:lang w:val="es-ES" w:eastAsia="ru-RU"/>
        </w:rPr>
        <w:t>ձեռքբերել</w:t>
      </w:r>
      <w:r w:rsidR="008A0B21" w:rsidRPr="006F73AF">
        <w:rPr>
          <w:rFonts w:ascii="GHEA Grapalat" w:hAnsi="GHEA Grapalat" w:cs="Sylfaen"/>
          <w:noProof/>
          <w:lang w:val="es-ES" w:eastAsia="ru-RU"/>
        </w:rPr>
        <w:t xml:space="preserve"> </w:t>
      </w:r>
      <w:r w:rsidR="00B65370">
        <w:rPr>
          <w:rFonts w:ascii="GHEA Grapalat" w:hAnsi="GHEA Grapalat" w:cs="Sylfaen"/>
          <w:noProof/>
          <w:lang w:val="hy-AM" w:eastAsia="ru-RU"/>
        </w:rPr>
        <w:t>181 129</w:t>
      </w:r>
      <w:r w:rsidR="00853D9F" w:rsidRPr="008D0437">
        <w:rPr>
          <w:rFonts w:ascii="GHEA Grapalat" w:hAnsi="GHEA Grapalat" w:cs="Sylfaen"/>
          <w:noProof/>
          <w:lang w:val="es-ES" w:eastAsia="ru-RU"/>
        </w:rPr>
        <w:t xml:space="preserve"> </w:t>
      </w:r>
      <w:r w:rsidR="00853D9F" w:rsidRPr="00907C96">
        <w:rPr>
          <w:rFonts w:ascii="GHEA Grapalat" w:hAnsi="GHEA Grapalat" w:cs="Sylfaen"/>
          <w:noProof/>
          <w:lang w:val="es-ES" w:eastAsia="ru-RU"/>
        </w:rPr>
        <w:t xml:space="preserve">հատ տրանսպորտային միջոցների հաշվառման համարանիշեր: </w:t>
      </w:r>
      <w:r w:rsidR="00853D9F" w:rsidRPr="00907C96">
        <w:rPr>
          <w:rFonts w:ascii="GHEA Grapalat" w:hAnsi="GHEA Grapalat"/>
          <w:szCs w:val="27"/>
          <w:lang w:val="af-ZA"/>
        </w:rPr>
        <w:t xml:space="preserve">         </w:t>
      </w:r>
    </w:p>
    <w:p w14:paraId="7BCB40D7" w14:textId="77777777" w:rsidR="00853D9F" w:rsidRPr="009E4C2D" w:rsidRDefault="0032761E" w:rsidP="006606AA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 w:cs="Sylfaen"/>
          <w:szCs w:val="27"/>
          <w:lang w:val="af-ZA"/>
        </w:rPr>
      </w:pPr>
      <w:r w:rsidRPr="00907C96">
        <w:rPr>
          <w:rFonts w:ascii="GHEA Grapalat" w:hAnsi="GHEA Grapalat" w:cs="Sylfaen"/>
          <w:noProof/>
          <w:lang w:val="es-ES" w:eastAsia="ru-RU"/>
        </w:rPr>
        <w:t xml:space="preserve">    </w:t>
      </w:r>
      <w:r w:rsidR="00853D9F" w:rsidRPr="00907C96">
        <w:rPr>
          <w:rFonts w:ascii="GHEA Grapalat" w:hAnsi="GHEA Grapalat" w:cs="Sylfaen"/>
          <w:szCs w:val="27"/>
          <w:lang w:val="af-ZA"/>
        </w:rPr>
        <w:t xml:space="preserve">Նախահաշվային արժեքը հաշվարկվել է </w:t>
      </w:r>
      <w:proofErr w:type="spellStart"/>
      <w:r w:rsidR="003A6902">
        <w:rPr>
          <w:rFonts w:ascii="GHEA Grapalat" w:hAnsi="GHEA Grapalat" w:cs="Arial"/>
          <w:szCs w:val="22"/>
        </w:rPr>
        <w:t>նախորդ</w:t>
      </w:r>
      <w:proofErr w:type="spellEnd"/>
      <w:r w:rsidR="003A6902" w:rsidRPr="003A6902">
        <w:rPr>
          <w:rFonts w:ascii="GHEA Grapalat" w:hAnsi="GHEA Grapalat" w:cs="Arial"/>
          <w:szCs w:val="22"/>
          <w:lang w:val="af-ZA"/>
        </w:rPr>
        <w:t xml:space="preserve"> </w:t>
      </w:r>
      <w:proofErr w:type="spellStart"/>
      <w:r w:rsidR="003A6902">
        <w:rPr>
          <w:rFonts w:ascii="GHEA Grapalat" w:hAnsi="GHEA Grapalat" w:cs="Arial"/>
          <w:szCs w:val="22"/>
        </w:rPr>
        <w:t>պայմանագրի</w:t>
      </w:r>
      <w:proofErr w:type="spellEnd"/>
      <w:r w:rsidR="008E4658" w:rsidRPr="008E4658">
        <w:rPr>
          <w:rFonts w:ascii="GHEA Grapalat" w:hAnsi="GHEA Grapalat" w:cs="Arial"/>
          <w:szCs w:val="22"/>
          <w:lang w:val="af-ZA"/>
        </w:rPr>
        <w:t xml:space="preserve"> </w:t>
      </w:r>
      <w:proofErr w:type="spellStart"/>
      <w:r w:rsidR="003A6902" w:rsidRPr="009E4C2D">
        <w:rPr>
          <w:rFonts w:ascii="GHEA Grapalat" w:hAnsi="GHEA Grapalat" w:cs="Arial"/>
          <w:szCs w:val="22"/>
        </w:rPr>
        <w:t>միավոր</w:t>
      </w:r>
      <w:proofErr w:type="spellEnd"/>
      <w:r w:rsidR="003A6902" w:rsidRPr="009E4C2D">
        <w:rPr>
          <w:rFonts w:ascii="GHEA Grapalat" w:hAnsi="GHEA Grapalat" w:cs="Arial"/>
          <w:szCs w:val="22"/>
          <w:lang w:val="af-ZA"/>
        </w:rPr>
        <w:t xml:space="preserve"> </w:t>
      </w:r>
      <w:proofErr w:type="spellStart"/>
      <w:r w:rsidR="003A6902" w:rsidRPr="009E4C2D">
        <w:rPr>
          <w:rFonts w:ascii="GHEA Grapalat" w:hAnsi="GHEA Grapalat" w:cs="Arial"/>
          <w:szCs w:val="22"/>
        </w:rPr>
        <w:t>գնի</w:t>
      </w:r>
      <w:proofErr w:type="spellEnd"/>
      <w:r w:rsidR="003A6902" w:rsidRPr="009E4C2D">
        <w:rPr>
          <w:rFonts w:ascii="GHEA Grapalat" w:hAnsi="GHEA Grapalat" w:cs="Arial"/>
          <w:szCs w:val="22"/>
          <w:lang w:val="af-ZA"/>
        </w:rPr>
        <w:t>ն համապատասխան</w:t>
      </w:r>
      <w:r w:rsidR="00853D9F" w:rsidRPr="009E4C2D">
        <w:rPr>
          <w:rFonts w:ascii="GHEA Grapalat" w:hAnsi="GHEA Grapalat" w:cs="Sylfaen"/>
          <w:color w:val="000000"/>
          <w:szCs w:val="27"/>
          <w:lang w:val="af-ZA"/>
        </w:rPr>
        <w:t>:</w:t>
      </w:r>
    </w:p>
    <w:p w14:paraId="3F837C48" w14:textId="77777777" w:rsidR="00853D9F" w:rsidRPr="001417AE" w:rsidRDefault="00853D9F" w:rsidP="00FC0E92">
      <w:pPr>
        <w:pStyle w:val="NormalWeb"/>
        <w:spacing w:line="276" w:lineRule="auto"/>
        <w:jc w:val="both"/>
        <w:rPr>
          <w:rFonts w:ascii="GHEA Grapalat" w:hAnsi="GHEA Grapalat"/>
          <w:i/>
          <w:color w:val="000000"/>
          <w:szCs w:val="27"/>
          <w:lang w:val="af-ZA"/>
        </w:rPr>
      </w:pPr>
      <w:r w:rsidRPr="001417AE">
        <w:rPr>
          <w:rFonts w:ascii="GHEA Grapalat" w:hAnsi="GHEA Grapalat" w:cs="Sylfaen"/>
          <w:i/>
          <w:color w:val="000000"/>
          <w:szCs w:val="27"/>
          <w:lang w:val="af-ZA"/>
        </w:rPr>
        <w:t xml:space="preserve">       </w:t>
      </w:r>
    </w:p>
    <w:p w14:paraId="32439985" w14:textId="77777777" w:rsidR="00197112" w:rsidRPr="00E03EB1" w:rsidRDefault="00197112" w:rsidP="00197112">
      <w:pPr>
        <w:ind w:right="-738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</w:p>
    <w:p w14:paraId="6665421B" w14:textId="77777777" w:rsidR="00197112" w:rsidRPr="00F23225" w:rsidRDefault="00197112" w:rsidP="00197112">
      <w:pPr>
        <w:ind w:right="-738"/>
        <w:jc w:val="both"/>
        <w:rPr>
          <w:rFonts w:ascii="GHEA Grapalat" w:hAnsi="GHEA Grapalat"/>
          <w:i/>
          <w:color w:val="000000" w:themeColor="text1"/>
          <w:sz w:val="24"/>
          <w:szCs w:val="24"/>
          <w:lang w:val="af-ZA"/>
        </w:rPr>
      </w:pPr>
    </w:p>
    <w:p w14:paraId="58BDE6C0" w14:textId="77777777" w:rsidR="00197112" w:rsidRPr="003A6902" w:rsidRDefault="00197112" w:rsidP="00197112">
      <w:pPr>
        <w:spacing w:after="0" w:line="240" w:lineRule="auto"/>
        <w:ind w:right="39"/>
        <w:jc w:val="right"/>
        <w:rPr>
          <w:rFonts w:ascii="GHEA Grapalat" w:eastAsia="Times New Roman" w:hAnsi="GHEA Grapalat" w:cs="Sylfaen"/>
          <w:b/>
          <w:color w:val="000000" w:themeColor="text1"/>
          <w:sz w:val="24"/>
          <w:szCs w:val="24"/>
          <w:lang w:val="af-ZA" w:eastAsia="ru-RU"/>
        </w:rPr>
      </w:pPr>
      <w:bookmarkStart w:id="3" w:name="_GoBack"/>
      <w:bookmarkEnd w:id="3"/>
    </w:p>
    <w:sectPr w:rsidR="00197112" w:rsidRPr="003A6902" w:rsidSect="00070D16">
      <w:pgSz w:w="12240" w:h="15840"/>
      <w:pgMar w:top="993" w:right="474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612B3" w14:textId="77777777" w:rsidR="00A321E8" w:rsidRDefault="00A321E8" w:rsidP="00386E04">
      <w:pPr>
        <w:spacing w:after="0" w:line="240" w:lineRule="auto"/>
      </w:pPr>
      <w:r>
        <w:separator/>
      </w:r>
    </w:p>
  </w:endnote>
  <w:endnote w:type="continuationSeparator" w:id="0">
    <w:p w14:paraId="4309084B" w14:textId="77777777" w:rsidR="00A321E8" w:rsidRDefault="00A321E8" w:rsidP="0038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LatAr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BD6026" w14:textId="77777777" w:rsidR="00A321E8" w:rsidRDefault="00A321E8" w:rsidP="00386E04">
      <w:pPr>
        <w:spacing w:after="0" w:line="240" w:lineRule="auto"/>
      </w:pPr>
      <w:r>
        <w:separator/>
      </w:r>
    </w:p>
  </w:footnote>
  <w:footnote w:type="continuationSeparator" w:id="0">
    <w:p w14:paraId="1475CF46" w14:textId="77777777" w:rsidR="00A321E8" w:rsidRDefault="00A321E8" w:rsidP="00386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93BC9"/>
    <w:multiLevelType w:val="multilevel"/>
    <w:tmpl w:val="B7CA76A0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b/>
      </w:rPr>
    </w:lvl>
    <w:lvl w:ilvl="1">
      <w:start w:val="5"/>
      <w:numFmt w:val="decimal"/>
      <w:lvlText w:val="%1.%2"/>
      <w:lvlJc w:val="left"/>
      <w:pPr>
        <w:ind w:left="9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18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ind w:left="270" w:hanging="108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ind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ind w:left="90" w:hanging="144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ind w:left="-18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ind w:left="-90" w:hanging="180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ind w:hanging="2160"/>
      </w:pPr>
      <w:rPr>
        <w:rFonts w:cs="Times New Roman"/>
        <w:b/>
      </w:rPr>
    </w:lvl>
  </w:abstractNum>
  <w:abstractNum w:abstractNumId="1">
    <w:nsid w:val="580167E5"/>
    <w:multiLevelType w:val="hybridMultilevel"/>
    <w:tmpl w:val="EE4C90E6"/>
    <w:lvl w:ilvl="0" w:tplc="4C70CD30">
      <w:start w:val="1"/>
      <w:numFmt w:val="decimal"/>
      <w:lvlText w:val="%1."/>
      <w:lvlJc w:val="left"/>
      <w:pPr>
        <w:ind w:left="2676" w:hanging="225"/>
      </w:pPr>
      <w:rPr>
        <w:rFonts w:ascii="Sylfaen" w:eastAsia="Times New Roman" w:hAnsi="Sylfaen" w:cs="Sylfaen" w:hint="default"/>
        <w:spacing w:val="-2"/>
        <w:w w:val="100"/>
        <w:sz w:val="18"/>
        <w:szCs w:val="18"/>
      </w:rPr>
    </w:lvl>
    <w:lvl w:ilvl="1" w:tplc="56DA79DC">
      <w:numFmt w:val="bullet"/>
      <w:lvlText w:val="•"/>
      <w:lvlJc w:val="left"/>
      <w:pPr>
        <w:ind w:left="3366" w:hanging="225"/>
      </w:pPr>
      <w:rPr>
        <w:rFonts w:hint="default"/>
      </w:rPr>
    </w:lvl>
    <w:lvl w:ilvl="2" w:tplc="646CF516">
      <w:numFmt w:val="bullet"/>
      <w:lvlText w:val="•"/>
      <w:lvlJc w:val="left"/>
      <w:pPr>
        <w:ind w:left="4053" w:hanging="225"/>
      </w:pPr>
      <w:rPr>
        <w:rFonts w:hint="default"/>
      </w:rPr>
    </w:lvl>
    <w:lvl w:ilvl="3" w:tplc="F33C0536">
      <w:numFmt w:val="bullet"/>
      <w:lvlText w:val="•"/>
      <w:lvlJc w:val="left"/>
      <w:pPr>
        <w:ind w:left="4739" w:hanging="225"/>
      </w:pPr>
      <w:rPr>
        <w:rFonts w:hint="default"/>
      </w:rPr>
    </w:lvl>
    <w:lvl w:ilvl="4" w:tplc="5D3C44AE">
      <w:numFmt w:val="bullet"/>
      <w:lvlText w:val="•"/>
      <w:lvlJc w:val="left"/>
      <w:pPr>
        <w:ind w:left="5426" w:hanging="225"/>
      </w:pPr>
      <w:rPr>
        <w:rFonts w:hint="default"/>
      </w:rPr>
    </w:lvl>
    <w:lvl w:ilvl="5" w:tplc="3D427856">
      <w:numFmt w:val="bullet"/>
      <w:lvlText w:val="•"/>
      <w:lvlJc w:val="left"/>
      <w:pPr>
        <w:ind w:left="6112" w:hanging="225"/>
      </w:pPr>
      <w:rPr>
        <w:rFonts w:hint="default"/>
      </w:rPr>
    </w:lvl>
    <w:lvl w:ilvl="6" w:tplc="EC4469F0">
      <w:numFmt w:val="bullet"/>
      <w:lvlText w:val="•"/>
      <w:lvlJc w:val="left"/>
      <w:pPr>
        <w:ind w:left="6799" w:hanging="225"/>
      </w:pPr>
      <w:rPr>
        <w:rFonts w:hint="default"/>
      </w:rPr>
    </w:lvl>
    <w:lvl w:ilvl="7" w:tplc="99B429B2">
      <w:numFmt w:val="bullet"/>
      <w:lvlText w:val="•"/>
      <w:lvlJc w:val="left"/>
      <w:pPr>
        <w:ind w:left="7485" w:hanging="225"/>
      </w:pPr>
      <w:rPr>
        <w:rFonts w:hint="default"/>
      </w:rPr>
    </w:lvl>
    <w:lvl w:ilvl="8" w:tplc="157A6804">
      <w:numFmt w:val="bullet"/>
      <w:lvlText w:val="•"/>
      <w:lvlJc w:val="left"/>
      <w:pPr>
        <w:ind w:left="8172" w:hanging="225"/>
      </w:pPr>
      <w:rPr>
        <w:rFonts w:hint="default"/>
      </w:rPr>
    </w:lvl>
  </w:abstractNum>
  <w:abstractNum w:abstractNumId="2">
    <w:nsid w:val="5E884330"/>
    <w:multiLevelType w:val="hybridMultilevel"/>
    <w:tmpl w:val="CFD837B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3F57B5E"/>
    <w:multiLevelType w:val="hybridMultilevel"/>
    <w:tmpl w:val="C5C21C6C"/>
    <w:lvl w:ilvl="0" w:tplc="B964CEAC">
      <w:start w:val="1"/>
      <w:numFmt w:val="decimal"/>
      <w:lvlText w:val="%1."/>
      <w:lvlJc w:val="left"/>
      <w:pPr>
        <w:ind w:left="435" w:hanging="295"/>
      </w:pPr>
      <w:rPr>
        <w:rFonts w:ascii="Sylfaen" w:eastAsia="Times New Roman" w:hAnsi="Sylfaen" w:cs="Sylfaen" w:hint="default"/>
        <w:b/>
        <w:bCs/>
        <w:w w:val="101"/>
        <w:sz w:val="24"/>
        <w:szCs w:val="24"/>
      </w:rPr>
    </w:lvl>
    <w:lvl w:ilvl="1" w:tplc="1E54F630">
      <w:numFmt w:val="bullet"/>
      <w:lvlText w:val="•"/>
      <w:lvlJc w:val="left"/>
      <w:pPr>
        <w:ind w:left="1350" w:hanging="295"/>
      </w:pPr>
      <w:rPr>
        <w:rFonts w:hint="default"/>
      </w:rPr>
    </w:lvl>
    <w:lvl w:ilvl="2" w:tplc="21143F6A">
      <w:numFmt w:val="bullet"/>
      <w:lvlText w:val="•"/>
      <w:lvlJc w:val="left"/>
      <w:pPr>
        <w:ind w:left="2261" w:hanging="295"/>
      </w:pPr>
      <w:rPr>
        <w:rFonts w:hint="default"/>
      </w:rPr>
    </w:lvl>
    <w:lvl w:ilvl="3" w:tplc="5838C1CC">
      <w:numFmt w:val="bullet"/>
      <w:lvlText w:val="•"/>
      <w:lvlJc w:val="left"/>
      <w:pPr>
        <w:ind w:left="3171" w:hanging="295"/>
      </w:pPr>
      <w:rPr>
        <w:rFonts w:hint="default"/>
      </w:rPr>
    </w:lvl>
    <w:lvl w:ilvl="4" w:tplc="697AD3BC">
      <w:numFmt w:val="bullet"/>
      <w:lvlText w:val="•"/>
      <w:lvlJc w:val="left"/>
      <w:pPr>
        <w:ind w:left="4082" w:hanging="295"/>
      </w:pPr>
      <w:rPr>
        <w:rFonts w:hint="default"/>
      </w:rPr>
    </w:lvl>
    <w:lvl w:ilvl="5" w:tplc="6D26BF56">
      <w:numFmt w:val="bullet"/>
      <w:lvlText w:val="•"/>
      <w:lvlJc w:val="left"/>
      <w:pPr>
        <w:ind w:left="4992" w:hanging="295"/>
      </w:pPr>
      <w:rPr>
        <w:rFonts w:hint="default"/>
      </w:rPr>
    </w:lvl>
    <w:lvl w:ilvl="6" w:tplc="E200CE7A">
      <w:numFmt w:val="bullet"/>
      <w:lvlText w:val="•"/>
      <w:lvlJc w:val="left"/>
      <w:pPr>
        <w:ind w:left="5903" w:hanging="295"/>
      </w:pPr>
      <w:rPr>
        <w:rFonts w:hint="default"/>
      </w:rPr>
    </w:lvl>
    <w:lvl w:ilvl="7" w:tplc="C706A752">
      <w:numFmt w:val="bullet"/>
      <w:lvlText w:val="•"/>
      <w:lvlJc w:val="left"/>
      <w:pPr>
        <w:ind w:left="6813" w:hanging="295"/>
      </w:pPr>
      <w:rPr>
        <w:rFonts w:hint="default"/>
      </w:rPr>
    </w:lvl>
    <w:lvl w:ilvl="8" w:tplc="A18E7444">
      <w:numFmt w:val="bullet"/>
      <w:lvlText w:val="•"/>
      <w:lvlJc w:val="left"/>
      <w:pPr>
        <w:ind w:left="7724" w:hanging="295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F42"/>
    <w:rsid w:val="00001957"/>
    <w:rsid w:val="00003405"/>
    <w:rsid w:val="000042CE"/>
    <w:rsid w:val="000076E8"/>
    <w:rsid w:val="00034D50"/>
    <w:rsid w:val="000563B1"/>
    <w:rsid w:val="00070D16"/>
    <w:rsid w:val="00073F42"/>
    <w:rsid w:val="0008061F"/>
    <w:rsid w:val="00086370"/>
    <w:rsid w:val="00093759"/>
    <w:rsid w:val="00094239"/>
    <w:rsid w:val="000A5F51"/>
    <w:rsid w:val="000B3AAD"/>
    <w:rsid w:val="000B5163"/>
    <w:rsid w:val="000B5D1E"/>
    <w:rsid w:val="000C52DD"/>
    <w:rsid w:val="000D426B"/>
    <w:rsid w:val="000D584E"/>
    <w:rsid w:val="000E059E"/>
    <w:rsid w:val="000E6CA3"/>
    <w:rsid w:val="000E7829"/>
    <w:rsid w:val="000E7DCE"/>
    <w:rsid w:val="000F0F7A"/>
    <w:rsid w:val="000F23EC"/>
    <w:rsid w:val="001041DC"/>
    <w:rsid w:val="00104D65"/>
    <w:rsid w:val="00121F96"/>
    <w:rsid w:val="00123CCD"/>
    <w:rsid w:val="00126852"/>
    <w:rsid w:val="00133B1A"/>
    <w:rsid w:val="00145612"/>
    <w:rsid w:val="001460D5"/>
    <w:rsid w:val="00185D6F"/>
    <w:rsid w:val="00186AC0"/>
    <w:rsid w:val="00187FC3"/>
    <w:rsid w:val="00194105"/>
    <w:rsid w:val="00195CEE"/>
    <w:rsid w:val="00197112"/>
    <w:rsid w:val="001A00E1"/>
    <w:rsid w:val="001A64F1"/>
    <w:rsid w:val="001C5F3F"/>
    <w:rsid w:val="001C66E8"/>
    <w:rsid w:val="001D0350"/>
    <w:rsid w:val="001D795A"/>
    <w:rsid w:val="00225594"/>
    <w:rsid w:val="002307F6"/>
    <w:rsid w:val="00232BDB"/>
    <w:rsid w:val="00240EE8"/>
    <w:rsid w:val="00245CD8"/>
    <w:rsid w:val="00246B18"/>
    <w:rsid w:val="00246F99"/>
    <w:rsid w:val="00257B16"/>
    <w:rsid w:val="00257D95"/>
    <w:rsid w:val="0026104A"/>
    <w:rsid w:val="00261F54"/>
    <w:rsid w:val="00267F88"/>
    <w:rsid w:val="0028277D"/>
    <w:rsid w:val="00284DC4"/>
    <w:rsid w:val="002868D7"/>
    <w:rsid w:val="002B6D49"/>
    <w:rsid w:val="002B711A"/>
    <w:rsid w:val="002C20C4"/>
    <w:rsid w:val="002D1254"/>
    <w:rsid w:val="002E0D8C"/>
    <w:rsid w:val="002F0CA9"/>
    <w:rsid w:val="002F4BA9"/>
    <w:rsid w:val="002F7C87"/>
    <w:rsid w:val="00301C2A"/>
    <w:rsid w:val="00310698"/>
    <w:rsid w:val="00317DC9"/>
    <w:rsid w:val="0032761E"/>
    <w:rsid w:val="003330E7"/>
    <w:rsid w:val="00366306"/>
    <w:rsid w:val="0037013E"/>
    <w:rsid w:val="00373CA7"/>
    <w:rsid w:val="00386E04"/>
    <w:rsid w:val="003A0E81"/>
    <w:rsid w:val="003A1919"/>
    <w:rsid w:val="003A20F4"/>
    <w:rsid w:val="003A6902"/>
    <w:rsid w:val="003B0287"/>
    <w:rsid w:val="003B4A5A"/>
    <w:rsid w:val="003B6A0B"/>
    <w:rsid w:val="003C2E39"/>
    <w:rsid w:val="003D44AD"/>
    <w:rsid w:val="003F4B66"/>
    <w:rsid w:val="00403C0B"/>
    <w:rsid w:val="00405947"/>
    <w:rsid w:val="00411730"/>
    <w:rsid w:val="00422C5D"/>
    <w:rsid w:val="0043366B"/>
    <w:rsid w:val="00443753"/>
    <w:rsid w:val="004503B4"/>
    <w:rsid w:val="004518FD"/>
    <w:rsid w:val="004523B2"/>
    <w:rsid w:val="00460353"/>
    <w:rsid w:val="00463E32"/>
    <w:rsid w:val="004860CF"/>
    <w:rsid w:val="00495126"/>
    <w:rsid w:val="00497C7F"/>
    <w:rsid w:val="004A1946"/>
    <w:rsid w:val="004B5C41"/>
    <w:rsid w:val="004B6F7E"/>
    <w:rsid w:val="004C04B6"/>
    <w:rsid w:val="004E1F2B"/>
    <w:rsid w:val="004F7330"/>
    <w:rsid w:val="00502559"/>
    <w:rsid w:val="0051776B"/>
    <w:rsid w:val="00531A5F"/>
    <w:rsid w:val="00536128"/>
    <w:rsid w:val="005431F3"/>
    <w:rsid w:val="00551573"/>
    <w:rsid w:val="00552FC2"/>
    <w:rsid w:val="00560FE1"/>
    <w:rsid w:val="00574E82"/>
    <w:rsid w:val="00581FE8"/>
    <w:rsid w:val="005870AC"/>
    <w:rsid w:val="0059683B"/>
    <w:rsid w:val="005A12BE"/>
    <w:rsid w:val="005B0390"/>
    <w:rsid w:val="005B1014"/>
    <w:rsid w:val="005B152D"/>
    <w:rsid w:val="005B5682"/>
    <w:rsid w:val="005C2872"/>
    <w:rsid w:val="005C63A7"/>
    <w:rsid w:val="005C70DE"/>
    <w:rsid w:val="005E070D"/>
    <w:rsid w:val="005E1295"/>
    <w:rsid w:val="005E3537"/>
    <w:rsid w:val="005E3FF3"/>
    <w:rsid w:val="005E4167"/>
    <w:rsid w:val="005F2125"/>
    <w:rsid w:val="005F21DD"/>
    <w:rsid w:val="005F383D"/>
    <w:rsid w:val="00620511"/>
    <w:rsid w:val="006205A2"/>
    <w:rsid w:val="00621F59"/>
    <w:rsid w:val="00636F37"/>
    <w:rsid w:val="00647F6C"/>
    <w:rsid w:val="0065267A"/>
    <w:rsid w:val="00657476"/>
    <w:rsid w:val="006606AA"/>
    <w:rsid w:val="0067611A"/>
    <w:rsid w:val="00677279"/>
    <w:rsid w:val="00677C9A"/>
    <w:rsid w:val="00690EA4"/>
    <w:rsid w:val="006B045D"/>
    <w:rsid w:val="006B0EE8"/>
    <w:rsid w:val="006B1D35"/>
    <w:rsid w:val="006B695F"/>
    <w:rsid w:val="006C25E5"/>
    <w:rsid w:val="006D3C09"/>
    <w:rsid w:val="006D46D5"/>
    <w:rsid w:val="006D65D8"/>
    <w:rsid w:val="006D69E6"/>
    <w:rsid w:val="006E165C"/>
    <w:rsid w:val="006E6E39"/>
    <w:rsid w:val="006F73AF"/>
    <w:rsid w:val="007048F5"/>
    <w:rsid w:val="00704B82"/>
    <w:rsid w:val="00705407"/>
    <w:rsid w:val="0071319C"/>
    <w:rsid w:val="0071365E"/>
    <w:rsid w:val="00713F9A"/>
    <w:rsid w:val="00733A00"/>
    <w:rsid w:val="00736613"/>
    <w:rsid w:val="00742BEF"/>
    <w:rsid w:val="00745678"/>
    <w:rsid w:val="00746232"/>
    <w:rsid w:val="0074689D"/>
    <w:rsid w:val="00767FB6"/>
    <w:rsid w:val="0078220A"/>
    <w:rsid w:val="00797796"/>
    <w:rsid w:val="007A28DC"/>
    <w:rsid w:val="007B4B77"/>
    <w:rsid w:val="007B790E"/>
    <w:rsid w:val="007C1775"/>
    <w:rsid w:val="007E396A"/>
    <w:rsid w:val="007F297C"/>
    <w:rsid w:val="00803158"/>
    <w:rsid w:val="00822680"/>
    <w:rsid w:val="008275BD"/>
    <w:rsid w:val="00830BA4"/>
    <w:rsid w:val="00834A79"/>
    <w:rsid w:val="00841370"/>
    <w:rsid w:val="00842D8A"/>
    <w:rsid w:val="00853D9F"/>
    <w:rsid w:val="00855C04"/>
    <w:rsid w:val="00881720"/>
    <w:rsid w:val="00893E30"/>
    <w:rsid w:val="008955ED"/>
    <w:rsid w:val="008A0B21"/>
    <w:rsid w:val="008A1AB8"/>
    <w:rsid w:val="008A224F"/>
    <w:rsid w:val="008B3DE5"/>
    <w:rsid w:val="008B5E07"/>
    <w:rsid w:val="008B7F75"/>
    <w:rsid w:val="008D0182"/>
    <w:rsid w:val="008D0437"/>
    <w:rsid w:val="008D6B3C"/>
    <w:rsid w:val="008D7338"/>
    <w:rsid w:val="008E4658"/>
    <w:rsid w:val="008E595D"/>
    <w:rsid w:val="008F7DC2"/>
    <w:rsid w:val="00900D0D"/>
    <w:rsid w:val="009016CB"/>
    <w:rsid w:val="00907C96"/>
    <w:rsid w:val="009100EE"/>
    <w:rsid w:val="00910FD7"/>
    <w:rsid w:val="00914FBA"/>
    <w:rsid w:val="00925425"/>
    <w:rsid w:val="0092669C"/>
    <w:rsid w:val="00927BA5"/>
    <w:rsid w:val="009377AD"/>
    <w:rsid w:val="009413AF"/>
    <w:rsid w:val="00943750"/>
    <w:rsid w:val="00966215"/>
    <w:rsid w:val="00990877"/>
    <w:rsid w:val="009962AD"/>
    <w:rsid w:val="00996C97"/>
    <w:rsid w:val="00996CC9"/>
    <w:rsid w:val="009C1879"/>
    <w:rsid w:val="009C25E2"/>
    <w:rsid w:val="009C426F"/>
    <w:rsid w:val="009D0EC8"/>
    <w:rsid w:val="009D22D9"/>
    <w:rsid w:val="009E4325"/>
    <w:rsid w:val="009E4C2D"/>
    <w:rsid w:val="00A01824"/>
    <w:rsid w:val="00A159C4"/>
    <w:rsid w:val="00A16A80"/>
    <w:rsid w:val="00A321E8"/>
    <w:rsid w:val="00A445ED"/>
    <w:rsid w:val="00A6752F"/>
    <w:rsid w:val="00A94BEA"/>
    <w:rsid w:val="00AA0608"/>
    <w:rsid w:val="00AA647E"/>
    <w:rsid w:val="00AB0BD6"/>
    <w:rsid w:val="00AB1F3D"/>
    <w:rsid w:val="00AB22BE"/>
    <w:rsid w:val="00AC5839"/>
    <w:rsid w:val="00AE2A15"/>
    <w:rsid w:val="00AE2EE6"/>
    <w:rsid w:val="00AE349D"/>
    <w:rsid w:val="00AF1DDA"/>
    <w:rsid w:val="00AF1F3E"/>
    <w:rsid w:val="00AF74EC"/>
    <w:rsid w:val="00B01701"/>
    <w:rsid w:val="00B027A8"/>
    <w:rsid w:val="00B10E3E"/>
    <w:rsid w:val="00B1168F"/>
    <w:rsid w:val="00B25454"/>
    <w:rsid w:val="00B30B04"/>
    <w:rsid w:val="00B6104C"/>
    <w:rsid w:val="00B62856"/>
    <w:rsid w:val="00B65370"/>
    <w:rsid w:val="00B661ED"/>
    <w:rsid w:val="00B66E8E"/>
    <w:rsid w:val="00B81751"/>
    <w:rsid w:val="00B85468"/>
    <w:rsid w:val="00B9242C"/>
    <w:rsid w:val="00BA3297"/>
    <w:rsid w:val="00BA59EA"/>
    <w:rsid w:val="00BB09A2"/>
    <w:rsid w:val="00BC2A58"/>
    <w:rsid w:val="00BC6FF7"/>
    <w:rsid w:val="00BC7C8B"/>
    <w:rsid w:val="00BD441C"/>
    <w:rsid w:val="00C0759C"/>
    <w:rsid w:val="00C1752E"/>
    <w:rsid w:val="00C21E2B"/>
    <w:rsid w:val="00C41936"/>
    <w:rsid w:val="00C4564A"/>
    <w:rsid w:val="00C46BD0"/>
    <w:rsid w:val="00C51336"/>
    <w:rsid w:val="00C628E4"/>
    <w:rsid w:val="00C66846"/>
    <w:rsid w:val="00C67B20"/>
    <w:rsid w:val="00C709C3"/>
    <w:rsid w:val="00C745C2"/>
    <w:rsid w:val="00C80306"/>
    <w:rsid w:val="00CA1A04"/>
    <w:rsid w:val="00CA39A3"/>
    <w:rsid w:val="00CC24E0"/>
    <w:rsid w:val="00CD17B9"/>
    <w:rsid w:val="00CE722F"/>
    <w:rsid w:val="00CF11E4"/>
    <w:rsid w:val="00CF17F7"/>
    <w:rsid w:val="00CF42AD"/>
    <w:rsid w:val="00D0283C"/>
    <w:rsid w:val="00D03AF9"/>
    <w:rsid w:val="00D05113"/>
    <w:rsid w:val="00D14B17"/>
    <w:rsid w:val="00D224D3"/>
    <w:rsid w:val="00D422C0"/>
    <w:rsid w:val="00D53A1B"/>
    <w:rsid w:val="00D72884"/>
    <w:rsid w:val="00D72E51"/>
    <w:rsid w:val="00D73F78"/>
    <w:rsid w:val="00D8398A"/>
    <w:rsid w:val="00D83DCC"/>
    <w:rsid w:val="00DA7D18"/>
    <w:rsid w:val="00DB1425"/>
    <w:rsid w:val="00DB3DA4"/>
    <w:rsid w:val="00DB79D4"/>
    <w:rsid w:val="00DD0C42"/>
    <w:rsid w:val="00DD1694"/>
    <w:rsid w:val="00DD5C21"/>
    <w:rsid w:val="00DD61AE"/>
    <w:rsid w:val="00DE5318"/>
    <w:rsid w:val="00DE68D1"/>
    <w:rsid w:val="00DE6F7C"/>
    <w:rsid w:val="00DF1B25"/>
    <w:rsid w:val="00DF4370"/>
    <w:rsid w:val="00E03EB1"/>
    <w:rsid w:val="00E120AC"/>
    <w:rsid w:val="00E25318"/>
    <w:rsid w:val="00E40C80"/>
    <w:rsid w:val="00E434BD"/>
    <w:rsid w:val="00E43894"/>
    <w:rsid w:val="00E53978"/>
    <w:rsid w:val="00E55E63"/>
    <w:rsid w:val="00E62A5F"/>
    <w:rsid w:val="00E67910"/>
    <w:rsid w:val="00E73556"/>
    <w:rsid w:val="00E8574D"/>
    <w:rsid w:val="00E93B5A"/>
    <w:rsid w:val="00E9427F"/>
    <w:rsid w:val="00EA1FE1"/>
    <w:rsid w:val="00EB5F3C"/>
    <w:rsid w:val="00EC2F02"/>
    <w:rsid w:val="00EC605F"/>
    <w:rsid w:val="00EC7140"/>
    <w:rsid w:val="00ED0E4B"/>
    <w:rsid w:val="00EE7DC8"/>
    <w:rsid w:val="00EE7F7E"/>
    <w:rsid w:val="00EF21D7"/>
    <w:rsid w:val="00F051A7"/>
    <w:rsid w:val="00F071FE"/>
    <w:rsid w:val="00F10A58"/>
    <w:rsid w:val="00F1385D"/>
    <w:rsid w:val="00F223A4"/>
    <w:rsid w:val="00F23225"/>
    <w:rsid w:val="00F33511"/>
    <w:rsid w:val="00F35579"/>
    <w:rsid w:val="00F41AF0"/>
    <w:rsid w:val="00F52ADA"/>
    <w:rsid w:val="00F6630E"/>
    <w:rsid w:val="00F664F4"/>
    <w:rsid w:val="00F72A90"/>
    <w:rsid w:val="00FA066C"/>
    <w:rsid w:val="00FB042D"/>
    <w:rsid w:val="00FB155A"/>
    <w:rsid w:val="00FC0E92"/>
    <w:rsid w:val="00FD3A0E"/>
    <w:rsid w:val="00FD500B"/>
    <w:rsid w:val="00FD6B95"/>
    <w:rsid w:val="00FD6D7F"/>
    <w:rsid w:val="00FE0E04"/>
    <w:rsid w:val="00FE6F08"/>
    <w:rsid w:val="00FF0BBB"/>
    <w:rsid w:val="00FF6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1A0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E04"/>
  </w:style>
  <w:style w:type="paragraph" w:styleId="Heading1">
    <w:name w:val="heading 1"/>
    <w:basedOn w:val="Normal"/>
    <w:next w:val="Normal"/>
    <w:link w:val="Heading1Char"/>
    <w:qFormat/>
    <w:rsid w:val="00386E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9"/>
    <w:qFormat/>
    <w:rsid w:val="00386E04"/>
    <w:pPr>
      <w:widowControl w:val="0"/>
      <w:autoSpaceDE w:val="0"/>
      <w:autoSpaceDN w:val="0"/>
      <w:spacing w:after="0" w:line="240" w:lineRule="auto"/>
      <w:ind w:left="400"/>
      <w:outlineLvl w:val="1"/>
    </w:pPr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6E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386E04"/>
    <w:rPr>
      <w:rFonts w:ascii="Sylfaen" w:eastAsia="Times New Roman" w:hAnsi="Sylfaen" w:cs="Times New Roman"/>
      <w:b/>
      <w:bCs/>
      <w:sz w:val="24"/>
      <w:szCs w:val="24"/>
      <w:lang w:val="ru-RU" w:eastAsia="ru-RU"/>
    </w:rPr>
  </w:style>
  <w:style w:type="numbering" w:customStyle="1" w:styleId="NoList1">
    <w:name w:val="No List1"/>
    <w:next w:val="NoList"/>
    <w:uiPriority w:val="99"/>
    <w:semiHidden/>
    <w:unhideWhenUsed/>
    <w:rsid w:val="00386E04"/>
  </w:style>
  <w:style w:type="paragraph" w:styleId="BodyText">
    <w:name w:val="Body Text"/>
    <w:basedOn w:val="Normal"/>
    <w:link w:val="BodyTextChar"/>
    <w:uiPriority w:val="99"/>
    <w:rsid w:val="00386E04"/>
    <w:pPr>
      <w:widowControl w:val="0"/>
      <w:autoSpaceDE w:val="0"/>
      <w:autoSpaceDN w:val="0"/>
      <w:spacing w:after="0" w:line="240" w:lineRule="auto"/>
    </w:pPr>
    <w:rPr>
      <w:rFonts w:ascii="Sylfaen" w:eastAsia="Times New Roman" w:hAnsi="Sylfae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386E04"/>
    <w:rPr>
      <w:rFonts w:ascii="Sylfaen" w:eastAsia="Times New Roman" w:hAnsi="Sylfaen" w:cs="Times New Roman"/>
      <w:sz w:val="24"/>
      <w:szCs w:val="24"/>
      <w:lang w:val="ru-RU" w:eastAsia="ru-RU"/>
    </w:rPr>
  </w:style>
  <w:style w:type="paragraph" w:styleId="NoSpacing">
    <w:name w:val="No Spacing"/>
    <w:uiPriority w:val="99"/>
    <w:qFormat/>
    <w:rsid w:val="00386E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99"/>
    <w:locked/>
    <w:rsid w:val="00386E04"/>
    <w:rPr>
      <w:rFonts w:ascii="Times New Roman" w:hAnsi="Times New Roman"/>
      <w:sz w:val="20"/>
    </w:rPr>
  </w:style>
  <w:style w:type="paragraph" w:styleId="ListParagraph">
    <w:name w:val="List Paragraph"/>
    <w:basedOn w:val="Normal"/>
    <w:link w:val="ListParagraphChar"/>
    <w:uiPriority w:val="99"/>
    <w:qFormat/>
    <w:rsid w:val="00386E04"/>
    <w:pPr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paragraph" w:customStyle="1" w:styleId="Style1">
    <w:name w:val="Style1"/>
    <w:basedOn w:val="Normal"/>
    <w:uiPriority w:val="99"/>
    <w:rsid w:val="00386E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Normal"/>
    <w:uiPriority w:val="99"/>
    <w:rsid w:val="00386E04"/>
    <w:pPr>
      <w:widowControl w:val="0"/>
      <w:autoSpaceDE w:val="0"/>
      <w:autoSpaceDN w:val="0"/>
      <w:adjustRightInd w:val="0"/>
      <w:spacing w:after="0" w:line="296" w:lineRule="exact"/>
      <w:ind w:firstLine="63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uiPriority w:val="99"/>
    <w:rsid w:val="00386E04"/>
    <w:rPr>
      <w:rFonts w:ascii="Arial" w:hAnsi="Arial" w:cs="Arial"/>
      <w:sz w:val="18"/>
      <w:szCs w:val="18"/>
    </w:rPr>
  </w:style>
  <w:style w:type="paragraph" w:styleId="NormalWeb">
    <w:name w:val="Normal (Web)"/>
    <w:basedOn w:val="Normal"/>
    <w:uiPriority w:val="99"/>
    <w:rsid w:val="00386E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6E04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04"/>
    <w:rPr>
      <w:rFonts w:ascii="Segoe UI" w:eastAsia="Times New Roman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386E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386E04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386E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14</Pages>
  <Words>2466</Words>
  <Characters>14059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Avetisyan</dc:creator>
  <cp:keywords/>
  <dc:description/>
  <cp:lastModifiedBy>Admin</cp:lastModifiedBy>
  <cp:revision>372</cp:revision>
  <cp:lastPrinted>2024-10-31T06:52:00Z</cp:lastPrinted>
  <dcterms:created xsi:type="dcterms:W3CDTF">2019-09-12T12:12:00Z</dcterms:created>
  <dcterms:modified xsi:type="dcterms:W3CDTF">2024-11-08T11:55:00Z</dcterms:modified>
</cp:coreProperties>
</file>