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кровельных материалов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ՏՄՆՀՀ-ԷԱՃԱՊՁԲ24/39</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кровельных материалов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кровельных материалов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кровельных материалов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 толщиной 3-12 см, шириной 10-15 см, длиной 6 м. Технические вопросы обсуждаем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Верхняя леска /конёк/, длина одной штуки: 2 метра, 25 шт. Согласно инструкции по применению 1-я доза. Обсудить технические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КР-21, 0,50мм, цветной Производство Корея. Цвет и другие технические вопросы обсуждаем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гвоздь размером 80мм-120мм. Технические вопросы обсуждаем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мм, 2500 шт. Технические вопросы обсуждаем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Айрум, г. Баграташен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Айрум, г. Баграташен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Айрум, г. Баграташен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Айрум, г. Баграташен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Айрум, г. Баграташен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