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ՀՀԱՄՄՀ-ԷԱՃԱՊՁԲ-24/149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ուլտրաձայնային հոսքաչափի ձեռքբերման նպատակով ՀՀԱՄՄՀ-ԷԱՃԱՊՁԲ-24/149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ՀՀԱՄՄՀ-ԷԱՃԱՊՁԲ-24/149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ուլտրաձայնային հոսքաչափի ձեռքբերման նպատակով ՀՀԱՄՄՀ-ԷԱՃԱՊՁԲ-24/149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ուլտրաձայնային հոսքաչափի ձեռքբերման նպատակով ՀՀԱՄՄՀ-ԷԱՃԱՊՁԲ-24/149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ՀՀԱՄՄՀ-ԷԱՃԱՊՁԲ-24/149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ուլտրաձայնային հոսքաչափի ձեռքբերման նպատակով ՀՀԱՄՄՀ-ԷԱՃԱՊՁԲ-24/149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հոսքաչափ DN150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հոսքաչափ DN125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հոսքաչափ DN100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հոսքաչափ DN80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հոսքաչափ DN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հոսքաչափ DN 50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ՀՀԱՄՄՀ-ԷԱՃԱՊՁԲ-24/149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ՀՀԱՄՄՀ-ԷԱՃԱՊՁԲ-24/149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ՀՀԱՄՄՀ-ԷԱՃԱՊՁԲ-24/149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ՀՀԱՄՄՀ-ԷԱՃԱՊՁԲ-24/149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ՀՀԱՄՄՀ-ԷԱՃԱՊՁԲ-24/149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«ՀՀԱՄՄՀ-ԷԱՃԱՊՁԲ-24/149»*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ՀՀԱՄՄՀ-ԷԱՃԱՊՁԲ-24/149*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«ՀՀԱՄՄՀ-ԷԱՃԱՊՁԲ-24/149»*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ՀՀԱՄՄՀ-ԷԱՃԱՊՁԲ-24/149*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հոսքաչափ DN150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Չափելի հեղուկներ՝ ջուր։ Աշխատանքային միջավայրի ջերմաստիճան՝ -30 - +40 C, խոնավությունը՝ 100%: Տանելի ճնշումը՝ 1,6 ՄՊա։ Ճնշման կորուստ - չկա։ Ներկառուցված մարտկոցներով։ Տվյալների ավտոմատ պահպանում։ Էներգիայի սպառումը- յուրաքանչյուր մարտկոց կարող է աշխատել 15 տարվա ընթացքում՝ անընդհատ։ Մատակարարումը, տեղադրումը և 1 (մեկ) տարի ջրային ռեսուրսների կառավարման (Հարթակ) վարչության հետ ինտերնետային կապի ապահովումը իրականացնելու է շահող կազմակերպությունը՝ուլտրաձայնային հոսքաչափերի համար նախատեսված կցաշուրթերով և անհրաժեշտ հեղյուս մանեկով հանդերձ։ Ապրանքն արտադրողից կամ վերջինիս ներկայացուցչից երաշխիքային նամակ կամ համապատասխանության սերտիֆիկատ, ստուգաչափված․ ՀՀ ստանդարտացման և չափագիտության ազգային մարմնի կողմից տրված հոսքաչափերի ստուգաչափման վկայականները: Շահագործման ձեռնարկ հայերեն լեզվով։ Մատակարարը պատրավոր է շինարարությունը (տեղադրում) իրականացնել ջրամատակարարում և ջրահեռացում (ջրամատակարարման և ջրահեռացման ներքին և արտաքին ցանցեր, հիդրոմելիորացիա), 2-րդ դասի լիցենզիայի ներդիրի առկայության պայմաններում, ինչպես նաև իրականացրած լինի նմանատիպ երեք աշխատանք։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հոսքաչափ DN125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Չափելի հեղուկներ՝ ջուր։ Աշխատանքային միջավայրի ջերմաստիճան՝ -30 - +40 C, խոնավությունը՝ 100%: Տանելի ճնշումը՝ 1,6 ՄՊա։ Ճնշման կորուստ - չկա։ Ներկառուցված մարտկոցներով։ Տվյալների ավտոմատ պահպանում։ Էներգիայի սպառումը- յուրաքանչյուր մարտկոց կարող է աշխատել 15 տարվա ընթացքում՝ անընդհատ։ Մատակարարումը, տեղադրումը և 1 (մեկ) տարի ջրային ռեսուրսների կառավարման (Հարթակ) վարչության հետ ինտերնետային կապի ապահովումը իրականացնելու է շահող կազմակերպությունը՝ուլտրաձայնային հոսքաչափերի համար նախատեսված կցաշուրթերով և անհրաժեշտ հեղյուս մանեկով հանդերձ։ Ապրանքն արտադրողից կամ վերջինիս ներկայացուցչից երաշխիքային նամակ կամ համապատասխանության սերտիֆիկատ, ստուգաչափված․ ՀՀ ստանդարտացման և չափագիտության ազգային մարմնի կողմից տրված հոսքաչափերի ստուգաչափման վկայականները: Շահագործման ձեռնարկ հայերեն լեզվով։ Մատակարարը պատրավոր է շինարարությունը (տեղադրում) իրականացնել ջրամատակարարում և ջրահեռացում (ջրամատակարարման և ջրահեռացման ներքին և արտաքին ցանցեր, հիդրոմելիորացիա), 2-րդ դասի լիցենզիայի ներդիրի առկայության պայմաններում, ինչպես նաև իրականացրած լինի նմանատիպ երեք աշխատանք։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հոսքաչափ DN100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Չափելի հեղուկներ՝ ջուր։ Աշխատանքային միջավայրի ջերմաստիճան՝ -30 - +40 C, խոնավությունը՝ 100%: Տանելի ճնշումը՝ 1,6 ՄՊա։ Ճնշման կորուստ - չկա։ Ներկառուցված մարտկոցներով։ Տվյալների ավտոմատ պահպանում։ Էներգիայի սպառումը- յուրաքանչյուր մարտկոց կարող է աշխատել 15 տարվա ընթացքում՝ անընդհատ։ Մատակարարումը, տեղադրումը և 1 (մեկ) տարի ջրային ռեսուրսների կառավարման (Հարթակ) վարչության հետ ինտերնետային կապի ապահովումը իրականացնելու է շահող կազմակերպությունը՝ուլտրաձայնային հոսքաչափերի համար նախատեսված կցաշուրթերով և անհրաժեշտ հեղյուս մանեկով հանդերձ։ Ապրանքն արտադրողից կամ վերջինիս ներկայացուցչից երաշխիքային նամակ կամ համապատասխանության սերտիֆիկատ, ստուգաչափված․ ՀՀ ստանդարտացման և չափագիտության ազգային մարմնի կողմից տրված հոսքաչափերի ստուգաչափման վկայականները: Շահագործման ձեռնարկ հայերեն լեզվով։ Մատակարարը պատրավոր է շինարարությունը (տեղադրում) իրականացնել ջրամատակարարում և ջրահեռացում (ջրամատակարարման և ջրահեռացման ներքին և արտաքին ցանցեր, հիդրոմելիորացիա), 2-րդ դասի լիցենզիայի ներդիրի առկայության պայմաններում, ինչպես նաև իրականացրած լինի նմանատիպ երեք աշխատանք։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հոսքաչափ DN80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Չափելի հեղուկներ՝ ջուր։ Աշխատանքային միջավայրի ջերմաստիճան՝ -30 - +40 C, խոնավությունը՝ 100%: Տանելի ճնշումը՝ 1,6 ՄՊա։ Ճնշման կորուստ - չկա։ Ներկառուցված մարտկոցներով։ Տվյալների ավտոմատ պահպանում։ Էներգիայի սպառումը- յուրաքանչյուր մարտկոց կարող է աշխատել 15 տարվա ընթացքում՝ անընդհատ։ Մատակարարումը, տեղադրումը և 1 (մեկ) տարի ջրային ռեսուրսների կառավարման (Հարթակ) վարչության հետ ինտերնետային կապի ապահովումը իրականացնելու է շահող կազմակերպությունը՝ուլտրաձայնային հոսքաչափերի համար նախատեսված կցաշուրթերով և անհրաժեշտ հեղյուս մանեկով հանդերձ։ Ապրանքն արտադրողից կամ վերջինիս ներկայացուցչից երաշխիքային նամակ կամ համապատասխանության սերտիֆիկատ, ստուգաչափված․ ՀՀ ստանդարտացման և չափագիտության ազգային մարմնի կողմից տրված հոսքաչափերի ստուգաչափման վկայականները: Շահագործման ձեռնարկ հայերեն լեզվով։ Մատակարարը պատրավոր է շինարարությունը (տեղադրում) իրականացնել ջրամատակարարում և ջրահեռացում (ջրամատակարարման և ջրահեռացման ներքին և արտաքին ցանցեր, հիդրոմելիորացիա), 2-րդ դասի լիցենզիայի ներդիրի առկայության պայմաններում, ինչպես նաև իրականացրած լինի նմանատիպ երեք աշխատանք։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հոսքաչափ DN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Չափելի հեղուկներ՝ ջուր։ Աշխատանքային միջավայրի ջերմաստիճան՝ -30 - +40 C, խոնավությունը՝ 100%: Տանելի ճնշումը՝ 1,6 ՄՊա։ Ճնշման կորուստ - չկա։ Ներկառուցված մարտկոցներով։ Տվյալների ավտոմատ պահպանում։ Էներգիայի սպառումը- յուրաքանչյուր մարտկոց կարող է աշխատել 15 տարվա ընթացքում՝ անընդհատ։ Մատակարարումը, տեղադրումը և 1 (մեկ) տարի ջրային ռեսուրսների կառավարման (Հարթակ) վարչության հետ ինտերնետային կապի ապահովումը իրականացնելու է շահող կազմակերպությունը՝ուլտրաձայնային հոսքաչափերի համար նախատեսված կցաշուրթերով և անհրաժեշտ հեղյուս մանեկով հանդերձ։ Ապրանքն արտադրողից կամ վերջինիս ներկայացուցչից երաշխիքային նամակ կամ համապատասխանության սերտիֆիկատ, ստուգաչափված․ ՀՀ ստանդարտացման և չափագիտության ազգային մարմնի կողմից տրված հոսքաչափերի ստուգաչափման վկայականները: Շահագործման ձեռնարկ հայերեն լեզվով։ Մատակարարը պատրավոր է շինարարությունը (տեղադրում) իրականացնել ջրամատակարարում և ջրահեռացում (ջրամատակարարման և ջրահեռացման ներքին և արտաքին ցանցեր, հիդրոմելիորացիա), 2-րդ դասի լիցենզիայի ներդիրի առկայության պայմաններում, ինչպես նաև իրականացրած լինի նմանատիպ երեք աշխատանք։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հոսքաչափ DN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Չափելի հեղուկներ՝ ջուր։ Աշխատանքային միջավայրի ջերմաստիճան՝ -30 - +40 C, խոնավությունը՝ 100%: Տանելի ճնշումը՝ 1,6 ՄՊա։ Ճնշման կորուստ - չկա։ Ներկառուցված մարտկոցներով։ Տվյալների ավտոմատ պահպանում։ Էներգիայի սպառումը- յուրաքանչյուր մարտկոց կարող է աշխատել 15 տարվա ընթացքում՝ անընդհատ։ Մատակարարումը, տեղադրումը և 1 (մեկ) տարի ջրային ռեսուրսների կառավարման (Հարթակ) վարչության հետ ինտերնետային կապի ապահովումը իրականացնելու է շահող կազմակերպությունը՝ուլտրաձայնային հոսքաչափերի համար նախատեսված կցաշուրթերով և անհրաժեշտ հեղյուս մանեկով հանդերձ։ Ապրանքն արտադրողից կամ վերջինիս ներկայացուցչից երաշխիքային նամակ կամ համապատասխանության սերտիֆիկատ, ստուգաչափված․ ՀՀ ստանդարտացման և չափագիտության ազգային մարմնի կողմից տրված հոսքաչափերի ստուգաչափման վկայականները: Շահագործման ձեռնարկ հայերեն լեզվով։ Մատակարարը պատրավոր է շինարարությունը (տեղադրում) իրականացնել ջրամատակարարում և ջրահեռացում (ջրամատակարարման և ջրահեռացման ներքին և արտաքին ցանցեր, հիդրոմելիորացիա), 2-րդ դասի լիցենզիայի ներդիրի առկայության պայմաններում, ինչպես նաև իրականացրած լինի նմանատիպ երեք աշխատանք։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Ալաշկերտ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Արազափ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Արևիկ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Արմավիր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Բամբակաշատ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Գետաշեն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Հայկավան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Ջանֆիդա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Ջրաշեն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Մարգարա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Նալբանդյան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Նոր Արմավիր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Նոր Արտագերս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Նոր Կեսարիա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Փշատավան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Շենավան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Տանձուտ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Տարոնիկ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Եղեգնուտ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Զարթոնք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Ակնալիճ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Ալաշկերտ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Ամասիա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Արևիկ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Արմավիր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Բամբակաշատ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Բերքաշատ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Գետաշեն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Ջանֆիդա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Նալբանդյան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Նոր Արմավիր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Շենավան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Արազափ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Արգավանդ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Հայկավան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Մարգարա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Փշատավան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Տանձուտ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Եղեգնուտ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Մարգարա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Վարդանաշեն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Զարթոնք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30 օրացույցային օր հետո (բացառությամբ այն դեպքի, երբ ընտրված մասնակիցը համաձայնում է պայմանագիրը կատարել ավելի կարճ ժամկետում)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