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ԿՄՆՀՀ ԷԱՃԾՁԲ24/50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Նոր Հաճնի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Տոռոզյան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Նոր Հաճընի քաղաքապետարանի կարիքների համար ամանորյա տոնական միջոցառում-հյուրասիրության կազմակերպման ծառայությունների ձեռքբերում ԿՄՆՀՀ ԷԱՃԾՁԲ24/50</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Տաթևիկ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+374 224 42550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tatevik.hovhannisyan.81@internet.ru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Նոր Հաճնի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ԿՄՆՀՀ ԷԱՃԾՁԲ24/50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Նոր Հաճնի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Նոր Հաճնի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Նոր Հաճընի քաղաքապետարանի կարիքների համար ամանորյա տոնական միջոցառում-հյուրասիրության կազմակերպման ծառայությունների ձեռքբերում ԿՄՆՀՀ ԷԱՃԾՁԲ24/50</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Նոր Հաճնի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Նոր Հաճընի քաղաքապետարանի կարիքների համար ամանորյա տոնական միջոցառում-հյուրասիրության կազմակերպման ծառայությունների ձեռքբերում ԿՄՆՀՀ ԷԱՃԾՁԲ24/50</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ԿՄՆՀՀ ԷԱՃԾՁԲ24/50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tatevik.hovhannisyan.81@internet.ru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Նոր Հաճընի քաղաքապետարանի կարիքների համար ամանորյա տոնական միջոցառում-հյուրասիրության կազմակերպման ծառայությունների ձեռքբերում ԿՄՆՀՀ ԷԱՃԾՁԲ24/50</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411.46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ԿՄՆՀՀ ԷԱՃԾՁԲ24/50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Նոր Հաճնի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ԿՄՆՀՀ ԷԱՃԾՁԲ24/50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«ԿՄՆՀՀ ԷԱՃԾՁԲ24/50»*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ԷԱՃԾՁԲ24/50*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«ԿՄՆՀՀ ԷԱՃԾՁԲ24/50»*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ԷԱՃԾՁԲ24/50*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ՆՈՐ ՀԱՃԸՆԻ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տոների կապակցությամբ թվով 150 անձի համար կկազմակերպվի տոնական միջոցառում-հյուրասիրություն Նոր Հաճըն քաղաքում կամ մինչև 5 /հինգ/ կմ  հեռավորությամբ գտնվող բարձրակարգ ռեստորանային համալիրներից մեկում: Կմատուցվի թարմ և որակյալ նախուտեստներ /պանրի տեսականի, երշիկեղենի տեսականի/ սառը մսի ափսե/ , սև և կանաչ ձիթապտուղ, թթու դրած բանջարեղեն, թարմ վարունգ և լոլիկ, կանաչեղենի տեսականի, քաղցր գունավոր և կծու  պղպեղներ/, հացի տեսականի և լավաշ, 3 տեսակ աղցան, քամած մածուն՝ պեստո սոուսով, 2 տեսակ տաք ճաշատեսակ /ձկնային և մսային/, մրգի տեսականի /կիվի, նարինջ, թուրինջ, մանդարին, խնձոր, տանձ, բանան/, թեյ, սուրճ: Ալկոհոլային խմիչքներ - 20 շիշ կարմիր գինի՝ 1լ տարողությամբ, կամ ««Արմենիա»», կամ ««Վերնաշեն»», 10 շիշ կոնյակ՝ 0.75լ տարողությամբ, կամ ««Ախթամար»», կամ ««Նոյ»», 10 շիշ օղի՝ 0.75լ տարողությամբ, կամ ««Աբսոլյուտ»», կամ ««Օրգանիկ»», ոչ ալկոհոլային խմիչքներ՝ բնական հյութ տարբեր,  շշալցված մրգային կոմպոտներ, հանքային սեղանի ջուր շշալցված 0.5լ տարրաներով, գազավորված ըմպելիքներ՝  շշալցված 0,5 լ պոլիմերային տարրաներով (ընդհանուր ծավալը 1 անձի հաշվարկով մինչև 0.5 լ): 150 անձի համար նախատեսված 1 տորթ վանիլային բիսկվիթով, խտացրած կաթով, կարագով կրեմ և հատապտուղներով:  Միջոցառումը կազմակերպել հանդիսավարի և կենդանի երաժշտության ուղեկցությամբ: Միջոցառման յուրաքանչյուր փուլ /վայրը, ծրագիրը և ճաշացանկը/ կտեղեկացվի Պատվիրատուի կողմից:
Հյուրասիրությունը նախատեսվում է  կազմակերպել  2024 թվականի դեկտեմբերի 24-ին: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24.12.2024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