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2666 или DDR4 2933 или DDR4 3200
Об'ем՝ 16 GB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ул.Ачаряна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