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ԷԱՃԱՊՁԲ-2025/Ա-5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տրանսպորտային նյութերի ձեռքբերում ՀՀ ՆԳՆ ԷԱՃԱՊՁԲ-2025/Ա-5</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010596152, Պատասխանատու ստորաբաժանում՝ 012 59 64 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ԷԱՃԱՊՁԲ-2025/Ա-5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տրանսպորտային նյութերի ձեռքբերում ՀՀ ՆԳՆ ԷԱՃԱՊՁԲ-2025/Ա-5</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տրանսպորտային նյութերի ձեռքբերում ՀՀ ՆԳՆ ԷԱՃԱՊՁԲ-2025/Ա-5</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ԷԱՃԱՊՁԲ-2025/Ա-5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տրանսպորտային նյութերի ձեռքբերում ՀՀ ՆԳՆ ԷԱՃԱՊՁԲ-2025/Ա-5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ՆԳՆ ԷԱՃԱՊՁԲ-2025/Ա-5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ԷԱՃԱՊՁԲ-2025/Ա-5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ԷԱՃԱՊՁԲ-2025/Ա-5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ՆԳՆ ԷԱՃԱՊՁԲ-2025/Ա-5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ՆԳՆ ԷԱՃԱՊՁԲ-2025/Ա-5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ԷԱՃԱՊՁԲ-2025/Ա-5»*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ԷԱՃԱՊՁԲ-2025/Ա-5»*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ՆԵՐՔԻՆ ԳՈՐԾԵՐԻ ՆԱԽԱՐՈՒԹՅԱՆ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__23,24,25-րդ և 26-րդ չափաբաժինների համար (1 տարի) 365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185/65R14 ամառային Անվադող 185/65R14- 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T(190/կմ/ժ) , բեռնվածության ինդեքսը`(Load Index)-ոչ պակաս 86 , բեռնվածությունը`Max Load (kg)-ոչ պակաս 530: Արտադրության տարեթիվը-ոչ շուտ, քան 2024-2025թ. : Չօգտագօրծված:Շահող կազմկերպությունը  պետք է ներկայացնի ավտոդողերի վազքի ծառայության ժամկետների և նորմաների վերաբերյալ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195/65R15 ամառային- 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Т(190/կմ/ժ) , բեռնվածության ինդեքսը`(Load Index)-ոչ պակաս 91 , բեռնվածությունը`Max Load (kg)-ոչ պակաս 615: Արտադրության տարեթիվը-ոչ շուտ, քան 2024-2025թ. : Չօգտագօրծված:       Շահող կազմկերպությունը  պետք է ներկայացնի ավտոդողերի վազքի ծառայության ժամկետների և նորմաների վերաբերյալ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215/60R16 ամառային-Անվադողը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V(240/կմ/ժ) , բեռնվածության ինդեքսը`(Load Index)-ոչ պակաս 99 , բեռնվածությունը`Max Load (kg)-ոչ պակաս 775: Արտադրության տարեթիվը-ոչ շուտ, քան 2024-2025թ. : Չօգտագօրծված: Շահող կազմկերպությունը  պետք է ներկայացնի ավտոդողերի վազքի ծառայության ժամկետների և նորմաների վերաբերյալ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205/55R16 ամառայինԱնվադողը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T(190/կմ/ժ) , բեռնվածության ինդեքսը`(Load Index)-ոչ պակաս 94 , բեռնվածությունը`Max Load (kg)-ոչ պակաս 670: Արտադրության տարեթիվը-ոչ շուտ, քան 2024-2025 թ. : Չօգտագօրծված  Շահող կազմկերպությունը  պետք է ներկայացնի ավտոդողերի վազքի ծառայության ժամկետների և նորմաների վերաբերյալ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205/70R15 ամառային 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T(190/կմ/ժ) , բեռնվածության ինդեքսը`(Load Index)-ոչ պակաս 96 , բեռնվածությունը`Max Load (kg)-ոչ պակաս 710: Արտադրության տարեթիվը-ոչ շուտ, քան 2024-2025 թ. : Չօգտագօրծված  : Չօգտագօրծված  Շահող կազմկերպությունը  պետք է ներկայացնի ավտոդողերի վազքի ծառայության ժամկետների և նորմաների վերաբերյալ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235/60R17 ամառայինԱնվադողը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H(210/կմ/ժ) , բեռնվածության ինդեքսը`(Load Index)-ոչ պակաս 102 , բեռնվածությունը`Max Load (kg)-ոչ պակաս 850: Արտադրության տարեթիվը-ոչ շուտ, քան 2024-2025թ. : Չօգտագօրծված  Շահող կազմկերպությունը  պետք է ներկայացնի ավտոդողերի վազքի ծառայության ժամկետների և նորմաների վերաբերյալ փաստաթուղթ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245/70R16 ձմեռային,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S(180/կմ/ժ) , բեռնվածության ինդեքսը`(Load Index)-ոչ պակաս 107, բեռնվածությունը` Max Load (kg)-ոչ պակաս 975: Արտադրության տարեթիվը - 2025թ. : Չօգտագործված: Չօգտագօրծված  Շահող կազմկերպությունը  պետք է ներկայացնի ավտոդողերի վազքի ծառայության ժամկետների և նորմաների վերաբերյալ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205/60R16 ամառային-Անվադողը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V(240/կմ/ժ) , բեռնվածության ինդեքսը`(Load Index)-ոչ պակաս 92 , բեռնվածությունը`Max Load (kg)-ոչ պակաս 630: Արտադրության տարեթիվը-ոչ շուտ, քան 2024-2025 թ. : Չօգտագօրծված: Չօգտագօրծված  Շահող կազմկերպությունը  պետք է ներկայացնի ավտոդողերի վազքի ծառայության ժամկետների և նորմաների վերաբերյալ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215/55R17 ամառային Անվադող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V(240/կմ/ժ) , բեռնվածության ինդեքսը`(Load Index)-ոչ պակաս 94 , բեռնվածությունը`Max Load (kg)-ոչ պակաս 670: Արտադրության տարեթիվը-ոչ շուտ, քան 2024-2025թ. : Չօգտագօրծված Չօգտագօրծված  Շահող կազմկերպությունը  պետք է ներկայացնի ավտոդողերի վազքի ծառայության ժամկետների և նորմաների վերաբերյալ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235/55R18 ամառային 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H(210/կմ/ժ) , բեռնվածության ինդեքսը`(Load Index)-ոչ պակաս 100 , բեռնվածությունը`Max Load (kg)-ոչ պակաս 800: Արտադրության տարեթիվը-ոչ շուտ, քան 2024-2025 թ. : Չօգտագօրծված: Չօգտագօրծված  Շահող կազմկերպությունը  պետք է ներկայացնի ավտոդողերի վազքի ծառայության ժամկետների և նորմաների վերաբերյալ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225/60R18 ամառային -Անվադողը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V(240/կմ/ժ) , բեռնվածության ինդեքսը`(Load Index)-ոչ պակաս 100 , բեռնվածությունը`Max Load (kg)-ոչ պակաս 800: Արտադրության տարեթիվը-ոչ շուտ, քան 2024-2025թ. : Չօգտագօրծված Շահող կազմկերպությունը  պետք է ներկայացնի ավտոդողերի վազքի ծառայության ժամկետների և նորմաների վերաբերյալ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225/75R16 համասեզոն:Անվադողը  համասեզոն,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Q(160/կմ/ժ) , բեռնվածության ինդեքսը`(Load Index)-ոչ պակաս 104 , բեռնվածությունը`Max Load (kg)-ոչ պակաս 900: Արտադրության տարեթիվը-ոչ շուտ, քան 2024-2025 թ. : Չօգտագօրծված: Շահող կազմկերպությունը  պետք է ներկայացնի ավտոդողերի վազքի ծառայության ժամկետների և նորմաների վերաբերյալ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185/65R15 ամառային Անվադողը  ամառային, անխուց, նախատեսված թեթև բեռնատար ավտոմեքենաների համար: Անվադողի վրա պետք է նշված լինի արտադրող երկիրը և արտադրողը, չափը, սահմանելի արագության ինդեքսը`(Speed Index)-ոչ պակաս H(210/կմ/ժ) , բեռնվածության ինդեքսը`(Load Index)-ոչ պակաս 91 , բեռնվածությունը`Max Load (kg)-ոչ պակաս 615: Արտադրության տարեթիվը-ոչ շուտ, քան 2024-2025թ. : Չօգտագօրծված:                                                                                                             Շահող կազմկերպությունը  պետք է ներկայացնի ավտոդողերի վազքի ծառայության ժամկետների և նորմաների վերաբերյալ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185/75R16C   համասեզոն, անխուց, նախատեսված թեթև բեռնատար ավտոմեքենաների համար: Անվադողի վրա պետք է նշված լինի արտադրող երկիրը և արտադրողը, չափը, սահմանելի արագության ինդեքսը`(Speed Index)-ոչ պակաս T(190/կմ/ժ) , բեռնվածության ինդեքսը`(Load Index)-ոչ պակաս 88 , բեռնվածությունը`Max Load (kg)-ոչ պակաս 560: Արտադրության տարեթիվը-ոչ շուտ, քան 2024-2025թ. : Չօգտագօրծված    Շահող կազմկերպությունը  պետք է ներկայացնի ավտոդողերի վազքի ծառայության ժամկետների և նորմաների վերաբերյալ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175/70R13 ամառային:Անվադողը  ամառային, անխուց, նախատեսված թեթև բեռնատար ավտոմեքենաների համար: Անվադողի վրա պետք է նշված լինի արտադրող երկիրը և արտադրողը, չափը, սահմանելի արագության ինդեքսը`(Speed Index)-ոչ պակաս T(190/կմ/ժ) , բեռնվածության ինդեքսը`(Load Index)-ոչ պակաս 82 , բեռնվածությունը`Max Load (kg)-ոչ պակաս 475: Արտադրության տարեթիվը-ոչ շուտ, քան 2024-2025թ. : Չօգտագօրծված: Շահող կազմկերպությունը  պետք է ներկայացնի ավտոդողերի վազքի ծառայության ժամկետների և նորմաների վերաբերյալ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265/65R17 ամառային-Անվադողը  ամառային, անխուց, նախատեսված թեթև բեռնատար ավտոմեքենաների համար: Անվադողի վրա պետք է նշված լինի արտադրող երկիրը և արտադրողը, չափը, սահմանելի արագության ինդեքսը`(Speed Index)-ոչ պակաս R(170/կմ/ժ) , բեռնվածության ինդեքսը`(Load Index)-ոչ պակաս 120 , բեռնվածությունը`Max Load (kg)-ոչ պակաս 1400: Արտադրության տարեթիվը-ոչ շուտ, քան 2024-2025թ. : Չօգտագօրծված:    Շահող կազմկերպությունը  պետք է ներկայացնի ավտոդողերի վազքի ծառայության ժամկետների և նորմաների վերաբերյալ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265/65R17 ձմեռային:Անվադողը  ձմեռային, անխուց, նախատեսված թեթև բեռնատար ավտոմեքենաների համար: Անվադողի վրա պետք է նշված լինի արտադրող երկիրը և արտադրողը, չափը, սահմանելի արագության ինդեքսը`(Speed Index)-ոչ պակաս T(190/կմ/ժ) , բեռնվածության ինդեքսը`(Load Index)-ոչ պակաս 112 , բեռնվածությունը`Max Load (kg)-ոչ պակաս 1120: Արտադրության տարեթիվը-ոչ շուտ, քան 2025թ. : Չօգտագօրծված: Շահող կազմկերպությունը  պետք է ներկայացնի ավտոդողերի վազքի ծառայության ժամկետների և նորմաների վերաբերյալ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205/70R15C ամառային:Անվադողը  ամառային, անխուց, նախատեսված թեթև բեռնատար ավտոմեքենաների համար: Անվադողի վրա պետք է նշված լինի արտադրող երկիրը և արտադրողը, չափը, սահմանելի արագության ինդեքսը`(Speed Index)-ոչ պակաս R(170/կմ/ժ) , բեռնվածության ինդեքսը`(Load Index)-ոչ պակաս 106 , բեռնվածությունը`Max Load (kg)-ոչ պակաս 950: Արտադրության տարեթիվը-ոչ շուտ, քան 2024-2025թ. : Չօգտագօրծված:  Շահող կազմկերպությունը  պետք է ներկայացնի ավտոդողերի վազքի ծառայության ժամկետների և նորմաների վերաբերյալ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205/70R15C ձմեռային Անվադողը  ձմեռային, անխուց, նախատեսված թեթև բեռնատար ավտոմեքենաների համար: Անվադողի վրա պետք է նշված լինի արտադրող երկիրը և արտադրողը, չափը, սահմանելի արագության ինդեքսը`(Speed Index)-ոչ պակաս R(170/կմ/ժ) , բեռնվածության ինդեքսը`(Load Index)-ոչ պակաս 106 , բեռնվածությունը`Max Load (kg)-ոչ պակաս 950: Արտադրության տարեթիվը-ոչ շուտ, քան 2025թ. : Չօգտագօրծված:    Շահող կազմկերպությունը  պետք է ներկայացնի ավտոդողերի վազքի ծառայության ժամկետների և նորմաների վերաբերյալ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225/65R16C ամառային Անվադողը  ամառային, անխուց, նախատեսված թեթև բեռնատար ավտոմեքենաների համար: Անվադողի վրա պետք է նշված լինի արտադրող երկիրը և արտադրողը, չափը, սահմանելի արագության ինդեքսը`(Speed Index)-ոչ պակաս T(190/կմ/ժ) , բեռնվածության ինդեքսը`(Load Index)-ոչ պակաս 112/110 , բեռնվածությունը`Max Load (kg)-ոչ պակաս 1120/1060: Արտադրության տարեթիվը-ոչ շուտ, քան 2024-2025թ.:Չօգտագօրծված:  Շահող կազմկերպությունը  պետք է ներկայացնի ավտոդողերի վազքի ծառայության ժամկետների և նորմաների վերաբերյալ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235/50R19  ամառային 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V(240/կմ/ժ) , բեռնվածության ինդեքսը`(Load Index)-ոչ պակաս 103 , բեռնվածությունը`Max Load (kg)-ոչ պակաս 875: Արտադրության տարեթիվը-ոչ շուտ, քան 2024-2025 թ.:Չօգտագօրծված: Շահող կազմկերպությունը  պետք է ներկայացնի ավտոդողերի վազքի ծառայության ժամկետների և նորմաների վերաբերյալ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255/45R19 ամառային 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W(270/կմ/ժ) , բեռնվածության ինդեքսը`(Load Index)-ոչ պակաս 100 , բեռնվածությունը`Max Load (kg)-ոչ պակաս 800: Արտադրության տարեթիվը-ոչ շուտ, քան 2024-2025 թ. : Չօգտագօրծված: Շահող կազմկերպությունը  պետք է ներկայացնի ավտոդողերի վազքի ծառայության ժամկետների և նորմաների վերաբերյալ փաստաթուղթ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6ст-75 Անվանական ունակությունը-75Ա/Ժ, Բևեռականությունը-Հակադարձ կամ 0:Սառը պարպման հոսանքը EN (ոչ պակաս)-640A: Երկարություն/Լայնություն/Բարձրություն (ոչ ավել)-276/175/190մմ: Չօգտագործված, թողարկված 2024-2025 թվականից ոչ շուտ: Երաշխիքային ժամկետը՝ շահագործման օրվանից առնվազն 1տարի: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6ст-80Անվանական ունակությունը-80Ա/Ժ, Բևեռականությունը-Հակադարձ կամ 0:Սառը պարպման հոսանքը EN (ոչ պակաս)-720A: Երկարություն/Լայնություն/Բարձրություն (ոչ ավել)-315/175/175մմ: Չօգտագործված, թողարկված 2024-2025 թ: Երաշխիքային ժամկետը՝ շահագործման օրվանից առնվազն 1 տարի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6ст-100 Անվանական ունակությունը-100Ա/Ժ, Բևեռականությունը-Հակադարձ կամ 0:Սառը պարպման հոսանքը EN (ոչ պակաս)-800A: Երկարություն/Լայնություն/Բարձրություն (ոչ ավել)-353/175/190մմ: Չօգտագործված, թողարկված 2024-2025 թվականից ոչ շուտ: Երաշխիքային ժամկետը՝ շահագործման օրվանից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31421100/522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Կապարային մարտկոցներ 6ст-90 Անվանական ունակությունը-90Ա/Ժ, Բևեռականությունը-Հակադարձ կամ 0:Սառը պարպման հոսանքը EN (ոչ պակաս)-720A: Երկարություն/Լայնություն/Բարձրություն (ոչ ավել)-353/175/190մմ: Չօգտագործված, թողարկված 2024-2025 թվականից ոչ շուտ: Երաշխիքային ժամկետը՝ շահագործման օրվանից առնվազն 1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1-ին եռամսյակի համար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1-ին եռամսյակի համար  150 հատ 2-րդ եռամսյակի համար 150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1-ին եռամսյակի համար 100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1-ին եռամսյակի համար 72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1-ին եռամսյակի համար 72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1-ին եռամսյակի համար 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3-րդ եռամսյակի համար 60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1-ին եռամսյակի համար 132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1-ին եռամսյակի համար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1-ին եռամսյակի համար 100 2-րդ եռամսյակի համար 80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1-ին եռամսյակի համար 60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2-րդ եռամսյակի համար 100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1-ին  եռամսյակի համար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2-րդ եռամսյակի համար 16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1-ին եռամսյակի համար 80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1-ին եռամսյակի համար 200 2-րդ եռամսյակի համար 200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2-րդ եռամսյակի համար 200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1-ին եռամսյակի համար 8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2-րդ եռամսյակի համար 8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1-ին եռամսյակի համար 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1-ին եռամսյակի համար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1-ին եռամսյակի համար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1-ին եռամսյակի համար 100 հատ 2-րդ եռամսյակի համար 100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1-ին եռամսյակի համար 50 2-րդ եռամսյակի համար 50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1 ին եռամսյակի համար 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1-ին եռամսյակի համար 20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