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лабораторной мебели специального назначения для нужд химического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ԵՊՀ-ԷԱՃԱՊՁԲ-24/246</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лабораторной мебели специального назначения для нужд химического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лабораторной мебели специального назначения для нужд химического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лабораторной мебели специального назначения для нужд химического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для размещения в лаборатории органической химии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маркерами, подвесная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улиточный матор для лабораторный вытяжных шкафов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кафедра: Химический факультет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для размещения в лаборатории органической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лабораторной мебели специального назначения в лаборатории органической химии входит лабораторный рабочий остров (включает в себя набор лабораторных столов-1, набор лабораторных столов-2 и стол-мойка со шкафом) (1 шт.), двухсторонний лабораторный рабочий стол (включая место для хранения). и системой электропитания) (2 шт), Столы лабораторные рабочие односторонние (включая секцию хранения) (2 шт, разной длины), столы-раковины (включая секцию хранения, а также системы подачи и дренажа) (4 шт) , настенные лабораторные шкафы (7 шт.), вешалки для одежды (2 шт.) и стеклянные маркерные доски (2 шт.).
1. В комплект лабораторного рабочего острова должны входить комплект Лабораторных столов-1, комплект Лабораторных столов-2 и стол-мойка со шкафом. Комплект столов лабораторных-1 (1.500х1.500х0.900) - 1 шт. Стол лабораторный-1: двухсторонний: Длина: 1,5м, Глубина: 1,5м, Высота: 0,9м, С металлическим каркасом, Порошковое покрытие, Максимальная нагрузка: 500кг*с/м2, Регулируемые опоры для компенсации неровностей пола ±5см, Покрытие стола: керамогранитная плитка.
Встроенный шкаф с каждой стороны лабораторного стола (2 шт.): Длина: 1,5 м, Глубина: 52±2 см, Высота: 67±2 см, соответствует лабораторному столу, с металлическим корпусом с порошковым покрытием, 2 дверцы + полка, 4 ящика, с шариковыми направляющими, допустимая нагрузка не менее 40 кг. Полка реконструируемая на лабораторный стол, двухъярусная, двусторонняя: 1 шт. Длина: 1,5 м, Глубина: 30 см, Высота: 85 см с корпусом из металла с порошковым покрытием, Покрытие стеллажи: металл с порошковым покрытием, Со LED светодиодной системой освещения с каждой стороны, 4 евророзетки 220 V в наличии, дифференциальный предохранитель 25 А, В наличии 1 одинарная трехфазная розетка 63А с дифференциальным предохранителем, вращение на 360 градусов холодной воды, выходящей из пола, с возможностью регулирования расхода, наличие двух высоких кранов с кранами, наличие системы слива под краном. Комплект столов лабораторных-2 (1.500х1.500х0.900) - 1 шт: Стол лабораторный-2: двухсторонний: Длина: 1,5м, Глубина: 1,5м, Высота: 0,9м, Каркас металл, Порошковая покраска, Максимальное давление сопротивление: 500 кг*с/м2,
Регулируемые опоры для компенсации неровностей пола ±5см. Покрытие стола: керамогранитная плитка. Шкаф, встроенный с одной стороны лабораторного стола, Длина: 1,5 м, Глубина: 52±2 см, Высота: 67±2 см, соответствует лабораторному столу, с корпусом из металла с порошковым покрытием, 2 дверцы + полка, 4 ящика с шариковыми направляющими,
допустимая нагрузка: не менее 40 кг. Встроенный шкаф с другой стороны лабораторного стола Длина: 1,5 м, Глубина: 52±2 см, Высота: 67±2 см, подходит для лабораторного стола, с корпусом из металла с порошковым покрытием, 4 ящиками, с шариковые направляющие, допустимая нагрузка: мин. 40 кг, двусторонние: 1 шт.: Длина: 1,5 м, Глубина: 30 см, Высота: 85 см с корпусом из металла с порошковым покрытием, Крышка полки: металл с порошковым покрытием, Со LED светодиодной системой освещения с каждой стороны в наличии 4 шт евророзетки 220 V, в наличии дифференциальный предохранитель 25А, 1 наличие трехфазной розетки с отдельным дифференциальным предохранителем 32А, возможность регулирования расхода с преобразованием выходящей на 360 градусов холодной воды пола, наличие двух высоких кранов,
Наличие дренажной системы под краном. Стол-умывальник со шкафом (1.500х0.600х 0.900) - 1 шт.: Длина: 1,5м, глубина: 60см, Высота: 90см, Металлический каркас, Пылезащитный чехол, Столешница: керамогранитная плитка, Наличие высокого крана с поворотом воды, выходящей из пола на 360 градусов, с возможностью регулирования расхода. Раковина: Размеры: 60смх40см. Глубина: 30см. Наличие дренажной системы под смесителем. Шкафная секция 4 двери, обе концевые секции двухъярусные.
Двусторонний лабораторный стол. Размеры: 1,50±0,01 м х 3,00±0,01 м, высота: 0,9±0,01 м. С химически устойчивой поверхностью, металлическим каркасом, порошковой окраской. Максимальная устойчивость к давлению: 400кг*с/м2, в нижней части шкаф на колесах с тормозом, с возможностью выдвижения вперед и назад, шкафы ДхХхШ: 4 шт. 1 шт.: шкаф 50х50х70 см, в том числе 3 усиленных. выдвижные ящики, с шариковыми направляющими, допустимая нагрузка: минимум 40 кг, 2 шт.: шкаф 100х50х70 см, с 2 полками. Расположение шкафов под столом так, чтобы со всех сторон была глубина 25 см. Регулируемые опоры для компенсации неровностей пола ±5 см. Наличие 4-х евророзеток 220 V, встроенных в поверхность стола посередине стола, наличие дифференциального предохранителя на 16А. Односторонний лабораторный стол -1: Длина: 1,55+-0,02 м, Глубина: 70+-2см, Высота: 90см, покрытие верхней поверхности: керамогранитная плитка, с металлическим каркасом, порошковое покрытие, максимальная устойчивость к давлению: 350кг*с/м2, с 2 ящиками на одной высоте, шариковые направляющие, допустимая нагрузка: минимум 40кг. Возможность работы сидя за столом, включая пространство для ног 2-х человек внизу стола, регулируемые опоры для компенсации неровностей пола ±5см.
Односторонний лабораторный стол -2: Длина: 1,00±0,02 м, Глубина: 50±2см, Высота: 90см, Покрытие верхней поверхности: керамогранитная плитка, Металлический каркас, Порошковое покрытие, Максимальное давление: 350кг*с/м2, При 2 ящиках на одной высоте, с шариковыми направляющими, допустимая нагрузка не менее 40 кг. Возможность работы сидя за столом, в том числе наличие свободного места для ног в нижней части стола, Регулируемые костыли для компенсации неровностей пола ±5см.
Стол-мойка: длина: 1,0м, глубина: 60см, высота: 90см, на металлическом каркасе, порошковое покрытие, столешница: керамогранит. Наличие высокого крана-водонагревателя с преобразованием на 360 градусов выходящей из пола воды с возможностью регулирования расхода. Раковина: Размеры: 60смx40смx5см; Глубина: 35смх2см. Наличие дренажной системы под краном. Максимальное сопротивление давлению: 500 кг*с/м2,
Регулируемые подножки для компенсации неровностей пола +-5 см.
Настенный лабораторный шкаф, изготовлен из влагостойкого ламинированного ДСП толщиной 18 мм, высота: 80±2см, ширина: 60±2см,
глубина: 40±2см, настенный, двухэтажный: высота пола: 40±2см. Наверху 2 запирающиеся двери, внизу с открытой платформой, вес петель 96 г, по 2 на каждой двери. Вешалка для одежды настенная из влагостойкого ДСП толщиной 18 мм, металлические вешалки на 12 мест. Наружные поверхности, участки не должны содержать открытых, острых, неизолированных участков. Товар должен быть новым, неиспользованным и не должен содержать бывших в употреблении или полуизношенных деталей. В зависимости от сложности коммуникаций и пространственного обустройства помещения необходимо внести дополнительные корректировки с заказчиком. Перед доставкой необходимо согласовать с заказчиком трехмерное моделирование расстановки мебели в комнатах. Необходимо предоставить соответствующие предварительные чертежи в течение 20 календарных дней после подписания договора. В пакет входит: гарантия 1 год, транспортировка и установка имущества в соответствующей лаборатории. Цвет и другие технические параметры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маркерами, подвесная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доску из закаленного стекла с металлическим каркасом, размеры: 200х120 см, толщина стекла 6-8 мм, предназначена для письма с маркером, крепится на стену. Задняя часть стекла белая непрозрачная заводская. Края стекла обработанные, защищенные от ударов. С небольшой платформой для ластика и маркеров внизу. Необходимо предоставить соответствующие предварительные чертежи в течение 20 календарных дней после подписания договора. В комплект входит: гарантия 1 год, транспортировка и установка (навешивание) обьекта в соответствующей лаборатории.
Цвет и другие технические параметры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улиточный матор для лабораторный вытяжных шкафов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центробежный улиточный матор, установленный в верхней части воздухоотвода лабораторного вытяжного шкафа. Условия работы: 400В 3~ 50Гц, 8,7 А, 4 кВт 6530 м3/ч, 1410 мин1. В пакет входит: гарантия 1 год, транспортировка и установка матора на соответствующем участке крыши. Остальные технические параметры предварительно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