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Թերմոտրանսֆեռ տպիչի թերմոպիտակ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10-20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թղթադրամի համար,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գրաենյակային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օրացույցային ավտոմատ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դրոշմակ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դրոշմակ ինկասացիայի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A+ դասի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պերգամենտ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58մմ/29մետր/48գր/մ2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80մմ/17մետր/48 գր/մ2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ՀԴՄ-ի համար 57մմ*9.5մ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թերմոպիտակներ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AIRBAG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ժապավեն  թերմոտրանսվեր տպիչի սև  պիտակ 110մմ*300մմ /Trek Label Thermal Transfer Ribbons , black/(110mm*300m)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Թերմոտրանսֆեռ տպիչի թերմոպիտակ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Թերմոպիտակներ 4"x6", 1" Core, White, 250 Labels per Roll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տուփի մեջ 1000 հատ:Ապրանքը պետք է լինի նոր` չօգտագործված: Ապրանքի տեղափոխումը և բեռնաթափումը իրականացվում է Մատակարարի կողմից:Ապրանքը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բլոկներով`10 մմ/6 մմ, պատրաստված բարձրորակ պողպատից, փաթեթավորված 1000 հատով ստվարաթղթե տուփերում:Ապրանքը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Ա4 ֆորմատի: Թելով կապովի: Ապրանքը պետք է լինի նոր` չօգտագործված: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24/6  չափսերի համար, հզորությունը 20-50 թերթ, թերթերի տեղադրման խորությունը առնվազն 64մմ:Ապրանքը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10-20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10 չափսի, հզորությունը 10-20 թերթ, թերթերի տեղադրման խորությունը առնվազն 52մմ;Ապրանքը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48մմx100մx 45 միկրոն տնտեսական, մեծ , մին 0,8 սմ հաստությամբ փաթաթած:Ապրանքը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Գիրչ գնդիկավոր՝ 0.5 մմ ծայրով, միջուկի գույնը՝ կապույտ: 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15 գրամ, առավելագույնը 12 ամսվա արտադրանք։Ապրանքը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3,մետաղյա,  տուփում 100 հատ: 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76,2մմx76,2մմ չափերի, գործարանային փաթեթավորմամբ,փաթեթում առնվազն 100 թերթ: Ապրանքը պետք է լինի նոր` չօգտագործված: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չափսեր առնվազն 18մմx100մմ: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գույնը` կապույտ, շշի ծավալն առնվազն 30 մլ: Ապրանքը պետք է լինի նոր` չօգտագործված: Ապրանքի տեղափոխումը և բեռնաթափումը իրականացվում է Մատակարարի կողմից: Ապրանքը պետք է մատակարարվի հավասար 6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8,5x12,5սմ, գույնը կապույտ:Ապրանքը պետք է լինի նոր` չօգտագործված: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60-80 մմ, կազմը կարտոնե, կազմի հաստությունը 1մմ, գույնը սև: Ապրանքը պետք է լինի նոր` չօգտագործված: Ապրանքի տեղափոխումը և բեռնաթափումը իրականացվում է Մատակարարի կողմից: Ապրանքը պետք է մատակարարվի հավասար 5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թղթադրամի համար, 200գր.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ժապավեն թղթադրամի համար, 200գր. Ապրանքը պետք է լինի նոր` չօգտագործված: Մեկ հատը համարժեք է 1 տուփի, տուփում՝ 200գր.Ապրանքի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տարբեր գույների, նախատեսված սպիտակ գրատախտակի համար, ջնջվում է չոր ջնջոցով բոլոր հարթ  մակերեսներից, գծի հաստությունը ոչ պակաս 1.5մմ, պահպանման ժամկետը ոչ պակաս 50 % մատակարարման պահին: Գուները՝սև, կապույտ, կարմիր, կանաչ:   Ապրանքը պետք է լինի նոր` չօգտագործված: Ապրանքի տեղափոխումը և բեռնաթափումը իրականացվում է Մատակարարի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(կարմիր ,դեղին,կանաչ)՝ գնորդի հետ համաձայնեցված քանակներով, նախատեսված ընդգծումներ, նշումներ անելու համար, ֆետրից կամ այլ ծակոտկեն նյութից տափակ ծայրոցով: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գրաենյակային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գրասենյակային հավաքածու, պլաստիկից, պտտվող: Հավաքածու՝ մկրատ, գրասենյակային դանակ, մատիտ ռետինով 2 հատ, գնդիկավոր գրիչ 2 հատ, քանոն, կարիչ իր համապատասխան ասեղներով, թուղթ նշումների համար, սկոտչ իր դիսպենսերով, սրիչ, հակակարիչ, ամրակներ, ուժային կոճգամներ պլաստմասե բռնակներով: Գույնը սև:Ապրանքը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հորիզոնական, 3-4 հարկանի, մետաղյա-ցանցով, A4 ֆորմատի, գույնը սև: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50 միկրոն, A4 ձևաչափի թղթերի համար, արագակարներին ամրացնելու հնարավորությամբ հաստությունը ոչ պակաս 40մմ-ից, տուփի մեջ 100 հատ: 1 Հատը համարել 1 տուփ : Ապրանքի տեղափոխումը և բեռնաթափումը իրականացվում է Մատակարարի կողմից: Ապրանքը պետք է մատակարարվի հավասար 5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օրացույցային ավտոմատ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օրացույցային ավտոմատ սարք R-45 մինչև 2033թ.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դրոշմակ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Պատրաստման նյութը՝ պոլիպրոպիլեն կամ պոլիպրոպիլեն և պոլիէթիլեն, 
2. Փականը՝ մետաղական կամ պլաստիկ, 
3. Ընդհանուր երկարությունը՝ ոչ պակաս 290մմ, 
4. Աշխատանքային երկարությունը՝ ոչ պակաս 220մմ, 
5. Աշխատանքային հատվածը՝ տափակ, լայնությունը՝ 6մմ-ից ոչ ավել: 
6. Տպագրությունը՝ յոթ նիշանոց հերթական համարակալմամբ: Ապրանքի տեղափոխումը և բեռնաթափումը իրականացվում է Մատակարարի կողմից: Ապրանքը պետք է մատակարարվի հավասար 5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դրոշմակ ինկասացիայի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(100% պոլիպրոպիլեն) դրոշմակնիք, մետաղական փականով : Գույնը համաձայն պատվիրատուի, ընդհանուր երկարությունը  230-240  մմ , Աշխատանքային երկ. 145-150 մմ հաստությունը 2,3մմ.:  Բարձրորակ ,ցրտա-ջերմակայուն Համարակալումը հերթական,համաձայն պատվիրատուի  լոգոյով:Դրոշման եղանակը ջերմային կնիքով կամ լազերով:Հայաստանում նույն կնիքից լոգոտիպով և համարով չհայտնվելու երաշխիք: Արտադրող երկրի հավաստագիր: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1.0 սմ լայնությամբ, երկկողմանի սոսնձային, գրասենյակային ։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19 մմ գործարանային փաթեթավորմամբ, մեկ հատը 1 տուփն է որը իր մեջ պարունակում է 12 հատ թղթերի սեղմակ,սև:Ապրանքը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25 մմ գործարանային փաթեթավորմամբ,  մեկ հատը 1 տուփն է որը իր մեջ պարունակում է մ12 հատ թղթերի սեղմակ, սև:Ապրանքը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32 մմ գործարանային փաթեթավորմամբ, սև, մեկ հատը 1 տուփն է որը իր մեջ պարունակում է  12 հատ թղթերի սեղմակ:Ապրանքը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Էջանշաններ նախատեսված նշումների համար, սլաք, կպչուն 12×45մմ, 5 գույն, 20-ական էջ: Մեկ հատը 1 տուփն է: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A+ դասի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 օգտագործվում է տպագրման համար, թելիկներ չպարունակող, մեխանիկական եղանակով ստացված: Խտությունը՝ առնվազն 80 գ/մ2, չափերը՝ 21.0X29.7 մմ: Նախատեսված՝ միակողմանի և երկկողմանի տպագրության համար: Պիտանի՝ լազերային, թանաքաշիթային և օֆսեթ տպագրության համար: Սպիտակությունը` ոչ պակաս 168%-ից (CIE համակարգով), հաստությունը` 113 մկմ, անթափանցելիությունը` 94%-ից ոչ պակաս, անհարթությունը ` 110-210մլ/ր`, խոնավությունը՝ 3,9-5,3%: Մեկ տուփի քաշը՝առնվազն  2,5 կգ:Պարտադիր պայման` ապրանքը չպետք է լինի օգտագործված , Բեռնափոխադրումը մինչև պահեստ կատարվուկմ է մատակարարի կողմից , Հրավերով ներկայացվող տեխնիկական բնութագրերին ապրանքների առերևույթ նհամապատասխանության կասկած առաջանալու դեպքում վերջիններս ուղարկվում են փորձաքննության մատակարարի միջոցների հաշվին:Ապրանքը մատակարարվում է ըստ պատվիրատուի պահանջի ,պատվիրատուի կոմից նծված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պերգամենտ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90-95 գր/մթ A4 (210X297) մմ ձևաչափի:Ապրանքը պետք է լինի նոր` չօգտագործված: Ապրանքի տեղափոխումը և բեռնաթափումը իրականացվում է Մատակարարի կողմից: 1 հատը համարժեք է 1 տուփի:Տուփում  250 թերթ: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58մմ/29մետր/48գր/մ2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58մմ/29մետր/48գր/մ2: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80մմ/17մետր/48 գր/մ2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80մմ/17մետր/48գր/մ2: Ապրանքի տեղափոխումը և բեռնաթափումը իրականացվում է Մատակարարի կողմից: Ապրանքը պետք է մատակարարվի հավասար 10 չափաբաժիններով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ՀԴՄ-ի համար 57մմ*9.5մ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57մմ*9.5մ/44գրամ/մ2: Ապրանքի տեղափոխումը և բեռնաթափումը իրականացվում է Մատակարարի կողմից: Ապրանքը պետք է մատակարարվի հավասար 5 չափաբաժիններով 2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թերմոպիտակներ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Թերմոպիտակ, 75 մմ Վտ*30 մմ, 1000 հատ/գլան, 1 մմ եզր, 2 մմ բաց, կլոր2 մմ առանց պատռվող գիծ,25 մմ թղթի միջուկ, սպիտակ հիմքով թուղթ: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մմ * 324 մմ, խտությունը 80 գ/մ2 ավանդական/ ինքնակպչուն, գույնը սպիտակ: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մմ * 229 մմ, խտությունը 90 գ/մ2 սոսնձվող, գույնը սպիտակ, ձախակողմյա պատուհանով: Ապրանքի տեղափոխումը և բեռնաթափումը իրականացվում է Մատակարարի կողմից: Ապրանքը պետք է մատակարարվի հավասար 2 չափաբաժիններով 3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AIRBAG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մմ * 225 մմ, խտությունը 80 գ/մ2 ավանդական/ինքնակպչուն, գույնը դեղին: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մմ * 220 մմ, խտությունը 80 գ/մ2 ավանդական/ ինքնակպչուն, գույնը սպիտակ: Ապրանքի տեղափոխումը և բեռնաթափումը իրականացվում է Մատակարարի կողմից: Ապրանքը պետք է մատակարարվի հավասար 4 չափաբաժիններով 2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324մմ * 458 խտությունը 80 գ/մ2 ³ ավանդական/ ինքնակպչուն  գույնը սպիտակ: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մմ * 229 մմ, խտությունը 80 գ/մ2 ավանդական/ ինքնակպչուն, գույնը սպիտակ: : Ապրանքի տեղափոխումը և բեռնաթափումը իրականացվում է Մատակարարի կողմից:
Ապրանքը պետք է մատակարարվի հավասար 2 չափաբաժիններով 6 ամիսը մեկ: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մմ * 162 մմ, խտությունը 80 գ/մ2 ավանդական/ինքնակպչուն, գույնը սպիտակ: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