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Ընդհանուր տարողությունը ոչ պակաս 120լ: Սառեցման համակարգը՝ De Frost: Էներգախնայողության դաս՝ A++ : Հոսանքը՝ (վ/Հց) 220-240Վ/ 50-60 Հց: Աղմուկի մակարդակը մինչև 45(դԲ):Կոմպրեսորների քանակ 1հատ: Չափսերը՝ 90 x 60 x 55 սմ։  ՀՀ ԿԳՄՍ նախարարի «Հանրակրթական և նախադպրոցական ուսումնական հաստատությունների անհրաժեշտ գույքի օրինակելի ցանկը հաստատելու» մասին 2024 թ. օգոստոսի 2-ի N 47-Լ հրամանի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 մարզական ներքնակ, մուգ գույնի, պատրաստված որակյալ էկոլոգիապես մաքուր հումքից,կատուկ խտացված սինտիպոնե ամբողջական մեկ միջուկով։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երկբնանի լվացարան, երկու տեղ 60*120* 24 սմ (Լ x Ե x Խ)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