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персональные компьютеры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anush.harutyunyan@sns.am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ԱԱԾ-ՏԱևԿԿԳՎ-ԷԱՃԱՊՁԲ-24/5-ՀԱՄԱԿԱՐԳԻՉ</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персональные компьютеры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персональные компьютеры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ԱԱԾ-ՏԱևԿԿԳՎ-ԷԱՃԱՊՁԲ-24/5-ՀԱՄԱԿԱՐԳԻՉ</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anush.harutyunyan@sns.am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персональные компьютеры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ԱԱԾ-ՏԱևԿԿԳՎ-ԷԱՃԱՊՁԲ-24/5-ՀԱՄԱԿԱՐԳԻՉ</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ԱԱԾ-ՏԱևԿԿԳՎ-ԷԱՃԱՊՁԲ-24/5-ՀԱՄԱԿԱՐԳԻՉ"</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ԱԱԾ-ՏԱևԿԿԳՎ-ԷԱՃԱՊՁԲ-24/5-ՀԱՄԱԿԱՐԳԻՉ*.</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ԱԱԾ-ՏԱևԿԿԳՎ-ԷԱՃԱՊՁԲ-24/5-ՀԱՄԱԿԱՐԳԻՉ"</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ԱԱԾ-ՏԱևԿԿԳՎ-ԷԱՃԱՊՁԲ-24/5-ՀԱՄԱԿԱՐԳԻՉ*.</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ԱԱԾ-ՏԱևԿԿԳՎ-ԷԱՃԱՊՁԲ-24/5-ՀԱՄԱԿԱՐԳԻՉ</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Intel i9-14900K (до 6,0 ГГц)
2. Оперативная память: 64 ГБ (4x16 ГБ) DDR5 Kingston или Corsair.
3. Внутренняя память: SSD 2x2 ТБ NVME Kingston или Samsung.
4.Материнская плата: чипсет M/B Z790 (DDR5) (ATX)
5. Видеокарта: процессор RTX4090 24 ГБ Asus или NVIDIA.
6. Кулер: Кулер для воды Cougar или Corsair.
7. Корпус компьютера, Корпус ATX с дополнительным охлаждением,
8. Блок питания (внутренний): БП Platinum 80 plus (не менее 100 Вт) Corsair или Cougar.
9. Монитор: 34-дюймовый UltraHD (3440 x 1440) IPS.
10. Клавиатура с мультимедийной функцией, мышь: беспроводная 2,4G.
11. Динамики (40 Вт, 50 Гц–20 кГц, 75 дБ)
12. Лицензированная операционная система: Windows 11 Pro 64bit.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