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165" w:rsidRDefault="00C92165">
      <w:pPr>
        <w:spacing w:line="360" w:lineRule="auto"/>
        <w:ind w:hanging="540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C92165" w:rsidRDefault="00C9216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C92165" w:rsidRDefault="00361579">
      <w:pPr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u w:val="single"/>
          <w:lang w:val="ru-RU"/>
        </w:rPr>
        <w:t>ТЕХНИЧЕСКИЕ ХАРАКТЕРИСТИКИ - ГРАФИК ЗАКУПОК*</w:t>
      </w:r>
    </w:p>
    <w:p w:rsidR="00C92165" w:rsidRDefault="00C92165">
      <w:pPr>
        <w:ind w:left="1129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tbl>
      <w:tblPr>
        <w:tblW w:w="11123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556"/>
        <w:gridCol w:w="440"/>
        <w:gridCol w:w="1422"/>
        <w:gridCol w:w="2703"/>
        <w:gridCol w:w="996"/>
        <w:gridCol w:w="1138"/>
        <w:gridCol w:w="852"/>
        <w:gridCol w:w="1138"/>
        <w:gridCol w:w="1878"/>
      </w:tblGrid>
      <w:tr w:rsidR="00C92165">
        <w:trPr>
          <w:trHeight w:val="125"/>
        </w:trPr>
        <w:tc>
          <w:tcPr>
            <w:tcW w:w="111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Услуга</w:t>
            </w:r>
            <w:proofErr w:type="spellEnd"/>
          </w:p>
        </w:tc>
      </w:tr>
      <w:tr w:rsidR="00C92165">
        <w:trPr>
          <w:trHeight w:val="130"/>
        </w:trPr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 w:rsidP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лота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приглашении</w:t>
            </w:r>
            <w:proofErr w:type="spellEnd"/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Pr="00361579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361579">
              <w:rPr>
                <w:rFonts w:ascii="GHEA Grapalat" w:hAnsi="GHEA Grapalat" w:cs="GHEA Grapalat"/>
                <w:sz w:val="16"/>
                <w:szCs w:val="16"/>
                <w:lang w:val="ru-RU"/>
              </w:rPr>
              <w:t>т</w:t>
            </w:r>
            <w:r w:rsidRPr="00361579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ранзитный код, предусмотренный планом закупок по классификации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CMA</w:t>
            </w:r>
            <w:r w:rsidRPr="00361579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GHEA Grapalat" w:hAnsi="GHEA Grapalat" w:cs="GHEA Grapalat"/>
                <w:sz w:val="16"/>
                <w:szCs w:val="16"/>
              </w:rPr>
              <w:t>CPV</w:t>
            </w:r>
            <w:r w:rsidRPr="00361579">
              <w:rPr>
                <w:rFonts w:ascii="GHEA Grapalat" w:hAnsi="GHEA Grapalat" w:cs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техническая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спецификация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стоимость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сумма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доставка</w:t>
            </w:r>
            <w:proofErr w:type="spellEnd"/>
          </w:p>
        </w:tc>
      </w:tr>
      <w:tr w:rsidR="00C92165">
        <w:trPr>
          <w:trHeight w:val="266"/>
        </w:trPr>
        <w:tc>
          <w:tcPr>
            <w:tcW w:w="9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Pr="00361579" w:rsidRDefault="00361579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срок</w:t>
            </w:r>
          </w:p>
        </w:tc>
      </w:tr>
      <w:tr w:rsidR="00C92165" w:rsidRPr="00361579">
        <w:trPr>
          <w:trHeight w:val="1002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Организация мероприятий /С. Тадеус и С. Праздник апостолов Варфоломея</w:t>
            </w:r>
          </w:p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расширено ниже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Pr="00361579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в. Массис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С момента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вступления договора в силу до 30.11.2024.</w:t>
            </w:r>
          </w:p>
        </w:tc>
      </w:tr>
      <w:tr w:rsidR="00C92165" w:rsidRPr="00361579">
        <w:trPr>
          <w:trHeight w:val="1002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79951100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Организация мероприятия /Международный день волонтеров/</w:t>
            </w:r>
          </w:p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Описание расширено ниже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Pr="00361579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s-ES"/>
              </w:rPr>
              <w:t>1 000 000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s-ES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в. Массис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С момента вступления договора в силу до 05.12.2024.</w:t>
            </w:r>
          </w:p>
        </w:tc>
      </w:tr>
      <w:tr w:rsidR="00C92165" w:rsidRPr="00361579">
        <w:trPr>
          <w:trHeight w:val="23"/>
        </w:trPr>
        <w:tc>
          <w:tcPr>
            <w:tcW w:w="556" w:type="dxa"/>
            <w:tcMar>
              <w:left w:w="0" w:type="dxa"/>
              <w:right w:w="0" w:type="dxa"/>
            </w:tcMar>
          </w:tcPr>
          <w:p w:rsidR="00C92165" w:rsidRDefault="00C92165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0544" w:type="dxa"/>
            <w:gridSpan w:val="8"/>
            <w:shd w:val="clear" w:color="auto" w:fill="FFFFFF"/>
          </w:tcPr>
          <w:p w:rsidR="00C92165" w:rsidRDefault="00C92165">
            <w:pPr>
              <w:pStyle w:val="Style1"/>
              <w:snapToGrid w:val="0"/>
              <w:jc w:val="both"/>
              <w:rPr>
                <w:b w:val="0"/>
                <w:sz w:val="20"/>
                <w:szCs w:val="20"/>
                <w:lang w:val="es-ES"/>
              </w:rPr>
            </w:pPr>
          </w:p>
        </w:tc>
      </w:tr>
    </w:tbl>
    <w:p w:rsidR="00361579" w:rsidRDefault="00361579">
      <w:pPr>
        <w:jc w:val="center"/>
        <w:rPr>
          <w:rFonts w:ascii="GHEA Grapalat" w:hAnsi="GHEA Grapalat" w:cs="Sylfaen"/>
          <w:sz w:val="20"/>
          <w:szCs w:val="20"/>
          <w:lang w:val="ru-RU"/>
        </w:rPr>
      </w:pPr>
    </w:p>
    <w:p w:rsidR="00C92165" w:rsidRPr="00361579" w:rsidRDefault="00361579">
      <w:pPr>
        <w:jc w:val="center"/>
        <w:rPr>
          <w:rFonts w:ascii="GHEA Grapalat" w:hAnsi="GHEA Grapalat" w:cs="Sylfaen"/>
          <w:sz w:val="20"/>
          <w:szCs w:val="20"/>
          <w:lang w:val="ru-RU"/>
        </w:rPr>
      </w:pPr>
      <w:bookmarkStart w:id="0" w:name="_GoBack"/>
      <w:bookmarkEnd w:id="0"/>
      <w:r>
        <w:rPr>
          <w:rFonts w:ascii="GHEA Grapalat" w:hAnsi="GHEA Grapalat" w:cs="Sylfaen"/>
          <w:sz w:val="20"/>
          <w:szCs w:val="20"/>
          <w:lang w:val="ru-RU"/>
        </w:rPr>
        <w:t>Лот</w:t>
      </w:r>
      <w:r w:rsidRPr="00361579">
        <w:rPr>
          <w:rFonts w:ascii="GHEA Grapalat" w:hAnsi="GHEA Grapalat" w:cs="Sylfaen"/>
          <w:sz w:val="20"/>
          <w:szCs w:val="20"/>
          <w:lang w:val="ru-RU"/>
        </w:rPr>
        <w:t xml:space="preserve"> 1</w:t>
      </w:r>
    </w:p>
    <w:p w:rsidR="00C92165" w:rsidRDefault="00361579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Техническая спецификация</w:t>
      </w:r>
    </w:p>
    <w:p w:rsidR="00C92165" w:rsidRDefault="00361579">
      <w:pPr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Услуги по организации мероприятия, посвященного празднику святых Фаддея и святых апостолов Варфоломея</w:t>
      </w:r>
    </w:p>
    <w:p w:rsidR="00C92165" w:rsidRDefault="00C92165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C92165" w:rsidRPr="00361579" w:rsidRDefault="00361579">
      <w:pPr>
        <w:ind w:firstLine="720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День организации мероприятия: 30.11.2024 г.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Время:</w:t>
      </w:r>
      <w:r>
        <w:rPr>
          <w:rFonts w:ascii="GHEA Grapalat" w:hAnsi="GHEA Grapalat" w:cs="GHEA Grapalat"/>
          <w:sz w:val="20"/>
          <w:szCs w:val="20"/>
          <w:lang w:val="hy-AM"/>
        </w:rPr>
        <w:t>с 9:30,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Расположение:</w:t>
      </w:r>
      <w:r>
        <w:rPr>
          <w:rFonts w:ascii="GHEA Grapalat" w:hAnsi="GHEA Grapalat" w:cs="GHEA Grapalat"/>
          <w:sz w:val="20"/>
          <w:szCs w:val="20"/>
          <w:lang w:val="hy-AM"/>
        </w:rPr>
        <w:t>Церковь Св. Фаддея, Масисская городская музыкальная школа имени Арно Бабаджаняна,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Клиент:</w:t>
      </w:r>
      <w:r>
        <w:rPr>
          <w:rFonts w:ascii="GHEA Grapalat" w:hAnsi="GHEA Grapalat" w:cs="GHEA Grapalat"/>
          <w:sz w:val="20"/>
          <w:szCs w:val="20"/>
          <w:lang w:val="hy-AM"/>
        </w:rPr>
        <w:t>Муниципалитет Масиси.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Организация мероприятия, посвященного святым апостолам Фаддею и святому Варфоломею.</w:t>
      </w:r>
    </w:p>
    <w:p w:rsidR="00C92165" w:rsidRDefault="00361579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услуги будут включать в себя: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- Святая скиния, прихожая и алтарь церкви Св. Фаддея, а также стулья должны быть украшены натуральными, свежими и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разными сезонными цветами, общей площадью около 80 квадратных метров.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- Звуковое оборудование внутри церкви Св. Фаддея минимальной мощностью 5 кВт, 3 беспроводных громкоговорителя, 2 со шнурами и костылями, 2 громкоговорителя, 1 звуковой микшер, с 24 вход</w:t>
      </w:r>
      <w:r>
        <w:rPr>
          <w:rFonts w:ascii="GHEA Grapalat" w:hAnsi="GHEA Grapalat" w:cs="GHEA Grapalat"/>
          <w:sz w:val="20"/>
          <w:szCs w:val="20"/>
          <w:lang w:val="hy-AM"/>
        </w:rPr>
        <w:t>ами.</w:t>
      </w:r>
    </w:p>
    <w:p w:rsidR="00C92165" w:rsidRDefault="00361579">
      <w:pPr>
        <w:ind w:firstLine="720"/>
      </w:pPr>
      <w:r>
        <w:rPr>
          <w:rFonts w:ascii="GHEA Grapalat" w:hAnsi="GHEA Grapalat" w:cs="GHEA Grapalat"/>
          <w:sz w:val="20"/>
          <w:szCs w:val="20"/>
          <w:lang w:val="hy-AM"/>
        </w:rPr>
        <w:t>- Во дворе церкви Святого Фаддея звуковое оборудование мощностью 15 кВт с водонепроницаемыми проводами, подключенное к звуковым устройствам внутри.</w:t>
      </w:r>
    </w:p>
    <w:p w:rsidR="00C92165" w:rsidRPr="00361579" w:rsidRDefault="00361579">
      <w:pPr>
        <w:ind w:firstLine="720"/>
        <w:rPr>
          <w:lang w:val="ru-RU"/>
        </w:rPr>
      </w:pPr>
      <w:r>
        <w:rPr>
          <w:rFonts w:ascii="GHEA Grapalat" w:hAnsi="GHEA Grapalat" w:cs="GHEA Grapalat"/>
          <w:sz w:val="20"/>
          <w:szCs w:val="20"/>
          <w:lang w:val="hy-AM"/>
        </w:rPr>
        <w:t>- Обеспечение искусственного света внутри церкви Св. Фаддея, температура 3800 К, 8 светильников мощност</w:t>
      </w:r>
      <w:r>
        <w:rPr>
          <w:rFonts w:ascii="GHEA Grapalat" w:hAnsi="GHEA Grapalat" w:cs="GHEA Grapalat"/>
          <w:sz w:val="20"/>
          <w:szCs w:val="20"/>
          <w:lang w:val="hy-AM"/>
        </w:rPr>
        <w:t>ью 2000 Вт для обеспечения направленного и рассеянного света.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- Палатки-пирамиды: /2шт/ размером 4м-4м.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- Съёмка камерами и дронами, прямая трансляция, подготовка 3-5 минутного ролика в течение 24 часов и предоставление его Клиенту на электронном носителе.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Исполнитель обязуется обеспечить участие хора, исполняющего духовные песни, на мероприятии, которое будет организовано в зале музыкальной школы имени Арно Бабаджаняна города Масиса в 13:00, минимальная продолжительность выступления – 40 минут (в кроме тог</w:t>
      </w:r>
      <w:r>
        <w:rPr>
          <w:rFonts w:ascii="GHEA Grapalat" w:hAnsi="GHEA Grapalat" w:cs="GHEA Grapalat"/>
          <w:sz w:val="20"/>
          <w:szCs w:val="20"/>
          <w:lang w:val="hy-AM"/>
        </w:rPr>
        <w:t>о, у исполнителя нет иной обязанности, кроме как обеспечить выступления хора).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- Исполнитель должен обеспечить присутствие необходимого обслуживающего персонала на протяжении всего мероприятия, а также обеспечить бесперебойную работу осветительного </w:t>
      </w:r>
      <w:r>
        <w:rPr>
          <w:rFonts w:ascii="GHEA Grapalat" w:hAnsi="GHEA Grapalat" w:cs="GHEA Grapalat"/>
          <w:sz w:val="20"/>
          <w:szCs w:val="20"/>
          <w:lang w:val="hy-AM"/>
        </w:rPr>
        <w:t>оборудования.</w:t>
      </w:r>
    </w:p>
    <w:p w:rsidR="00C92165" w:rsidRDefault="00361579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</w:p>
    <w:p w:rsidR="00C92165" w:rsidRDefault="00C9216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92165" w:rsidRPr="00361579" w:rsidRDefault="00361579">
      <w:pPr>
        <w:jc w:val="center"/>
        <w:rPr>
          <w:rFonts w:ascii="GHEA Grapalat" w:hAnsi="GHEA Grapalat" w:cs="Sylfaen"/>
          <w:sz w:val="20"/>
          <w:szCs w:val="20"/>
          <w:lang w:val="ru-RU"/>
        </w:rPr>
      </w:pPr>
      <w:r>
        <w:rPr>
          <w:rFonts w:ascii="GHEA Grapalat" w:hAnsi="GHEA Grapalat" w:cs="Sylfaen"/>
          <w:sz w:val="20"/>
          <w:szCs w:val="20"/>
          <w:lang w:val="ru-RU"/>
        </w:rPr>
        <w:t>Лот</w:t>
      </w:r>
      <w:r w:rsidRPr="00361579">
        <w:rPr>
          <w:rFonts w:ascii="GHEA Grapalat" w:hAnsi="GHEA Grapalat" w:cs="Sylfaen"/>
          <w:sz w:val="20"/>
          <w:szCs w:val="20"/>
          <w:lang w:val="ru-RU"/>
        </w:rPr>
        <w:t xml:space="preserve"> 2</w:t>
      </w:r>
    </w:p>
    <w:p w:rsidR="00C92165" w:rsidRDefault="00361579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Техническая спецификация</w:t>
      </w:r>
    </w:p>
    <w:p w:rsidR="00C92165" w:rsidRDefault="00361579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Услуги по организации мероприятия, посвященного Международному дню волонтеров</w:t>
      </w:r>
    </w:p>
    <w:p w:rsidR="00C92165" w:rsidRDefault="00C92165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C92165" w:rsidRDefault="00361579">
      <w:pPr>
        <w:ind w:firstLine="720"/>
        <w:rPr>
          <w:rFonts w:ascii="GHEA Grapalat" w:hAnsi="GHEA Grapalat" w:cs="GHEA Grapalat"/>
          <w:b/>
          <w:sz w:val="20"/>
          <w:szCs w:val="20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Дата организации мероприятия: 05.12.2024 г.</w:t>
      </w:r>
    </w:p>
    <w:p w:rsidR="00C92165" w:rsidRPr="00361579" w:rsidRDefault="00361579">
      <w:pPr>
        <w:ind w:firstLine="720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Время:</w:t>
      </w:r>
      <w:r>
        <w:rPr>
          <w:rFonts w:ascii="GHEA Grapalat" w:hAnsi="GHEA Grapalat" w:cs="GHEA Grapalat"/>
          <w:sz w:val="20"/>
          <w:szCs w:val="20"/>
          <w:lang w:val="hy-AM"/>
        </w:rPr>
        <w:t>с 18:00 до 20:00,</w:t>
      </w:r>
    </w:p>
    <w:p w:rsidR="00C92165" w:rsidRPr="00361579" w:rsidRDefault="00361579">
      <w:pPr>
        <w:ind w:firstLine="720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Расположение:</w:t>
      </w:r>
      <w:r>
        <w:rPr>
          <w:rFonts w:ascii="GHEA Grapalat" w:hAnsi="GHEA Grapalat" w:cs="GHEA Grapalat"/>
          <w:sz w:val="20"/>
          <w:szCs w:val="20"/>
          <w:lang w:val="hy-AM"/>
        </w:rPr>
        <w:t>Ресторанный комплекс «Морена» или «Гандзасар» в городе Масис,</w:t>
      </w:r>
    </w:p>
    <w:p w:rsidR="00C92165" w:rsidRPr="00361579" w:rsidRDefault="00361579">
      <w:pPr>
        <w:ind w:left="720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lastRenderedPageBreak/>
        <w:t>Клиент:</w:t>
      </w:r>
      <w:r>
        <w:rPr>
          <w:rFonts w:ascii="GHEA Grapalat" w:hAnsi="GHEA Grapalat" w:cs="GHEA Grapalat"/>
          <w:sz w:val="20"/>
          <w:szCs w:val="20"/>
          <w:lang w:val="hy-AM"/>
        </w:rPr>
        <w:t>Муниципалитет Масиса: Услуги по организации мероприятия будут включать:</w:t>
      </w:r>
      <w:r>
        <w:rPr>
          <w:rFonts w:ascii="GHEA Grapalat" w:hAnsi="GHEA Grapalat" w:cs="GHEA Grapalat"/>
          <w:sz w:val="20"/>
          <w:szCs w:val="20"/>
          <w:lang w:val="hy-AM"/>
        </w:rPr>
        <w:br/>
      </w:r>
    </w:p>
    <w:p w:rsidR="00C92165" w:rsidRPr="00361579" w:rsidRDefault="00361579">
      <w:pPr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Минимум 70 человек на прием.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C92165" w:rsidRDefault="00361579">
      <w:pPr>
        <w:ind w:firstLine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Закуски: минимум 2 вида салата, мясной ассортимент в ассортименте, сыр в ассортимент</w:t>
      </w:r>
      <w:r>
        <w:rPr>
          <w:rFonts w:ascii="GHEA Grapalat" w:hAnsi="GHEA Grapalat" w:cs="GHEA Grapalat"/>
          <w:sz w:val="20"/>
          <w:szCs w:val="20"/>
          <w:lang w:val="hy-AM"/>
        </w:rPr>
        <w:t>е, хлеб, оливки, ассортимент солений, ассортимент фруктов, сладости, минимум 2 горячих блюда, газированные и негазированные, негазированные. алкогольные напитки, чай и/или сок и т. д.</w:t>
      </w:r>
    </w:p>
    <w:p w:rsidR="00C92165" w:rsidRDefault="00361579">
      <w:pPr>
        <w:ind w:firstLine="720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Мероприятие должно сопровождаться музыкальным сопровождением (выступлени</w:t>
      </w:r>
      <w:r>
        <w:rPr>
          <w:rFonts w:ascii="GHEA Grapalat" w:hAnsi="GHEA Grapalat" w:cs="GHEA Grapalat"/>
          <w:sz w:val="20"/>
          <w:szCs w:val="20"/>
          <w:lang w:val="hy-AM"/>
        </w:rPr>
        <w:t>ем диджеев).</w:t>
      </w:r>
    </w:p>
    <w:p w:rsidR="00C92165" w:rsidRPr="00361579" w:rsidRDefault="00361579">
      <w:pPr>
        <w:ind w:firstLine="720"/>
        <w:jc w:val="both"/>
        <w:rPr>
          <w:lang w:val="ru-RU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60 БОНУСОВ для участников мероприятия</w:t>
      </w:r>
      <w:r>
        <w:rPr>
          <w:rFonts w:ascii="GHEA Grapalat" w:hAnsi="GHEA Grapalat" w:cs="GHEA Grapalat"/>
          <w:sz w:val="20"/>
          <w:szCs w:val="20"/>
          <w:lang w:val="hy-AM"/>
        </w:rPr>
        <w:t>, текст которого предоставит Клиент. Благодарности должны быть в формате А4, напечатаны в цвете и помещены в стеклянную рамку.</w:t>
      </w:r>
    </w:p>
    <w:p w:rsidR="00C92165" w:rsidRDefault="00C92165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C92165" w:rsidRDefault="00361579">
      <w:pPr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*Возможны некоторые изменения в спецификации (не более 5%) по взаимному письме</w:t>
      </w:r>
      <w:r>
        <w:rPr>
          <w:rFonts w:ascii="GHEA Grapalat" w:hAnsi="GHEA Grapalat" w:cs="GHEA Grapalat"/>
          <w:sz w:val="20"/>
          <w:szCs w:val="20"/>
          <w:lang w:val="hy-AM"/>
        </w:rPr>
        <w:t>нному или устному соглашению.</w:t>
      </w:r>
    </w:p>
    <w:p w:rsidR="00C92165" w:rsidRDefault="00C92165">
      <w:pPr>
        <w:jc w:val="center"/>
        <w:rPr>
          <w:rFonts w:ascii="GHEA Grapalat" w:hAnsi="GHEA Grapalat" w:cs="Times New Roman"/>
          <w:b/>
          <w:sz w:val="20"/>
          <w:szCs w:val="24"/>
          <w:lang w:val="hy-AM"/>
        </w:rPr>
      </w:pPr>
    </w:p>
    <w:p w:rsidR="00C92165" w:rsidRDefault="00C92165">
      <w:pPr>
        <w:spacing w:line="360" w:lineRule="auto"/>
        <w:ind w:firstLine="36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:rsidR="00C92165" w:rsidRDefault="00361579">
      <w:pPr>
        <w:jc w:val="center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GHEA Grapalat"/>
          <w:b/>
          <w:i/>
          <w:sz w:val="18"/>
          <w:szCs w:val="18"/>
          <w:u w:val="single"/>
          <w:lang w:val="hy-AM"/>
        </w:rPr>
        <w:t>Предоставление услуг</w:t>
      </w:r>
      <w: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график платежей*</w:t>
      </w:r>
    </w:p>
    <w:p w:rsidR="00C92165" w:rsidRPr="00361579" w:rsidRDefault="00361579">
      <w:pPr>
        <w:ind w:left="720"/>
        <w:jc w:val="right"/>
        <w:rPr>
          <w:lang w:val="ru-RU"/>
        </w:rPr>
      </w:pPr>
      <w:r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</w:r>
      <w:r>
        <w:rPr>
          <w:rFonts w:ascii="GHEA Grapalat" w:hAnsi="GHEA Grapalat" w:cs="GHEA Grapalat"/>
          <w:sz w:val="18"/>
          <w:szCs w:val="18"/>
          <w:lang w:val="hy-AM"/>
        </w:rPr>
        <w:tab/>
        <w:t xml:space="preserve">  </w:t>
      </w:r>
      <w:r>
        <w:rPr>
          <w:rFonts w:ascii="GHEA Grapalat" w:hAnsi="GHEA Grapalat" w:cs="GHEA Grapalat"/>
          <w:sz w:val="18"/>
          <w:szCs w:val="18"/>
          <w:lang w:val="ru-RU"/>
        </w:rPr>
        <w:t>драм</w:t>
      </w:r>
    </w:p>
    <w:tbl>
      <w:tblPr>
        <w:tblW w:w="1085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25"/>
      </w:tblGrid>
      <w:tr w:rsidR="00C92165" w:rsidRPr="00361579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Н/Д</w:t>
            </w: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Услуга</w:t>
            </w: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имя:</w:t>
            </w:r>
          </w:p>
        </w:tc>
        <w:tc>
          <w:tcPr>
            <w:tcW w:w="76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Финансировать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планируется в 2024 году в соответствии с</w:t>
            </w: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и имеющиеся средства</w:t>
            </w:r>
          </w:p>
        </w:tc>
      </w:tr>
      <w:tr w:rsidR="00C92165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C92165">
            <w:pPr>
              <w:snapToGrid w:val="0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может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-7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декабрь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Вот и все</w:t>
            </w:r>
          </w:p>
          <w:p w:rsidR="00C92165" w:rsidRDefault="00361579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год</w:t>
            </w:r>
          </w:p>
        </w:tc>
      </w:tr>
      <w:tr w:rsidR="00C92165">
        <w:trPr>
          <w:cantSplit/>
          <w:trHeight w:val="132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Организация мероприятий /С. Тадеус и С. Праздник апостолов Варфоломея</w:t>
            </w:r>
          </w:p>
          <w:p w:rsidR="00C92165" w:rsidRDefault="00C9216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Pr="00361579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1 000 000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1 000 000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1 000 000</w:t>
            </w:r>
          </w:p>
        </w:tc>
      </w:tr>
      <w:tr w:rsidR="00C92165">
        <w:trPr>
          <w:cantSplit/>
          <w:trHeight w:val="132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 w:rsidP="0036157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2165" w:rsidRDefault="00361579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О</w:t>
            </w: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рганизация мероприятия /Международный день волонтеров/</w:t>
            </w:r>
          </w:p>
          <w:p w:rsidR="00C92165" w:rsidRDefault="00C92165">
            <w:pPr>
              <w:pStyle w:val="20"/>
              <w:spacing w:after="0" w:line="240" w:lineRule="auto"/>
              <w:ind w:left="0"/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Pr="00361579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C92165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1 000 000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1 000 000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92165" w:rsidRDefault="00361579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1 000 000</w:t>
            </w:r>
          </w:p>
        </w:tc>
      </w:tr>
    </w:tbl>
    <w:p w:rsidR="00C92165" w:rsidRDefault="00361579">
      <w:pPr>
        <w:rPr>
          <w:rFonts w:ascii="GHEA Grapalat" w:hAnsi="GHEA Grapalat" w:cs="GHEA Grapalat"/>
          <w:i/>
          <w:sz w:val="18"/>
          <w:szCs w:val="18"/>
          <w:lang w:val="pt-BR"/>
        </w:rPr>
      </w:pPr>
      <w:r>
        <w:rPr>
          <w:rFonts w:ascii="GHEA Grapalat" w:hAnsi="GHEA Grapalat" w:cs="GHEA Grapalat"/>
          <w:i/>
          <w:sz w:val="18"/>
          <w:szCs w:val="18"/>
          <w:lang w:val="pt-BR"/>
        </w:rPr>
        <w:t>*Суммы к оплате представлены в порядке возрастания.</w:t>
      </w:r>
    </w:p>
    <w:p w:rsidR="00C92165" w:rsidRDefault="00C92165">
      <w:pPr>
        <w:spacing w:line="360" w:lineRule="auto"/>
        <w:ind w:firstLine="360"/>
        <w:jc w:val="center"/>
        <w:rPr>
          <w:rFonts w:ascii="GHEA Grapalat" w:hAnsi="GHEA Grapalat" w:cs="Arial"/>
          <w:i/>
          <w:sz w:val="20"/>
          <w:szCs w:val="20"/>
          <w:lang w:val="pt-BR"/>
        </w:rPr>
      </w:pPr>
    </w:p>
    <w:p w:rsidR="00C92165" w:rsidRDefault="00C92165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p w:rsidR="00C92165" w:rsidRDefault="00C92165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p w:rsidR="00C92165" w:rsidRDefault="00C92165">
      <w:pPr>
        <w:jc w:val="right"/>
        <w:rPr>
          <w:rFonts w:ascii="GHEA Grapalat" w:hAnsi="GHEA Grapalat" w:cs="Sylfaen"/>
          <w:color w:val="000000"/>
          <w:sz w:val="16"/>
          <w:szCs w:val="16"/>
          <w:lang w:val="hy-AM"/>
        </w:rPr>
      </w:pPr>
    </w:p>
    <w:sectPr w:rsidR="00C9216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C5047"/>
    <w:multiLevelType w:val="multilevel"/>
    <w:tmpl w:val="0DCA48E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165"/>
    <w:rsid w:val="00361579"/>
    <w:rsid w:val="00C9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82BE44-2FAE-47A8-8F62-F6996D5A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eastAsia="Times New Roman" w:hAnsi="Symbol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Symbol" w:hAnsi="Symbol" w:cs="Symbol"/>
      <w:sz w:val="20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Arial" w:hAnsi="Arial" w:cs="Aria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 Unicode" w:eastAsia="Times New Roman" w:hAnsi="Arial Unicode" w:cs="Calibri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eastAsia="Times New Roman" w:hAnsi="Symbol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Sylfaen"/>
    </w:rPr>
  </w:style>
  <w:style w:type="character" w:customStyle="1" w:styleId="WW8Num16z0">
    <w:name w:val="WW8Num16z0"/>
    <w:qFormat/>
    <w:rPr>
      <w:b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Times New Roman" w:hAnsi="GHEA Grapalat" w:cs="Calibri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Wingdings" w:hAnsi="Wingdings" w:cs="Wingdings"/>
      <w:sz w:val="20"/>
    </w:rPr>
  </w:style>
  <w:style w:type="character" w:customStyle="1" w:styleId="WW8Num19z1">
    <w:name w:val="WW8Num19z1"/>
    <w:qFormat/>
    <w:rPr>
      <w:rFonts w:ascii="Symbol" w:hAnsi="Symbol" w:cs="Symbol"/>
      <w:sz w:val="20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Symbol" w:eastAsia="Times New Roman" w:hAnsi="Symbol" w:cs="Sylfaen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GHEA Grapalat" w:eastAsia="Times New Roman" w:hAnsi="GHEA Grapalat" w:cs="Sylfae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/>
      <w:i/>
      <w:sz w:val="22"/>
      <w:u w:val="single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Arial Unicode" w:hAnsi="Arial Unicode" w:cs="Arial Unicode"/>
      <w:b w:val="0"/>
      <w:i w:val="0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cs="Sylfae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Style1">
    <w:name w:val="Style1"/>
    <w:basedOn w:val="ad"/>
    <w:qFormat/>
    <w:rPr>
      <w:rFonts w:ascii="GHEA Grapalat" w:hAnsi="GHEA Grapalat" w:cs="GHEA Grapalat"/>
      <w:b/>
      <w:bCs/>
      <w:color w:val="000000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614</Words>
  <Characters>3501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2024-11-15T11:45:00Z</dcterms:created>
  <dcterms:modified xsi:type="dcterms:W3CDTF">2024-11-15T11:47:00Z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2024-11-15T12:33:00Z</cp:lastPrinted>
  <dcterms:modified xsi:type="dcterms:W3CDTF">2024-11-15T09:36:00Z</dcterms:modified>
  <cp:revision>207</cp:revision>
  <dc:subject/>
  <dc:title/>
</cp:coreProperties>
</file>