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ԱՍՀՆ-ՊՈԱԿ-ԷԱՃԱՊՁԲ-25/2-1-Վ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ԱՍՀՆ-ՊՈԱԿ-ԷԱՃԱՊՁԲ-25/2-1-Վ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ԱՍՀՆ-ՊՈԱԿ-ԷԱՃԱՊՁԲ-25/2-1-Վ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1754055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գազավորված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ԱՍՀՆ-ՊՈԱԿ-ԷԱՃԱՊՁԲ-25/2-1-Վ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ԱՍՀՆ-ՊՈԱԿ-ԷԱՃԱՊՁԲ-25/2-1-Վ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ԱՍՀՆ-ՊՈԱԿ-ԷԱՃԱՊՁԲ-25/2-1-Վ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ԱՍՀՆ-ՊՈԱԿ-ԷԱՃԱՊՁԲ-25/2-1-Վ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ԱՍՀՆ-ՊՈԱԿ-ԷԱՃԱՊՁԲ-25/2-1-Վ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«ԱՍՀՆ-ՊՈԱԿ-ԷԱՃԱՊՁԲ-25/2-1-Վ»*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ԱՍՀՆ-ՊՈԱԿ-ԷԱՃԱՊՁԲ-25/2-1-Վ*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«ԱՍՀՆ-ՊՈԱԿ-ԷԱՃԱՊՁԲ-25/2-1-Վ»*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ԱՍՀՆ-ՊՈԱԿ-ԷԱՃԱՊՁԲ-25/2-1-Վ*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
Ծանոթություն  -   Մատակարարումը պետք է կատարվի Պատվիրատուի  /«Վարդենիսի շուրջօրյա մասնագիտացված խնամքի կենտրոն» ՊՈԱԿ-ի / պահանջով, 2025 թ-ի հունվարի մեկից դեկտեմբերի 31-ը ներառյալ: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գազավորված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