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ընդհանուր կարիքների համար տեխնիկայի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gnumner.eph@mail.ru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ընդհանուր կարիքների համար տեխնիկայի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ընդհանուր կարիքների համար տեխնիկայի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gnumner.eph@mail.ru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ընդհանուր կարիքների համար տեխնիկայի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388.25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410.42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2024.11.29. 16:00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ԵՊՀ-ԷԱՃԱՊՁԲ-25/6</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ԵՊՀ-ԷԱՃԱՊՁԲ-25/6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ԵՊՀ-ԷԱՃԱՊՁԲ-25/6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ԵՊՀ-ԷԱՃԱՊՁԲ-25/6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ԵՊՀ-ԷԱՃԱՊՁԲ-25/6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ԵՊՀ ընդհանուր կարիքների համար տեխնիկայի ձեռքբերում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8.16 Պատասախանատու ստորաբաժանում՝ԵՊՀ ռեկտորի աշխատակազմ:</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(1.2 վոլտ)` ներառյալ մարտկոցի համար նախատեսված լիցքավորիչ սարք առնվազն 10 հատ: 
Մարտկոցի տեսակը՝ KODAK կամ DURACELL: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 նախատեսված լոգախցիկում օճառ և այլ պարագաներ տեղադրելու համար: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