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ՀՀ-ՊԵԿ-ԷԱՃԱՊՁԲ-24/33-Ք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внутренние жалюзи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ՀՀ-ՊԵԿ-ԷԱՃԱՊՁԲ-24/33-Ք</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внутренние жалюзи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внутренние жалюзи</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ՀՀ-ՊԵԿ-ԷԱՃԱՊՁԲ-24/33-Ք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внутренние жалюзи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ՀՀ-ՊԵԿ-ԷԱՃԱՊՁԲ-24/33-Ք</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"ՀՀ-ՊԵԿ-ԷԱՃԱՊՁԲ-24/33-Ք"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ՀՀ-ՊԵԿ-ԷԱՃԱՊՁԲ-24/33-Ք*.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"ՀՀ-ՊԵԿ-ԷԱՃԱՊՁԲ-24/33-Ք"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ՀՀ-ՊԵԿ-ԷԱՃԱՊՁԲ-24/33-Ք*.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ՀՀ-ՊԵԿ-ԷԱՃԱՊՁԲ-24/33-Ք</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на10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карниз- алюминиевый профиль, с одной или с двух сторон сборка, размер 4.5смx2.5см (отклонение +-5%). Полосы-вертикальные, ткань(материал)-из специально обработанного материала или из полимерных веществ, ширина – не менее 80мм-ов и не более 130мм. Двойной механизм вращения. Нижняя цепочка и рабочая цепочка - пластик, со всеми необходимыми металлическими и/ или пластиковыми деталями, необходимыми для армирования.
**Поставляемый товар должен быть новым, неиспользованным.
        *** Цвет согласовать  с Заказчиком.
**** Гарантийный срок - не менее 365 календарных дней со дня получения товара.
***** Срок исполнения устанавливается в течение 7 рабочих дней с даты подачи запроса заказчиком, а первый запрос заказчиком может быть подан не ранее чем через 20 календарных дней после даты вступления договора в силу, если Поставщик соглашается на более короткий срок.
        ******  Процедура осуществляется в соответствии со статьей 15 части 6 Закона РА «О закупках».
*******Транспортировка, разгрузка, установка и отладка товара осуществляется Поставщиком за свой счет и своими средствами во всех административных зданиях КГД РА действующих на территории РА, стоимость которых входит в общую стоимость.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для этой цели в течение 365 календарных дней со дня наличия соответствующих денежных средств и на основании соответствующего соглашения между сторонами и прав и обязанностей сторон, предусмотренных в соглашении Минэнерго. финансов Республики Армения, но не позднее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