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территориального управления и инфраструктур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Ереван 0010, Площадь Республики,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Աբովյան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lusine.abovyan72@mail.ru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010 511-329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территориального управления и инфраструктур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ՏԿԵՆ-ԷԱՃԱՊՁԲ-24/34</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территориального управления и инфраструктур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территориального управления и инфраструктур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ՏԿԵՆ-ԷԱՃԱՊՁԲ-24/34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lusine.abovyan72@mail.ru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термокопировальные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навигация – системы глобального позиционирования (GPS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ՏԿԵՆ-ԷԱՃԱՊՁԲ-24/34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ՏԿԵՆ-ԷԱՃԱՊՁԲ-24/34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современного поколения с качественным цветным ЖК-экраном и HD-звуком.
Технические данные:
минимум 4 телефонные линии, 2 профиля SIP
не менее 16 кнопок управления
минимум Сетевой интерфейс: 2 x 10/100
Тип экрана: цветной, ЖК, 2,4″.
Сменный интерфейс экрана для легкой настройки логотипа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термокопировальные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принтерное устройство (принтер, сканер, копировальный аппарат) формата А4, лазерное, цветное. скорость печати не менее 18 страниц в минуту, скорость печати первой страницы не более 10 в (моно), 11 в (цветное). возможность автоматической двусторонней двусторонней печати, объем АПД не менее 50 листов. процессор: не менее 1 ГГц. минимальный объем памяти: 1 ГБ. стеллаж для бумаги: не менее 250 листов. качество печати: не менее 600 x 600 точек на дюйм (оптическое), 1200 x 600 точек на дюйм (макс.), качество копирования не менее 600 x 600 точек на дюйм. масса бумаги в стандартном лотке: 60-200 г/м2, в многофункциональном лотке: 60-105 г/м2: Количество копий: 1-99, увеличение 25-400%. ежемесячная возможность печати минимум: 30 000 листов.интерфейс: USB2.0 (высокая скорость), чистый IEEE802.3 10 /100Base-Tx, Wi-Fi.обязательная доступность языков печати: PCL6/PS3.Windows XP/Windows7/Windows8/Windows8.1/Windows10/Windows 11/Windows Server/2012/2016(32-разрядная/64-разрядная версия) MAC10.9 ⁄ 12 ubuntu16. 04/18. 04/20. 04/22. 04. дополнительно еще 1 комплект картриджей (B,C,M,Y), USB-кабель. гарантийный срок: минимум 1 год: Обеспечение гарантийного обслуживания в официальном сервисном центре производителя (при представлении технических характеристик предлагаемого товара, предусмотренных приглашением, также предоставляются данные сервисного центра) и справка от производителя о том, что товар предназначен для потребления и обслуживания в регионе, охватывающем Республику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Регистратор
Формат записи - MP3
Экран - да
Внутренняя память - не менее 4 Гб
USB-мини-USB
Сопряжение с наушниками — да
Подключение внешнего микрофона - да
Тип батареи - минимум 2x AAA
Габариты (Ш х В х Г) — не менее 38,5 х 115,2 х 21,3
Вес – не менее 72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Процессор не ниже MTK6561D
Количество SIM-карт на SIM-карту
Тип SIM-карты Микро-SIM
  )
Языки: английский, французский, немецкий, португальский, русский, испанский
Сеть
подключение не менее 2G GSM 850(B5)/900(B8)/1800(B3)/1900(B2)МГц
Тип: CDMA
Bluetooth доступен
Экран
Размер не менее 1 дюйма
Тип: TFT
Разрешение 128 х 96 пикселей
Медиа-формат:
аудио MP3
Размеры минимум
  33*77*12
Батарея:
Емкость аккумулятора не менее 450 мАч
Режим ожидания 10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с разрешением не менее 8 МП и записью со скоростью 30 кадров в секунду/720 x 1280.
Не менее 32 МБ флэш-памяти (не менее 16 МБ доступно для хранения изображений)
 SD-карта до 32 ГБ
Распознавание лиц
светодиодный свет
Формат AVI/MJPEG
Цветной TFT-экран с диагональю не менее 2,4 дюйма.
минимум 4 щелочные батарейки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навигация – системы глобального позиционирования (GPS или аналогичный)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устройства не менее 6,2 х 16,3 х 3,5 см.
Размер экрана не менее 3,8 х 6,3 см; Диагональ 3 дюйма
Разрешение экрана не менее 240 х 400 пикселей.
Тип экрана: трансфлективный цветной TFT.
Максимальный вес 230 г с батарейками.
Тип батареи: 2 батарейки типа АА; предпочтительно NiMH или литий
Время автономной работы до 16 часов
до 170 часов в экспедиционном режиме
Водонепроницаемость IPX7
MIL-STD-810 да (термический, ударный, водный)
Высокочувствительный приемник
Тип подключения: высокоскоростной micro USB и совместимость с NMEA 0183.
Память не менее 16 ГБ
Карты и память
Включенные карты Только базовая карта
Возможность добавления карт да
Базовая карта да
Автоматическое создание маршрута Да (с дополнительным картографированием для детальных дорог)
Сегменты карты не менее 15 000.
BIRDSEYE да (прямо на устройство)
Гидрография
Поиск достопримечательностей
Демонстрация национальных, государственных и местных парков, лесов и дикой природы.
Слот для карты памяти Карта microSD™ (не менее 32 ГБ)
Память собственных очков 10 000
Количество маршрутов не менее 250
Хранение треков: 20 000 точек, 250 сохраненных треков gpx, 300 сохраненных занятий по фитнесу.
МАРШРУТЫ Маршруты: 250
РИНЭКС ЛЕГГИНГ
Датчики
GPS:
ГЛОНАСС:
ГАЛИЛЕО:
Барометрический высотомер
Компас Да (3 оси)
GPS-компас (только в движении)
Умные функции на каждый день
CONNECT IQ™ (загружаемые циферблаты, уведомления, приложения)
Умные функции
Пульт дистанционного управления камерой VIRB®
Совместимость с мобильным устройством GARMIN CONNECT™.
Активная погода
Функции безопасности
ПРЯМОЙ ТРЕК:
Особенности тренировок на свежем воздухе
Маршрутизация «точка-точка»
Совместимость с BASECAMP™.
Расчет площади
Календарь рыбака/охотника
Солнечный/лунный календарь
Ксеро™
Удобство для геокешинга да (Geocache Live)
Совместимость отдельных карт да (не менее 500 штук)
Просмотр фотографий
Номер камеры
УДАЛЕННЫЙ ВИДЖЕТ INREACH:
СВЕТОДИОДНЫЙ МАЯК-ФОНАРИК
Соединения
Беспроводное подключение да (Wi-Fi®, BLUETOOTH®, ANT+®)
Кроме того
Кроме того
Совместимость с программным обеспечением GARMIN EXPLORE™. Да
Совместимость с мобильным устройством GARMIN CONNECT™. Да
Беспроводная комбинация. Да (Wi-Fi, Bluetooth и ANT+)
Разделы карты. 15 000
Активная погода. Да
Умные функции. Да
Живое отслеживание: Да (с Garmin Connect™ Mobile)
BirdsEye прямо на устройство. Да (годовая подписка не требуется)
Прочность MIL STD 810G по термическим, ударным и водным воздействиям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1200 Вт, полная мощность не менее 1500 Вт, размер не менее 2U, время зарядки до 3 часов, OGG не менее 98,5%, напряжение не менее 230 В, частота 50-60 Гц, подключения: USB,8 разъемов IEC C13,2x, перемычки IEC,RS-232, особенности: ЖК-дисплей, защита от короткого замыкания, защита от перегрузки, цвет: черный, размер до 89x432x430 мм ±2 мм, вес не менее 28,9 кг ±0,5 кг, включая все кабели, не менее 8 шт. Для подключения к источнику питания и подключения к серверу,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термокопировальные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навигация – системы глобального позиционирования (GPS или аналогичный)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