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լիզ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լիզ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մաքրող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մաքրող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նոսրացնող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նոսրացնող Minidil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Ստուգիչ հեղուկ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Ստուգիչ հեղուկ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Ստուգիչ հեղուկ DIFFTROL 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ավտոմատ մատ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բաժնավորիչի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մխոցային համակարգ 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K2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K2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Li Heparine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Sodium Citrate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Sodium Citrate 2,7մլ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գել ակտիվատոր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Գլուկոմետրի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պարկ եռակոմպոնենտ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պարկ եռակոմպոնենտ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պարկ երկկոմպոնենտ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թեստ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ակտիվացված մասնակի թրոմբինային ժամանակի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բրուցելյոզի որոշման RB-50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մեզի վիզուալ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տրոմբոպլաստինի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ֆիբրինոգենի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3x1 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խառնելու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 U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Սերում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Ցանքսի ձողիկ առանց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Ցանքսի ձողիկ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ագլյուտինացիոն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լիզ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լիզ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մաքրող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մաքրող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նոսրացնող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Լուծույթ նոսրացնող Minidil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Ստուգիչ հեղուկ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Ստուգիչ հեղուկ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ABX Ստուգիչ հեղուկ DIFFTROL 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ավտոմատ մատ ծակելու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արյուն վերցնելու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բաժնավորիչի ծայրակալ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բաժնավորիչի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մխոցային համակարգ 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K2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K2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Li Heparine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Sodium Citrate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Sodium Citrate 2,7մլ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 գել ակտիվատոր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Գլուկոմետրի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Գլուտարալդեգիդ 0,625%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պարկ եռակոմպոնենտ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պարկ եռակոմպոնենտ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պարկ երկկոմպոնենտ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թեստ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ակտիվացված մասնակի թրոմբինային ժամանակի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բրուցելյոզի որոշման RB-50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մեզի վիզուալ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տրոմբոպլաստինի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հավաքածու ֆիբրինոգենի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3x1 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Կապիլյար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կյուվետներ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Ձողիկ, խառնելու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 U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Միկրովետ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Սերում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Ցանքսի ձողիկ առանց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Ցանքսի ձողիկ միջավայրով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Էպպենդորֆ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ագլյուտինացիոն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