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ՎՊՀ-ԷԱՃԱՊՁԲ-24/84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стулья</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ՎՊՀ-ԷԱՃԱՊՁԲ-24/84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ՎՊՀ-ԷԱՃԱՊՁԲ-24/84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ՎՊՀ-ԷԱՃԱՊՁԲ-24/84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առանց կողային հենակների, անշարժ, մետաղական հիմնակմախքով, մետաղի պատի հաստությունը ոչ պակաս 1,8մմ, կտորե գործվածք, սպունգից ներդիրով, հաստությունը ոչ պակաս 3 սմ, թիկունքի լայնությունը՝ 40 սմ, բարձրությունը՝50 սմ, թույլատրելի ծանրությունը ոչ պակաս 140 կգ, 35 հատ բալի, 25 հատ կապույտ, 40 հատ մոխրագույն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