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кислород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кислород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кислород</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кислород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ԱՄԱԲԿ-ԷԱԱՊՁԲ-25/01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ԱՇՏԱՐԱԿԻ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ԱՄԱԲԿ-ԷԱԱՊՁԲ-25/01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թթվածին	Թթվածին /oxygen/ պարունակությունը 93-97 %-ից ոչ պակաս։ Պետք է մատակարարվի «Գնորդի» կողմից տրամադրված 40լ-ոց բալոններով, բալոնում թթվածնի ծավալը՝ ոչ պակաս 6 խմ։ Հատկացված բալոնները պետք է տեղափոխվեն մատակարարի հաշվին իր տրանսպորտային միջոցներով, լիցքավորվեն և ետ վերադարձվեն 5 աշխատանքային օրվա ընթացքում։ Ապրանքը պետք  է ունենա համապատասխան պետական կառույցի կողմից տրված արտադրության անվտանգության և որակի վերահսկման հավաստագրի պատճեն։ Արտադրող կազմակերպության / կամ արտադրողի պաշտոնական  ներկայացուցչի/ կողմից տվյալ ապրանքի / ապրանքատեսակների խմբաքանակի/ համապատասխանության և / կամ / որակի հավաստագիրը։ Բալոնները հատկացվելու են ըստ պատասխանատու ստորաբաժանման հայտերի։	հատ			1500	Մատակարարումն իրականացվում է մատակարարի կողմից`   ««Աշտարակի բժշկական կենտրոն»» ՓԲԸ-ի հասցեով	Համաձայն պատվերի։ 	
Մինչև 30․12․2025թ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