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գրենական պիտույքներ և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գրենական պիտույքներ և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գրենական պիտույքներ և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գրենական պիտույքներ և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կիսաբրդյա վերարկու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կիսաբրդյա վերարկու, կարակուլե օձիքով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 ուսնոց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Դաշտային կարճաթև վերնաշապիկ և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Դաշտային կոստյում՝ կեպիով, կիսաբամբակյա, գունաքողարկված, անջրանցիկ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դաշտային կոստյում հանովի կարակուլե օձիքով և կայծակաճարմանդով քողարկված գլխանոցով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դաշտային կոստյում հանովի մորթե օձիքով և կայծակաճարմանդով քողարկված գլխանոցով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և կիսաշրջազգեստ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և ազատթող փողքերով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բաճկոն և ազատթող փողքերով տաբատ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Երկարաթև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վերնաշապիկ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սվիտերի գործվածքով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տրիկոտաժե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Ականջակալներով ձմեռային գլխարկ` բնական կարակուլից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(տղամարդու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բաճկոն-տաբատ՝ կեպիով, կիսաբամբակյա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վերարկու գունաքողարկված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Ականջակալներով ձմեռային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պիլոտկա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հանովի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երկթև բանտ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կիսաբրդյա վերարկու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Վերարկուն  կանաչ գույնի կիսաբրդյա կտորից է: Կտորի երանգը համաձայնեցվում է Գնորդի հետ: Կտորի բաղադրությունը՝ 44% բուրդ, 54% պոլիէստեր, 2% լայկրա, կտորի խտությունը՝ 235  գրամ մ2, թույլատրելի շեղումը համաձայն ԳՈՍՏ-ի: Վերարկուն  կազմված է լանջափեշերից, թիկնամասից, թևքերից և մոխրագույն մորթե հանովի օձիքից: Վերարկուի առաջամասը, թիկունքը և թևերն ամբողջությամբ մշակվում են սինթեպոնով, որը մգդակված է աստառի հետ շեղանկյուն (փախլավաձև) հյուսքով: Վերարկուն կոճկվում է կափույրով ծածկվող շղթայով: Լանջափեշերի վրա՝ վերևից ուղղահայաց վրադիր գրպաններ: Գրպանների կափույրները կոճկվում են կպչունակներով: Կողային գրպանները՝ շեղակի կտրվածքով, շղթայով կոճկվող: Օձիքը՝ ծալովի: Ուսադիրների շրջանում՝ կպչունակով ամրակներ: Առջևի ձախ գրպանի վերևի մասում ասեղնագործվում են «ՔԿԾ» տառերը: Ընդհանուր քանակի 15%-ի գոտկատեղի հատվածում՝ ճարմանդով գոտի: Վերարկուի հետ տրվում են նաև ուսադիրները՝ 20 % ավել քանակով: Հանովի ուսադիրներն ուղղանկյուն են, զուգահեռ կողմերով, երկարությունը 90 մմ է, լայնությունը` 50-52 մմ, ստորին և վերին եզրերը  2,5 մմ լայնությամբ մուգ կանաչ գույնի ասեղնագործված: ՈՒսադիրները ստորին հատվածում ասեղնագործվում են երկու  կամ մեկ ոսկեգույն, 4 մմ լայնությամբ մակաշերտեր, որոնց քանակներն, ըստ տեսակի, կտրամադրվի Գնորդի կողմից: Ուսադիրները պատրաստվում են վերարկուի կտորից: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կիսաբրդյա վերարկու, կարակուլե օձիքով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Վերարկուն  կանաչ գույնի կիսաբրդյա կտորից է: Կտորի երանգը համաձայնեցվում է Գնորդի հետ: Կտորի բաղադրությունը՝ 44% բուրդ, 54% պոլիէստեր, 2% լայկրա, կտորի խտությունը՝ 235  գրամ մ2, թույլատրելի շեղումը համաձայն ԳՈՍՏ-ի: Վերարկուն  կազմված է լանջափեշերից, թիկնամասից, թևքերից և կարակուլե բնական մորթուց հանովի օձիքից: Վերարկուի առաջամասը, թիկունքը և թևերն ամբողջությամբ մշակվում են սինթեպոնով, որը մգդակված է աստառի հետ շեղանկյուն (փախլավաձև) հյուսքով: Վերարկուն կոճկվում է կափույրով ծածկվող շղթայով: Լանջափեշերի վրա՝ վերևից ուղղահայաց վրադիր գրպաններ: Գրպանների կափույրները կոճկվում են կպչունակներով: Կողային գրպանները՝ շեղակի կտրվածքով, շղթայով կոճկվող: Օձիքը՝ ծալովի: Ուսադիրների շրջանում՝ կպչունակով ամրակներ: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Վերարկուի հետ տրվում են նաև ուսադիրները: Հանովի ուսադիրներն ուղղանկյուն են, զուգահեռ կողմերով, երկարությունը 90 մմ է, լայնությունը` 50 մմ, ստորին և վերին եզրերը  2,5 մմ լայնությամբ մուգ կանաչ գույնի ասեղնագործված: ՈՒսադիրները ստորին հատվածում ասեղնագործվում են երկու ոսկեգույն 4 մմ լայնությամբ մակաշերտեր: Ուսադիրները պատրաստվում են վերարկուի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կիսավերարկու,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Կիսավերարկուն սև կիսաբամբակյա անջրանցիկ կտորից է՝ խտությունը ոչ պակաս 215 գրամ մ2, թույլատրելի շեղումը համաձայն ԳՈՍՏ-ի: Կիսավերարկուն բաղկացած է լանջափեշերից, թևքերից, ծալովի օձիքից՝ հանվող սև մորթուց, հետնամասում՝ կայծակաճարմանդով փակվող ներկարված գրպանից (որի մեջ տեղադրվում է անձրևանոցը (թիկնոցը)), առջևի ներքևի փեշերին՝ վրադիր և միջնադիր գրպաններից, կրծքամասում թաքնված՝ ներկարված գրպաններից։ Կոճկվում է կափույրով ծածկվող կայծակաճարմանդով։ Կիսավերարկուի առաջամասը, թիկունքը և թևերն ամբողջությամբ մշակվում են սինթեպոնով, որը մգդակված է աստառի հետ շեղանկյուն (փախլավաձև) հյուսքով:  Աստառը՝ մետաքսյա, ձախ կողմում՝ ծոցագրպան։ Թիկունքի եզրակարի վերևի մասում կարվում է «ՔԿԾ» նշագրմամբ թիկունքանշան։ Կրծքամասում՝ ձախ հատվածի վերևի մասում, ամրացվում է «ՔԿԾ» բառը, իսկ աջ մասում կարվում է կպչունակ՝ ծառայողի արյան կարգը նշելու համար: Ուսադիրների շրջանում՝ կպչունակով ամրակներ և նույն կտորից ուսադիրներ: Քրեակատարողական ծառայության խորհրդանշանը Վաճառողի կողմից կարվում է կիսավերարկուի ձախ թևքին` ուսակարից 70 մմ ներքև: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 ուսնոց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Թիկնոց-ուսնոցը կանաչ գույնի անջրանցիկ կտորից է` ձեռքերի համար նախատեսված երկու կողային բացվածքով և գլխանոցով: Թիկնոց–ուսնոցի երկարությունը ծնկներից առնվազը 20 սմ ներքև: Կտորի երանգը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Դաշտային կարճաթև վերնաշապիկ և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Վերնաշապիկը և տաբատը կիսաբամբակյա, կանաչ գունաքողարկված կտորից է: Կտորի երանգը համաձայնեցվում է Գնորդի հետ: Վերնաշապիկի օձիքը ծալովի, կտորի բաղադրությունը՝ 51% բամբակ, 49% պոլիէստեր, խտությունը՝ 215 գրամ մ2, թույլատրելի շեղումը համաձայն ԳՈՍՏ-ի:  Կրծքամասում` ուղղանկյուն կպչուն կափույրով փակվող և շերտակարով վրադիր գրպաններ։ Վերնաշապիկը կողքերից էլաստիկ ժապավենով ձգվող գոտիով է, հետևամասը` վերին կտրվածքով, կոճկվում է 8 կոճակով, ձախ կտրվածքը` շերտակարով, թևքերը՝ կարճ, ուղիղ թևածալքերով: Ուսադիրների ամրակները կպչունակներով և գունաքողարկված կտորից են: Կրծքամասի ձախ գրպանի վերևի մասում ասեղնագործվում են «ՔԿԾ ՊԵՏ»՝ քրեակատարողական  ծառայության պետի համազգեստին կամ «ՔԿԾ» տառերը՝ քրեակատարողական  ծառայության պետի և տեղակալների համազգեստին՝  աջ գրպանի վերևի մասում՝ վերջինիս անվան, հայրանվան սկզբնատառերը և ազգանունը:
Տաբատը վերնաշապիկի նույն կիսաբամբակյա գունաքողարկված կտորից է, իսկ առջևի մասը կոճկվում է կայծակաճարմանդով: Տաբատի դիմացի հատվածում փողքերի ամբողջ երկարությամբ բարակ կարվածքով: Ունի երկու կողային ներկարված գրպան, հետևի մասում ունի մեկ գրպան` կափույրով: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Դաշտային կոստյում՝ կեպիով, կիսաբամբակյա, գունաքողարկված, անջրանցիկ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Բաճկոնը կիսաբամբակյա, կանաչ գունաքողարկված անջրանցիկ կտորից է, աստառը` մետաքսյա: Կտորի բաղադրությունը 51% բամբակ, 49% պոլիէստեր, խտությունը՝ 215 գրամ մ2, , թույլատրելի շեղումը համաձայն ԳՈՍՏ-ի, իսկ երանգը համաձայնեցվում է Գնորդի հետ: Բաճկոնը կոճկվում է կափույրով ծածկվող կայծակաճարմանդով:   Կրծքամասում ունի երկու վրադիր գրպան` կափույրներով և կպչունակներով: Ունի նաև երկու ներկարված կողային գրպան: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Ուսադիրների ամրակները կպչունակներով և գունաքողարկված կտորից են:
Տաբատն նույն բաճկոնի կտորից է, ուղիղ կարվածքով է` երկու կողային ներկարված գրպանով, հետևի մասում` մեկ գրպանով, առջևի մասում տեղադրված է կայծակաճարմանդ, աստառը` մետաքսյա: Կեպին նույն կտորից է` հովարով: Թասակը շրջանաձև է: Փոքր գլխարկանշանն ամրացվում է ճակատային մասում (Նկար՝ 3):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դաշտային կոստյում հանովի կարակուլե օձիքով և կայծակաճարմանդով քողարկված գլխանոցով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Կոստյումը գունաքողարկված անջրանցիկ կտորից է, աստառը` մետաքսյա: Կտորի բաղադրությունը 51% բամբակ, 49% պոլիէստեր, խտությունը՝ 215 գրամ մ2, , թույլատրելի շեղումը համաձայն ԳՈՍՏ-ի, իսկ երանգը համաձայնեցվում է Գնորդի հետ: Բաճկոնը և տաբատը լցոնված են սինթեպոնով: Բաճկոնը կոճկվում է կափույրով ծածկվող կայծակաճարմանդով, կրծքամասում ունի երկու ներկարված գրպան` կափույրներով և կպչունակներով, ձախ կողմում ծոցագրպան: Ունի երկու կողային ներկարված գրպան: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Ուսադիրների ամրակները կպչունակներով և գունաքողարկված կտորից են: Հանովի օձիքը բնական կարակուլից և կայծակաճարմանդով քողարկված գլխանոցով: 
Տաբատի առջևի մասը կոճկվում է կայծակաճարմանդով: Ունի երկու կողային ներկարված գրպան: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18221600/510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դաշտային կոստյում հանովի մորթե օձիքով և կայծակաճարմանդով քողարկված գլխանոցով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Կոստյումը կանաչ գունաքողարկված անջրանցիկ կտորից է, աստառը` մետաքսյա: Կտորի բաղադրությունը 51% բամբակ, 49% պոլիէստեր, խտությունը՝ 215 գրամ մ2, , թույլատրելի շեղումը համաձայն ԳՈՍՏ-ի, իսկ երանգը համաձայնեցվում է Գնորդի հետ: Բաճկոնը և տաբատը լցոնված են սինթեպոնով: Բաճկոնը կոճկվում է կափույրով ծածկվող կայծակաճարմանդով, կրծքամասում ունի երկու ներկարված գրպան` կափույրներով և կպչունակներով, ձախ կողմում ծոցագրպան: Ունի երկու կողային ներկարված գրպան: Առջևի ձախ գրպանի վերևի մասում ասեղնագործվում են «ՔԿԾ» տառերը: Ուսադիրների ամրակները կպչունակներով և գունաքողարկված կտորից են: Հանովի օձիքը մորթուց և կայծակաճարմանդով քողարկված գլխանոցով: 
Տաբատի առջևի մասը կոճկվում է կայծակաճարմանդով: Ունի երկու կողային ներկարված գրպան: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և կիսաշրջազգեստ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Կիտելը կանաչ գույնի, երանգը՝ կանաչ՝ փշատերև կիսաբրդյա կտորից է, մետաքսե աստառով: Կտորի բաղադրությունը՝ 44% բուրդ, 54% պոլիէստեր, 2% լայկրա, կտորի խտությունը՝ 235 գրամ մ2, թույլատրելի շեղումը համաձայն ԳՈՍՏ-ի: Լանջափեշերը կոճկվում են երեք ոսկեգույն կոճակով: Ունի կողային երկու ներկարված գրպան` կափույրներով, մեկ ծոցագրպան: Կիսաշրջազգեստը նույն կիտելի կտորից է, երկարությունը` ծնկին հավասար, հետևի վերին միջնամասում ունի կայծակաճարմանդ, իսկ հետևի ստորին մասում ունի 10 սմ երկարությամբ կտրվածք: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 և ազատթող փողքերով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Կիտելը կանաչ գույնի կիսաբրդյա կտորից է, մետաքսե աստառով, կտորի երանգը համաձայնեցվում է Գնորդի հետ: Կտորի բաղադրությունը՝ 44% բուրդ, 54% պոլիէստեր, 2% լայկրա, կտորի խտությունը՝ 235 գրամ մ2, թույլատրելի շեղումը համաձայն ԳՈՍՏ-ի: Լանջափեշերը կոճկվում են երեք ոսկեգույն կոճակով: Ունի կողային երկու ներկարված գրպան` կափույրներով, մեկ ծոցագրպան: 
Տաբատը նույն կիտելի կտորից է` կողային երկու ներկարված գրպանով, հետևի մասում ունի մեկ գրպան` կափույրով: Տաբատն առջևի մասում կոճկվում է կայծակաճարմանդով։ Տաբատը կողքերին ունի մեկ նեղ (2 մմ) կարմիր գունաժապավեն: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կիսաբրդյա գործվածքից է, երանգը՝ համաձայնեցվում է Գնորդի հետ: Սվիտերը  կլոր վզով: Կրծքամասի ձախ հատվածում՝ կպչուն կափույրով արտաքին գրպան: Ուսադիրների շրջանը կրկնակարված է կանաչ սինթետիկ կտորով՝ վրան կպչուն ուսադիրների ամրակներ: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ևազգանունը: Սվիտերի թևքերը, գոտին և վիզն էլաստիկ գործվածքով 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Սվիտեր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կիսաբրդյա գործվածքից է, կլոր վզով: Կրծքամասի ձախ հատվածում՝ կպչուն կափույրով արտաքին գրպան: Ուսադիրների շրջանը կրկնակարված է սև սինթետիկ կտորով՝ վրան կպչուն ուսադիրների ամրակներ: Գրպանի վերևի մասում ասեղնագործվում են «ՔԿԾ» տառերը: Սվիտերի թևքերը, գոտին և վիզն էլաստիկ գործվածքով 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18231910/502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բաճկոն և ազատթող փողքերով տաբատ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Բաճկոնը կանաչ գույնի կիսաբրդյա կտորից է, մետաքսե աստառով, կտորի երանգը՝ համաձայնեցվում է Գնորդի հետ: Կտորի բաղադրությունը՝ 44% բուրդ, 54% պոլիէստեր, 2% լայկրա, կտորի խտությունը՝ 235 գրամ մ2, թույլատրելի շեղումը համաձայն ԳՈՍՏ-ի: Բաճկոնը բաղկացած է մեջքից, օձիքից, թևքերից և լանջափեշերից, որոնք միացվում են շղթայով: Բաճկոնը առաջամասից կրկնակարվում է սոսնձապատ գործվածքով: Առանձին հատվածները (գրպանների կափույրներ, օձիք) նույնպես կրկնակարվում են սոսնձապատ գործվածքով: Կրծքամասի երկու կողմերում տեղադրված են կպչունակով կոճկվող, ուղղանկյուն կափույրով արտաքին գրպաններ: Փեշամասում տեղադրված են ներկարված շղթայով կոճկվող երկու թեք գրպաններ: Մեջքը՝ վերին կտրվածքով, թևքերը՝ միակար թեզանիքներով և կտրվածքով: Թեզանիքները կոճկվում են երկու մետաղական ոսկեգույն կոճակով: Բաճկոնը գոտիով է, կողքերից՝ էլաստիկ ժապավենով ձգված: Ուսադիրների շրջանում՝ ոսկեգույն կոճակով ամրակներ: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Տաբատը նույն բաճկոնի կտորից է` կողային երկու
ներկարված գրպանով, հետևի մասում ունի մեկ գրպան` կափույրով: Տաբատն առջևի մասում կոճկվում է կայծակաճարմանդով։ Տաբատը կողքերին ունի մեկ նեղ (2 մմ) կարմիր գունաժապավեն: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Երկարաթև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Վերնաշապիկը բաց կանաչ գույնի կտորից է: Կտորի բաղադրությունը՝ 35% վիսկոզին, 65% պոլիէստեր, խտությունը՝ 185 գրամ մ2, թույլատրելի շեղումը համաձայն ԳՈՍՏ-ի: Վերնաշապիկը ծալովի օձիքով և երկարաթև: Ունի կանաչ կոճակով և կափույրով շերտակարված վրադիր գրպաններ, գոտի՝ կողքերից էլաստիկ ժապավենով ձգված, կոճկվում է կանաչ 8 կոճակով, ձախ կտրվածքը` շերտակարով: ՈՒսադիրների շրջանում տեղադրված են ոսկեգույն կոճակով ամրակներ: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Տոնական վերնաշապիկ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Վերնաշապիկը սպիտակ գույնի կտորից է: Կտորի բաղադրությունը՝ 35% վիսկոզին, 65% պոլիէստեր, խտությունը՝ 185 գրամ մ2, թույլատրելի շեղումը համաձայն ԳՈՍՏ-ի: Վերնաշապիկը ծալովի օձիքով և երկարաթև: Ունի սպիտակ կոճակով և կափույրով շերտակարված վրադիր գրպաններ, գոտի՝ կողքերից էլաստիկ ժապավենով ձգված, կոճկվում է սպիտակ 8 կոճակով, ձախ կտրվածքը` շերտակարով: Ուսերին տեղադրված են կոճակով ամրացվող ուսադիրների 2 կամրջակ և 3 փակօղակ, թևքերը` երկար: Առջևի ձախ գրպանի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սվիտերի գործվածքով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լինի սվիտերի գործվածքով, կանաչ գույնի, կիսաբամբակյա թելերից, երանգը՝ համաձայնեցվում է Գնորդի հետ: Գործվածքի խտությունը՝ 280 գ/մ2 (±5%), գործող մեքենայի դասը՝ 12 կամ 14, գործվածքի տեսակը՝ շիտակ «ջերսի», մանժետի մասը՝ 1x1:  Շապիկը երկարաթև, կլոր վզով: Ուսադիրների շրջանը կրկնակարված է կանաչ սինթետիկ կտորով՝ վրան կպչուն ուսադիրների ամրակներ: Առջևի ձախ վերևի մասում ասեղնագործվում են «ՔԿԾ» տառերը՝ քրեակատարողական ծառայության պետի տեղակալների համազգեստին՝  աջ գրպանի վերևի մասում՝ վերջինիս անվան, հայրանվան սկզբնատառերը և ազգանունը: Շապիկի թևքերը, գոտին և վիզն էլաստիկ գործվածքով են: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տրիկոտաժե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տրիկոտաժե, գործվածքի խտությունը՝ 180 գ/մ2 (±5%), ուղիղ ձևվածքով, սև, կարճաթև, կլոր օձիքով: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Փողկապը սև կիսաբրդյա խիտ կտորից է: Օձիքի մասում ունի ռետինե ժապավեն և ամրակ: Վերին կենտրոնական մասում ասեղնագործվում է ոսկեգույն Հայաստանի Հանրապետության զինանշանը: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Կիսաբրդյա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Գլխարկը կանաչ գույնի կիսաբրդյա կտորից է, երանգը՝ համաձայնեցվում է Գնորդի հետ: Կտորի բաղադրությունը՝ 44% բուրդ, 54% պոլիէստեր, 2% լայկրա, կտորի խտությունը՝ 235 գրամ մ2, թույլատրելի շեղումը համաձայն ԳՈՍՏ-ի: Գլխարկը սև լաքապատ հովարով: Գլխարկաբոլորքի վրա երկու ոսկեգույն կոճակով ամրացվում է ոսկեզօծ հյուսվածքով զարդապարան: Գլխարկաբոլորքի վերևի և գագաթի միացման տեղով անցնում է 2 մմ լայնքով եզրաքուղ` կարմիր մահուդից: Գլխարկաբոլորքի և գագաթի կենտրոնական մասում ամրացվում է մեծ գլխարկանշան (Նկար՝1): Գլխարկի գագաթային մասում՝ ներսի կողմից հարմարեցված գրպանիկում, տեղադրվում է պոլիէթիլենային գլխարկի քողարկիչ՝ եզրերը էլաստիկ: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Ականջակալներով ձմեռային գլխարկ` բնական կարակուլից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Գլխարկը բաղկացած է թասակից, ականջակալներից, ճակատային մասից և լաքապատ հովարից: Ականջակալները և ճակատային մասը բնական կարակուլից են, իսկ թասակը՝ 335 գրամ/1մ2 մակերեսային խտությամբ կիսաբրդյա գործվածքից, թույլատրելի շեղումը համաձայն ԳՈՍՏ-ի, երանգը՝ համաձայնեցվում է Գնորդի հետ: Գլխարկի ճակատային մասում ամրացվում է փոքր գլխարկանշան (Նկար՝ 1): Մինչև գլխարկի մատակարարումն իրականացնելը՝ Վաճառողը պարտավոր է համաձայնեցման ներկայացնել մատակարարման ենթակա գլխարկի նմուշը, որից հետո Վաճառողին կտրամադրվի գլխարկի չափսերը, իսկ հետո կիրականացվի մատակարարումը: Գլխարկները  պետք է ունենան համապատասխան պիտակավորում և փաթեթավորում: Պիտակի վրա պետք է նշված լինի գլխարկի չափսը և արտադրող կազմակերպության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Պիլոտկան կանաչ գույնի կտորից է երանգը՝ համաձայնեցվում է Գնորդի հետ: Կտորի բաղադրությունը՝ 44% բուրդ, 54% պոլիէստեր, 2% լայկրա, կտորի խտությունը՝ 235 գրամ մ2, թույլատրելի շեղումը համաձայն ԳՈՍՏ-ի: Պիլոտկեն կարմիր մահուդե եզրաքուղով է և ճակատային մասում ամրացվում է փոքր գլխարկանշան (Նկար՝ 2):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Կեպին կանաչ գույնի կտորից է, երանգը՝ համաձայնեցվում է Գնորդի հետ: Կտորի բաղադրությունը՝ 44% բուրդ, 54% պոլիէստեր, 2% լայկրա, կտորի խտությունը՝ 235 գրամ մ2, թույլատրելի շեղումը համաձայն ԳՈՍՏ-ի: Կեպին եզրաքուղով և հովարով: Թասակը շրջանաձև է: Փոքր գլխարկանշանն ամրացվում է ճակատային մասում (Նկար՝ 2):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(տղամարդու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կոշկերեսի քթամասից, կրնկամասից՝ ամբողջական բարձրությամբ հետնամասի գոտիով, ճտքերից, լեզվակից, փափուկ եզրակից, հիմնական ներդիրից, մաշվածադիմացկուն ներբանից (տակացուից) և հանովի-դնովի ներդիրից։ Քթամասը մշակված է ամբողջական առաջամասով, ճտքով և կրնկամասում՝ ամբողջական բարձրությամբ հետնամասի գոտիով: Լեզվակը ամրացված է առաջամասին և ճտքերին: Բոլոր դետալները իրար միացվում են սոսնձով և կարվում են սինթետիկ թելով, որի կարը պետք է թույլ չտա ջրի և խոնավության ներթափանցումը ճտքավոր կոշիկի ներսամասի դետալներ: Երեսամասը պատրաստված է խոշոր եղջերավոր անասունի բնական սև կաշվից, մշակված անջրաթափանց ծածկույթով: Կոշկերեսի քթամասի և հետնամասի կաշվի հաստությունը պետք է լինի 1,8-2,2մմ, լեզվակը՝ 1,1-1,3մմ, ճտքերը՝ 1,6-1,8մմ։ Ճտքի քուղերի անցքերը մշակվում են 7-9 զույգ (կախված կոշիկի չափսերից) կոճականցքերով՝ պատրաստված պլաստմասսայից (պատրաստված հատուկ նշանակության պլաստմասսայից) կամ  մետաղական՝ պատված պաշտպանիչ ներկով,որը կապահովի խոնավ և ցածր ջերմաստիճանի ժամանակ կորոզիայից: Քուղերը պատրաստված են ամուր, անջրաթափանց սինթետիկ քիմիական մանրաթելից, յուրաքանչյուրի վերջույթները թերմոմշակված են: Կոշիկի ճտքերի բարձրությունը 40-44 միջին չափսի համար 21-23սմ է, մնացած չափսերի շեղում՝ ±3,0մմ: Բարձրությունը չափվում է ճտքի արտաքին մասով, կրնկամասում ներբանի և ճտքի միացման եզրից մինչև ճտքի վերին եզրը:
Ներբանին ամրացվող հիմնական ներդիրը բաղկացած է իրար սոսնձված, 2,0-2,6մմ հաստության բնական հումքից՝ պադոշից, որոնց մեջ դրվում է մետաղական սուպինատոր: Կաշվե դետալները հակառակ կողմից պետք է մշակված լինեն տաքացվող սոսնձով գործվածքով, որը կտա երեսամասին հավելյալ ամրություն և կհաղորդի չափավոր ծավալային կայունություն: Ներբանը արտադրվում է միաձույլ, մաշվածադիմացկուն ռետինից և ապահովում է հետքերի զարդանախշերից ինքնամաքրումը։  Ամրանում է բարձր ճնշմամբ, սոսնձման եղանակով: Պետք է պատրաստված լինի մաշակայուն թերմոպլաստիկ կաուչուկից: Ներբանը գետնին պետք է հպվի հարթ, առանց ճոճվածքի: Ճտքերի վերնամասը երկկողմանի մշակվում է կաշվով, որի միջուկը մշակվում է 2մմ հաստությամբ ինքնասոսնձվող պոլիեթիլենային փրփուրով։ Հարթ կաշվով արտադրելու դեպքում քթամասը ներսի հատվածից մշակվում է բյազ կամ գաբարդին տեսակի կտորով, իսկ նախշով (նակատով) կաշվից արտադրելու դեպքում՝ թույլատրվում է նաև կաշվե ներդիրով:
Հանովի-դնովի ներդիրը պատրաստաված է բնական հումքից՝ լավ հարթեցված պադոշից: Քթամասը և կրունկամասը ներսից մշակվում է թերմոպլաստիկ նյութով, ընդ որում քթամասը 2,0-2,4մմ, իսկ կրնկամասը՝ 2,6-3,0մմ հաստությամբ։  Կոշիկի կաղապարը պետք է համապատասխանի ԳՈՍՏ 3927-88-ի պահանջներին: Կարերի ամրությունը համաձայն ԳՈՍՏ 447՝ պետք է լինի 115 Ն/սմ (կամ 11,5 կգ/սմ), փորձարկումը կատարվում է համաձայն ԳՈՍՏ 9292։ Արտաքին տեսքը համաձայնեցվում է Գնորդի հետ: Փաթեթավորումը ստվաթղթե արկղերով, 1 արկղի մեջ 10-15 զույգ, արկղերը` պիտակավորված, պիտակների վրա պետք է նշված լինի տեսականու անվանումը, քանակը, չափսերը, արտադրող կազմակերպության անվանումը, արտադրման ամիսը և տարեթիվը: Կոշիկի չափերի քանակները տրամադրվում է Գնորդի կողմից: Արտադրվում է 38-47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բաճկոն-տաբատ՝ կեպիով, կիսաբամբակյա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բրեզենտե կտորով, խտությունը ոչ պակաս 210 գրամ մ2, կայծակաճարմանդով, առանց ուսադիրների, առջևի մասի գրպանը կոճկվող կպչունակով՝ առանց կոճակի, վերևի մասում՝ բռնակ։ Դիմացի մասում տեղադրված մեծ և փոքր գրպաններ, ատրճանակի, ձեռնաշղթայի, ռադիոկապի և փամփշտատուփի համար նախատեսված գրպաններ։ Թիկունքին ամրացվում է կտոր՝ «ՔԿԾ» նշագրմամբ, առջևի ձախ գրպանի վերևի մասում ամրացվում է «ՔԿԾ» նշագրումը, իսկ աջ գրպանի վերևի մասում կարվում է կպչունակ՝ ծառայողի արյան կարգը նշելու համար։
Տաբատը՝ սև կտորից, ուղիղ ուրվագծով։ Գոտին՝ գոտեմակօղերով, կոճկվում է մեկ կոճակով և կայծակաճարմանդով։ Հետևամասի աջ կողմում՝ կոճակով կոճկվող կափույրով ներկարված գրպան։
Կեպին՝ սև կտորից։ Բաղկացած է թասակից և երկարեցված գլխարկահովարից։ Երկու կողմից ունի օդանցքներ։ Առջևի կենտրոնական մասում ամրացվում է փոքր գլխարկանշան (Նկար՝ 2):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վերարկու գունաքողարկված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Վերարկուն  գունաքողարկված գույնի, ջրակայուն, կիսաբամբակյա կտորից է: Կտորի երանգը համաձայնեցվում է Գնորդի հետ: Կտորի բաղադրությունը՝ 50-52% բամբակ, 48-50% պոլիէստեր, կտորի խտությունը՝ 220-240 գրամ մ2: Վերարկուն  կազմված է լանջափեշերից, թիկնամասից, թևքերից և մորթե հանովի օձիքից: Վերարկուի առաջամասը, թիկունքը և թևերն ամբողջությամբ մշակվում են սինթեպոնով, որը մգդակված է աստառի հետ շեղանկյուն (փախլավաձև) հյուսքով: Վերարկուն կոճկվում է կափույրով ծածկվող շղթայով: Լանջափեշերի վրա՝ վերևից ուղղահայաց վրադիր գրպաններ: Գրպանների կափույրները կոճկվում են կպչունակներով: Կողային գրպանները՝ շեղակի կտրվածքով, շղթայով կոճկվող: Օձիքը՝ ծալովի: Ուսադիրների շրջանում՝ կպչունակով ամրակներ: Առջևի ձախ գրպանի վերևի մասում ասեղնագործվում են «ՔԿԾ» տառերը: Ընդհանուր քանակի 15%-ի գոտկատեղի հատվածում՝ ճարմանդով գոտի: Վերարկուի հետ տրվում են նաև ուսադիրները՝ 20 % ավել քանակով: Հանովի ուսադիրներն ուղղանկյուն են, զուգահեռ կողմերով, երկարությունը 90 մմ է, լայնությունը` 50-52 մմ, ստորին և վերին եզրերը  2,5 մմ լայնությամբ մուգ կանաչ գույնի ասեղնագործված:  Ուսադիրները պատրաստվում են վերարկուի կտորից: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Ականջակալներով ձմեռային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Գլխարկը բաղկացած է թասակից, ականջակալներից, ճակատային մասից և լաքապատ հովարից: Ականջակալները և ճակատային մասը մոխրագույն մորթուց է, 750-780 գրամ 1մ2 մակերեսային խտությամբ՝ մորթախավով, իսկ թասակը՝ կանաչ գույնի 320-350 գր 1մ2 մակերեսային խտությամբ կիսաբրդյա գործվածքից։ Գլխարկի ճակատային մասում ամրացվում է փոքր գլխարկանշան (Նկար՝ 2):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պիլոտկա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Պիլոտկան դիմացը, հետնամասը և կողքերը մոխրագույն մորթուց են 750-780 գրամ 1մ2 մակերեսային խտությամբ՝ մորթախավով: Գլխարկի ճակատային մասում ամրացվում է փոքր գլխարկանշան (Նկար՝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Ուսադիրները պատրաստվում են կանաչ կիսափափուկ կտորից` մահուդե աստառի վրա, երանգը համաձայնեցվում է Գնորդի հետ: ՈՒսադիրներն իրենցից ներկայացնում են ձգված վեցանկյուն` երկարավուն, զուգահեռ կողմերով, որի ներքևի վերջնամասն ուղղանկյուն է, իսկ վերևինը վերջանում է ստորին եզրին զուգահեռ բութանկյուն կտրվածքով: Ուսադիրի երկարությունը 110-140 մմ է, լայնությունը` 50-52 մմ: ՈՒսադիրները երկու կամ մեկ կարմիր մակաշերտով են կամ առանց մակաշերտի են: Ուսադիրի հակադարձ կողմից ներքին եզրից, ուսադիրի  երկարությամբ ամրանում է ամրացման լեզվակը, որի վերջնամասում արվում է կտրվածքով 5 մմ տրամագծով անցք`  ուսադիրի ամրացման համար:  Ամրացման լեզվակի լայնությունը 2,5 սմ: ՈՒսադիրի հակադարձ կողմից,  ներքին եզրից դեպի ներս 3,5 սմ հեռավորության վրա ուսադիրի լայնությամբ մշակված է 2 սմ լայնքով կամրջակ, որի միջով անցնում է ուսադիրի ամրացման լեզվակը: Ամրացման լեզվակը և կամրջակը  պետք է լինեն պատրաստված արհեստական  կաշվից կամ ամուր կտորից: Ուսադիրների քանակներն, ըստ տեսակի, կտրամադրվի Գնորդի կողմից: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հանովի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Հանովի ուսադիրներն ուղղանկյուն են, զուգահեռ կողմերով, երկարությունը 90 մմ է, լայնությունը` 50-52 մմ, ստորին և վերին եզրերը  2,5 մմ լայնությամբ մուգ կանաչ գույնի ասեղնագործված, որոնք անցկացվում են համազգեստի վրա արդեն կարված ամրակների վրա: ՈՒսադիրները ստորին հատվածում ասեղնագործվում են երկու ոսկեգույն կամ մեկ ոսկեգույն 4 մմ լայնությամբ մակաշերտեր (դաշտայինի դեպքում՝ կանաչ), կամ առանց մակաշերտերի: Ուսադիրները պատրաստվում են կանաչ կամ գունաքողարկված կանաչ կիսափափուկ կտորից, երանգը համաձայնեցվում է Գնորդի հետ: Ուսադիրների քանակներն, ըստ տեսակի, կտրամադրվի Գնորդի կողմից: Տեխնիկական բնութագրի ընդհանուր պայմանները և հանդերձանքի նկարները ներկայացված են կից՝ հավելված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ՌԴ ՏՊ 858-5280-94–պատրաստվում է ալյումինի համաձուլվածքից, տրամագիծը 13 մմ` ոսկեգույն կամ կանաչ: Բաղկացած է հարթանիստ բուրգաձև  հինգ թևերից: Աստղը փակցնելու համար ներսի կողմից  ամրացվում է արույրե 0,5մմ հաստության ճկուն թիթեղից 15մմ երկարության բեղիկներ: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ՌԴ ՏՊ 858-5280-94–պատրաստվում է ալյումինի համաձուլվածքից, տրամագիծը 20 մմ` ոսկեգույն կամ կանաչ: Բաղկացած է հարթանիստ բուրգաձև  հինգ թևերից: Աստղը փակցնելու համար ներսի կողմից  ամրացվում է արույրե 0,5մմ հաստության ճկուն թիթեղից 15մմ երկարության բեղիկներ: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Տարբերանշանը ոսկեգույն մետաղից է, պատրաստվում է ալյումինի համաձուլվածքից: Տարբերանշանի հակառակ կողմում, համազգեստին կամ ուսադիրներին փակցնելու համար, ամրացված է ճկուն թիթեղից բեղիկներ: Արտաքին տեսքը` համաձայն «Քրեակատարողական ծառայողների հանդերձանքի, այդ թվում` համազգեստի նկարագիրը, այն տրամադրելու, կրելու կարգը, ժամկետները եվ պայմանները հաստատելու մասին» ՀՀ կառավարության 15.09.05թ. թիվ 1728-Ն որոշման` եռագույնի տեսքով` նկար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ալյումինե համաձուլվածքից: Արտաքին երեսամասը` ուռուցիկ, ՀՀ զինանշանի դաջվածքով: Գույնը ոսկեգույն: Տրամագիծը 14 մմ, հակառակ մասում ամրացման ականջակով: Արտաքին տեսքը համաձայն հաստատված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երկթև բանտ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Երկթև բանտը սև կտորից է, թևերը՝ 10 սմ երկարությամբ, 4.5 սմ լայնությամբ, 45 աստիճան բացվածքով: Դիմացի վերին կենտրոնական մասում ասեղնագործվում է ոսկեգույն Հայաստանի Հանրապետության զինանշանը: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