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ՀՀՏՄՆՀՀ-ԷԱՃԱՊՁԲ-24/42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ՀՀՏՄՆՀՀ-ԷԱՃԱՊՁԲ-24/42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ՀՀՏՄՆՀՀ-ԷԱՃԱՊՁԲ-24/42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ՀՀՏՄՆՀՀ-ԷԱՃԱՊՁԲ-24/42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ՀՀՏՄՆՀՀ-ԷԱՃԱՊՁԲ-24/42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ՀՀՏՄՆՀՀ-ԷԱՃԱՊՁԲ-24/42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ՀՀՏՄՆՀՀ-ԷԱՃԱՊՁԲ-24/42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«ՀՀՏՄՆՀՀ-ԷԱՃԱՊՁԲ-24/42»*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«ՀՀՏՄՆՀՀ-ԷԱՃԱՊՁԲ-24/42»*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Պրոցեսորի մոդել՝ Վերջին սերնդի բարձր դասի կենտրոնական սերնդի պրոցեսոր /CPU/, Տակտային հաճախականություն՝ նվազագույնը՝ 3.6 ԳՀց Օպերատիվ հիշողութ.՝ նվազագույնը՝ 16 GB+ Հիշողության սերունդ՝ DDR4 Հիշողության հաճախականություն՝ նվազագույնը՝ 2400 MHz Կոշտ սկավառակ՝ SSD` 512 GB-1 TB: Տեսաքարտ՝ նվազագույնը՝ 4-8 GB Սնուցման բլոկ՝ 600 W Իրան՝ Classic case, 2 HDMI կամ HDMI+1VGA 
Մոնիտոր Տեսակ՝ Օֆիսային, Մատրիցայի տեսակ՝Full HD IPS,  Անկյունագիծ՝ "23.8 " Անկյունագիծ (սմ)՝ 60.45 սմ Կետայնություն՝ 1920 x 1080 Կոնտրաստային հարաբերակցություն՝ 1000:1 Արձագանքման ժամանակ՝ 5 ms Հաճախականություն՝ 75 Հց Պայծառություն՝ 250 cd/m2 Դիտման անկյուն՝ 178°/178° Միացումներ՝ HDMI, VGA Չափսերը՝ 555 x 421 x 182 մմ Ստեղնաշար Գույնը՝ սև, ստեղները՝ անգլերեն և ռուսերեն, միացումը լարով: Մկնիկ` լարով,  Գույնը՝ սև: Հարցերի դեպքում քննարկել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պատճենում/ Տպիչի հնարավություն՝ 600x600 dpi, up to 2400x600 dpi
CIS scanner, 600dpi, PULL and PUSH scan
Ethernet, Wi-Fi, Wi-Fi Direct
Հատով և խմբային սկանավորման հնարավորությամբ, 
Wi-Fi համակարգով տպելու հնարավորությամբ
Ցանցային միացմամբ տպելու հնարավորությամբ: 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