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Լարիսա Աղաջանյան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larisa.aghajanyan@yerevan.am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larisa.aghajanyan@yerevan.am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/«Բանակի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/«Տյառնընդառաջ»/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/«Գիրք նվիրելու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/«Կանանց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/«Մայրության և գեղեցկության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/«Սուրբ Զատիկ»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/«Հայոց Ցեղասպանության զոհերի հիշատակի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/«Ջազի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/«Հաղթանակի և խաղաղության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/«Վերջին զանգ»/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/«Երեխաների պաշտպանության միջազգային օր»/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410.52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2024.12.03.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ԵՔ-ԷԱՃԾՁԲ-25/4</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Գնորդի իրավունքներն ու պարտականությունները ՀՀ օրենսդրությամբ սահմանված կարգով  իրականացնում է Երևան քաղաքի Ավան վարչական շրջանի ղեկավարի աշխատակազմը: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/«Բանակի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«Բանակի օր» /28 հունվարի 2025 թ./: «Ավանի մշակույթի տուն» ՀՈԱԿ-ում, ՀՈԱԿ-ի սաների մասնակցությամբ համերգային ծրագրի կազմակերպում` 1 ժամ տևողությամբ։ Հյուրերի թվում կլինեն 70 զորակոչիկներ։ 70 հյուրերը վարչական շրջանի կողմից կստանան նվեր` արծաթե հեղինակային կախազարդ՝ Աղոթագիրք»` էմալապատ, քաշը՝ առնվազն 3 գ, հարգը՝ առնվազն 925, բարձրությունը՝ առնվազն 16 մմ, լայնությունը՝ առնվազն 12 մմ, հայատառ աղոթքի գրվածքով: Տեղադրված պիտի լինեն համապատասխան տուփերի մեջ: Մանրամասները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/«Տյառնընդառաջ»/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«Տյառնընդառաջ» /13 փետրվարի 2025 թ./։ Ավանի Սուրբ Աստվածածին եկեղեցու բակում 1 ժամ տևողությամբ միջոցառման կազմակերպում՝ հրավիրված Տյառնընդառաջի տոնին նվիրված ազգային երգ ու պարի առնվազն 8 հոգանոց խումբ, ինչպես նաև տոնին համապատասխան ծրագրով հաղորդավար։ Միջոցառմանը կմասնակցեն վարչական շրջանի բնակիչները և նորապսակները: Ծառայությունները մատուցողի կողմից առնվազն 8 ԿՎՏ ձայնային տեխնիկայի ապահովում և բարձրախոս: 100 անձի հաշվով հյուրասիրության կազմակերպում եկեղեցու բակում։ Անհրաժեշտ են հայկական մոտիվներով ձևավորված սեղաններ։ Տոնական սեղանները պետք է լինեն առնվազն 10 մետր երկարությամբ, առնվազն 1 մետր լայնությամբ, իրենց սփռոցներով՝ ծառայությունները մատուցողի կողմից՝ Տյառնընդառաջի խորհրդին համահունչ։ 10 շիշ ոգելից խմիչք՝ չոր և կիսաքաղցր կարմիր գինի, մեկանգամյա օգտագործման բաժակներ՝ 100 հատ, կլոր գաթաներ՝ առնվազն 15 սմ՝ 150 հատ՝ տուփի մեջ՝ հայկական մոտիվներով։ Սեղանին պետք է դրված լինի գեղեցիկ զարդարված զամբյուղներով գաթա՝ առնվազն 7 կգ․, ինչպես նաև հալվա և կոնֆետներ, յուրաքանչյուրը առանձին փաթեթավորված, ձևավորված զամբյուղների մեջ՝ 200 հատ։ Աղանձից և գունավոր կոնֆետներից պատրաստված տարոսիկներ՝ 250 հատ: Նորապսակներին կտրամադրվեն գրքեր՝ Նարեկներ՝ 12 հատ, նվերի տուփերով և թղթե տոպրակներով, իսկ 100 հյուրերին կտրամադրվեն փոքր աղոթագրքեր՝ Սուրբ Աստվածածնի աղոթքներ, կազմը՝ փափուկ, հայալեզու, էջերի քանակը՝ առնվազն 32: Ծրագրի բոլոր մանրամասները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/«Գիրք նվիրելու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նվիրելու օր» /19 փետրվարի 2025 թ./։ «Թումանյանական օրեր» կրթամշակութային ծրագրի կազմակերպում Ավան վարչական շրջանում։ Կմասնակցեն Ավան վարչական շրջանի 6 դպրոցի 30 աշակերտ: Յուրաքանչյուր դպրոցից պետք է ընտրվի 5 աշակերտ, ցանկալի է 6-ից 9-րդ դասարան: Նախնական փուլով «Ավանի մշակույթի տուն» ՀՈԱԿ-ում անհրաժեշտ է կազմակերպել բեմադրություն և ասմունք Թումանյանի գործերից: Մասնակիցները՝ 30 աշակերտներ, կխրախուսվեն, մասնավորապես, կստանան հնարավորություն այցելելու Մոսկվա» կինոթատրոն, իսկ 40 աշակերտներ կխրախուսվեն գրքերով: Նշված վայր երկկողմանի փոխադրման համար անհրաժեշտ է 1 հատ 30 տեղանոց, փափուկ նստատեղերով մարդատար տրանսպորտային միջոց, վարորդի հետ միասին: Տրանսպորտային միջոցը պետք է լինի 2018 թ. և ավելի բարձր արտադրության, տեխնիկական զննություն անցած, անհրաժեշտ բոլոր սարքավորումներով, տաքացման և սառեցման համակարգով, դեղարկղով ապահովված: Սրահը պետք է լինի խնամված, մաքուր, նստատեղերը պետք է լինեն լավ վիճակում: Մանրամասները, օրը և ժամը համաձայնեցնել պատվիրատուի հետ: Մեքենայի պատահական անսարքության դեպքում, առավելագույնը մեկ ժամվա ընթացքում վերջինս փոխարինել համարժեք մեքենայով։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/«Կանանց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 /8 մարտի 2025 թ./։ Կանանց միջազգային օրվա կապակցությամբ Ավան վարչական շրջանի աշխատակազմի կանանց և վարչական շրջանի ենթակայության ՀՈԱԿ-ների ղեկավար կանանց՝ 60 անձի, կտրամադրվեն նվերներ՝ բրենդային դրամապանակներ. նյութը՝ կաշվին փոխարինող, բարձրորակ, երկարությունը՝ առնվազն 20 սմ, լայնությունը՝ առնվազն 8 սմ, բարձրությունը՝ առնվազն 2,5 սմ, տուփի մեջ տեղադրված, թղթե տոպրակներով։ Ավան վարչական շրջանի ենթակայության ՀՈԱԿ-ների կանանց համար կազմակերպել միջոցառում «Ավանի մշակույթի տուն» ՀՈԱԿ-ում՝ սաների մասնկցությամբ, որտեղ թվով 300 կանանց կտրամադրվեն մեկական հոլանդական վարդ՝ առնվազն 70 սմ երկարությամբ, ինչպես նաև տեղի կունենա հյուրասիրություն 60 անձի հաշվով: Վարդերի գույնը և մնացած մանրամասները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/«Մայրության և գեղեցկության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 /7 ապրիլի 2025 թ./։ «Ավանի մշակույթի տուն» ՀՈԱԿ-ի և «Գ. Բուդաղյանի անվան արվեստի դպրոց» ՀՈԱԿ-ի սաների մասնակցությամբ երաժշտական միջոցառման կազմակերպում Խուդյակովի փողոցի բեմում՝ 60 րոպե տևողությամբ։ Վարչական շրջանի ղեկավարի աշխատակազմի կողմից վարչական շրջանում կբաժանվեն վարդեր՝ 1200 հոլանդական վարդ։ Վարդերի արտաքին տեսքը համաձայնեցնել պատվրատուի հետ, իսկ վարդերի երկարությունն առնվազն 80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/«Սուրբ Զատիկ»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«Սուրբ Զատիկ» /20 ապրիլի 2025 թ./։ Ավանի Ծիրանավոր և Սբ. Աստվածածին եկեղեցիների բակերում բացօթյա հյուրասիրության կազմակերպում՝ ընդհանուր 3000 անձի հաշվով. գինի՝ 20 հատ, կարմիր, կիսաչոր, ներկված հավկիթներ զամբյուղների մեջ` 3000 հատ, կանաչի` թարխուն` 100 կապ, լավաշ` 15 կգ, կտրատած փաթեթավորած, կուլիչներ` 80 հատ, կլոր, մեծ, բարձրությունը՝ 15-20 սմ, թխվածքաբլիթ` գառնուկներ` 20 հատ, զարդարված, 25-30 սմ, մեկ անգամյա օգտագործման սպասք` բաժակ և ափսե, յուրաքանչյուրից 500 ական, ինչպես նաև 6 տուփ անձեռոցիկ` տոնին համահունչ ձևավորմամբ: Ավանի Ծիրանավոր եկեղեցու բակում տեղում ժենգյալով հացի պատրաստում՝ 300 հատ։ Բոլոր անհրաժեշտ պարագաները, թխելու սարքավորումները պետք է ապահովի ծառայություններ մատուցողը: Տոնական սեղանները պետք է լինեն առնվազն 35 մետր երկարությամբ և առնվազն 1 մետր լայնությամբ, ինչպես նաև սփռոցներ, որոնք նույնպես պետք է ապահովի ծառայություններ մատուցողը: Սեղանները պետք է զարդարված լինեն Զատիկի տոնին համահունչ և հայկական մոտիվներով։ Մանրամասները համաձայնեցնել պատվիրատուի հետ: Համերգային ծրագրի կազմակերպում՝ յուրաքանչյուրը 40 րոպե տևողությամբ՝ հրավիրված ազգագրային երգ ու պարի առնվազն 8 հոգանոց խումբ և հաղորդավար: Ծառայությունները մատուցողի կողմից պետք է ապահովվի առնվազն 10 ԿՎՏ ձայնային տեխնիկա։ Միջոցառումները տեղի են ունենալու տարբեր ժամերի: Կազմակերպվելու է նույն միջոցառումը: Միջոցառման մանրամասները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/«Հայոց Ցեղասպանության զոհերի հիշատակի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Ցեղասպանության զոհերի հիշատակի օր» /24 ապրիլի 2025 թ./։ Հոլանդական վարդերով և թփերով, հերբերայով, լիլիաներով, դեկորատիվ ճյուղերով և հավելյալ այլ նյութերով զարդարված 1 հատ ծաղկեպսակի տեղադրում հուշարձանի մոտ։ Ավան վարչական շրջանի ղեկավարի աշխատակազմի աշխատակիցներին կտրամադրվեն երկուական վարդեր՝ առնվազն 50 սմ երկարությամբ, հուշարձանի մոտ դնելու համար՝ ընդհանուր 200 հատ: Ծաղկեպսակի տեսքը համաձայնեցնել պատվիրատուի հետ, ինչպես նաև իրականացնել առաքում համապատասխան հասցե։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/«Ջազի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«Ջազի միջազգային օր» /30 ապրիլի 2025 թ./։ Ջազի միջազգային օրվա շրջանակներում կազմակերպել համերգ 7 հոգանոց ջազ բենդի մասնակցությամբ, որի կազմում կլինեն՝ 1 ջազ երգիչ-երգչուհի և ծրագրին համապատասխան տեքստով մեկ հաղորդավար: Ծառայություններ մատուցողը պետք է իրականացնի առնվազն 10 ԿՎՏ ձայնային տեխնիկայի, ինչպես նաև հոսանքի ապահովում: Միջոցառման տևողությունը՝ առնվազն 90 րոպե: Հյուրասիրության կազմակերպում. 10 շիշ կարմիր և 10 շիշ սպիտակ կիսաքաղցր գինիներ, պանրի տեսականի՝ 50 հոգու հաշվով, թափանցիկ, ամուր պլաստմասե բաժակ՝ 50 հոգու համար։ Միջոցառման մանրամասները և երգացանկը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/«Հաղթանակի և խաղաղության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և խաղաղության օր» /9 մայիսի 2025 թ./։ Ավան վարչական շրջանում գտնվող Հաղթանակի հուշարձանի, Մեծ Հայրենականի և Արցախյան հերոսամարտի հուշարձանի մոտ ծաղկեպսակների տեղադրում՝ հոլանդական վարդերով և թփերով, հերբերայով, մեխակներով, լիլիաներով, դեկորատիվ ճյուղերով և հավելյալ այլ նյութերով զարդարված՝ 2 հատ: Բնակիչներին կտրամադրվեն մեկական վարդեր՝ հուշարձանի մոտ դնելու համար՝ ընդհանուր 150 հատ: Ավան վարչական շրջանում գտնվող Հաղթանակի հուշարձանի տարածքում 30 րոպե տևողությամբ տոնական միջոցառման կազմակերպում՝ Մեծ Հայրենականի և Արցախյան հերոսամարտի վետերանների մասնակցությամբ։ Հրավիրված ազգագային երգ ու պարի առնվազն 8 հոգանոց խումբ, 1 ժողովրդական երգիչ և երգչուհի, ինչպես նաև հաղորդավար՝ տոնին համապատասխան ծրագրով։ Ծառայությունները մատուցողը պետք է ապահովի առնվազն 10 ԿՎՏ ձայնային տեխնիկա: Երգացանկը, հաղորդավարի համապատասխան ծրագիրը և այլ մանրամասները համաձայնեցնել պատվիրատուի հետ։ Այնուհետև տեղի կունենա հյուրասիրություն բարձրակարգ ռեստորանային համալիրում։ Ռեստորանի սրահը պետք է ունենա առնվազն 400 քմ մակերես և 5 մ բարձրություն, օդափոխման համակարգով: Ժամը 13:00–ին 65 անձի համար նախուտեստ` ձիթապտուղ՝ խոշոր, սև և կանաչ, պանրի տեսականի՝ 4 տեսակ, լոլիկ, վարունգ, կանաչի՝ խառը, քամած մածուն, թթու՝ խառը, սառը խորտիկներ՝ երշիկ ապխտած, ֆիլե, բաստուրմա, սուջուխ, աղցաններ՝ կեսար, փաթաթած սմբուկ ընկույզով, բուլղարական գունավոր պղպեղներով և հորթի մսով, տաք ուտեստներ՝ խորոված խոզի, հորթի, կարտոֆիլ տապակած, ձուկ՝ իշխան, բանջարեղեն, հաց՝ տարբեր տեսակի, լավաշ, խմիչքներ` օղի՝ ալֆա դասի 40 % խտությամբ, բարձրորակ, 0.5 լ, շշալցված, գինի կարմիր և սպիտակ, կիսաչոր, շշալցված, 0.7 լ, զովացուցիչ ըմպելիքներ, հանքային ջրեր, բարձորակ, 0.5 լ, շշալցված, բնական հյութեր բարձրորակ, շշալցված, միրգ՝ սեզոնային, սուրճ, թեյ: Ռեստորանում ապահովել DJ-ի ծառայություն՝ առնվազն 2 ժամ։ Բոլոր վետերաններին կտրվեն նվերներ՝ 5 աստղանի կոնյակ՝ 0.5 լ՝ թվով 60 հատ, տոպրակներում տեղադրված: Երկկողմանի փոխադրման համար (մոտ 10 կմ) ծառայություններ մատուղոցը պետք է ապահովի 30 փափուկ նստատեղ ունեցող ավտոբուս՝ վարորդի հետ միասին։ Տրանսպորտային միջոցը պետք է լինի 2018 թ. և ավելի բարձր արտադրության, տեխնիկական զննություն անցած, անհրաժեշտ բոլոր սարքավորումներով, տաքացման և սառեցման համակարգով, դեղարկղով ապահովված: Սրահը պետք է լինի խնամված, մաքուր, նստատեղերը պետք է լինեն լավ վիճակում: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/«Վերջին զանգ»/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«Վերջին զանգ» /2025 թ. Մայիս-Հունիս/։ Ավան վարչական շրջանի 7 դպրոցների ուսուցիչների համար ծաղիկներ: 6 ծաղկեփունջը՝ բաղկացած 15 հոլանդական վարդից՝ 80 սմ, 26 ծաղկեփունջը՝ 11 հոլանդական վարդից՝ 80 սմ: Վերջին զանգը խորհրդանշող զանգեր 9-րդ և 12-րդ դասարանի տղաներին և աղջիկներին։ Զանգի չափը` 7-9 սմ, օրգանական ապակուց կամ փայտից, ատլասե ժապավենով, ամրակով՝ թվով 700 հատ: Զանգերը պետք է լինեն  տոպրակների մեջ: Շնորհավորական ուղերձի տպագրություն և 7 կաշվե թղթապանակներ։ Մանրամասները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/«Երեխաների պաշտպանության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 /1 հունիսի 2025 թ./։ Ավան վարչական շրջանի Թումանյան թաղամասի այգու տարածքի ձևավորում փուչիկներով և 90 րոպե տևողությամբ միջոցառման կազմակերպում։
1. Տիկնիկային ներկայացում՝ 30 րոպե
2. Փափուկ գունավոր պարկ աթոռներ՝ թվով 70 հատ
3. Աճպարար
4. Հեքիաթների, մուլտֆիլմների հերոսներ՝ 7 կերպար, համաձայնեցնել պատվիրատուի հետ
5. Ակվագրիմ
6. Ուրախ գնացք՝ զարդարված փուչիկներով
7. Գիպսե արձանիկների պատրաստում, գունավորում
8. Օճառների, շոկոլադների և հոտավետ մոմերի պատրաստում 
9. Գիտափորձերի կատարում, բլից հարցեր. վիկտորինաների և հանելուկների ճիշտ պատասխանողները կստանան անակնկալներ
10. Փուչիկներից կերպարների ստեղծում
11. Ծաղրածուներ՝ Լոլիկ և Բոլիկ, և Տրանսֆորմերներ փայտերի վրա
12. Պղպջակների շոու՝ համապատասխան սարքի միջոցով 
13․ Փանքեյքի և վաֆլիի պատրաստում
14. Պաղպաղակ՝ առնվազն 60 գրամ՝ շոկոլոդե և վանիլային՝ 1500 հատ։
Առանձնացնել կենդանիների համար նախատեսված երկու տարածք, իրենց համապատասխան գույքով և  բանջարեղենային սննդով՝ կաղամբ, բազուկ, գազար, կանաչի: Ընդգրկել հետևյալ կենդանիների տեսակներ.  նապաստակ, աղավնի, շինշիլա, թութակներ, ոզնիներ, բադիկներ, ծովախոզուկ, կապիկ և կրիա՝ միաժամանակ երկու վայրերում: Ծառայություններ մատուցողը պետք է ապահովի առնվազն 10 ԿՎՏ ձայնային տեխնիկա։ Միջոցառման մանրամասները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35-րդ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40-րդ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55-րդ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90-րդ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100-րդ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105-րդ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«Ջազի միջազգային օր» /30 ապրիլի 2025 թ./։ Ջազի միջազգային օրվա շրջանակներում կազմակերպել համերգ 7 հոգանոց ջազ բենդի մասնակցությամբ, որի կազմում կլինեն՝ 1 ջազ երգիչ-երգչուհի և ծրագրին համապատասխան տեքստով մեկ հաղորդավար: Ծառայություններ մատուցողը պետք է իրականացնի առնվազն 10 ԿՎՏ ձայնային տեխնիկայի, ինչպես նաև հոսանքի ապահովում: Միջոցառման տևողությունը՝ առնվազն 90 րոպե: Հյուրասիրության կազմակերպում. 10 շիշ կարմիր և 10 շիշ սպիտակ կիսաքաղցր գինիներ, պանրի տեսականի՝ 50 հոգու հաշվով, թափանցիկ, ամուր պլաստմասե բաժակ՝ 50 հոգու համար։ Միջոցառման մանրամասները և երգացանկը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110-րդ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120-րդ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150-րդ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150-րդ օրացուցային օրը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