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 կարիքների համար տնտեսական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 կարիքների համար տնտեսական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 կարիքների համար տնտեսական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 կարիքների համար տնտեսական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ՀՀՌ-ԷԱՃԱՊՁԲ-25/04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ՀՀՌ-ԷԱՃԱՊՁԲ-25/04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ՀՀՌ-ԷԱՃԱՊՁԲ-25/04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ՀՀՌ-ԷԱՃԱՊՁԲ-25/04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ՀԱՆՐԱՅԻՆ ՌԱԴԻՈԸՆԿԵՐՈՒԹՅՈՒՆ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մետաղյա ցանցով, տարողությունը 8լիտր, գույնը սև: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նախատեսված, ,  ծավալը 120լ, 10 հատանոց ռուլոնով, ամուր որակի, գույնը մուգ սև: Ընդհանուր քանակը՝ 120 ռուլոն։Ապրանքների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նախատեսված, ծավալը 30լ, 30 հատանոց ռուլոնով, ամուր որակի, գույնը մուգ սև: Ընդհանուր քանակը՝ 540 ռուլոն։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100% ցելյուլոզ, երկշերտանի, 100 հատով փաթեթավորված ստվարաթղթե 15х10,5х4,5սմ տուփի մեջ, գույնը սպիտակ։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100% ցելյուլոզ, երկշերտանի, 200 հատով փաթեթավորված ստվարաթղթե 23х11,5х9,5սմ տուփի մեջ, գույնը սպիտակ: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ապակյա իրերի մաքրման համար նախատեսված սրբիչ, միկրոֆիբրա նյութից, 40x40սմ չափի, մուգ գույնի: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550մլ պլաստիկ տարայով, հեղուկացիրով: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քաշը չոր վիճակում (350-500) գրամ, երկարությունը (85-90) սմ, ավլող մասի լայնքը (35-40) սմ: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համար նախատեսված գորգ, 40x60սմ։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համար նախատեսված գորգ, 80x120սմ։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100% ցելյուլոզ, համապատասխան դիսպենսերում տեղադրելու համար, մեկ շերտանի, ռուլոնի երկարությունը 200մ, լայնությունը 9,5սմ, ջրի մեջ լուծվող, 12 հատով թափանցիկ պոլիէթիլենով փաթեթավորված արտադրողի կողմից: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թուղթ,ռուլոնով, 100% ցելյուլոզ, երկշերտանի, ռուլոնի երկարությունը 20մ, լայնությունը 9,5սմ, ջրի մեջ լուծվող, գույնը սպիտակ, թափանցիկ պոլիէթիլենով փաթեթավորված արտադրողի կողմից: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համար նախատեսված քլորի հիմքով հեղուկ, հզոր մաքրող և ախտահանող հատկությամբ, իր մեջ պարունակող 5% նատրիումի հիպոքլորիտ, անիոնային և ամֆոտերային մակերևութային ակտիվ նյութեր, օճառ և  բուրավետիչ, 5լ տարողությամբ պլաստիկ  տարաներումԱպրանքների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կահույքի մաքրման համար նախատեսված սրբիչ, միկրոֆիբրա նյութից, 40x40սմ չափի, մուգ գույնի;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փայտ, փայտյա, հղկված, լաքապատ, երկարությունը առնվազն 150սմ;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հատակների (լամինատե,կերամիկական սալիկներ և այլն) մաքրման համար նախատեսված սրբիչ, միկրոֆիբրա նյութից, 50x80սմ չափի, քաշը 140 գր +/-3 գր  թափանցիկ պոլիէթիլենով փաթեթավորված արտադրողի կողմից, գույնը մուգ կապույտ: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 բարձր խտացվածության, մրգային հոտով, (pH = 5,5 - 7,5), 5լ տարողությամբ պլաստիկ տարայով: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ձեռքերի համար, բարձր խտությամբ, մրգային հոտով, (pH = 5,5 - 7,5), 5լ տարողությամբ պլաստիկ  տարաներում: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ձեռնոցները, նախատեսված շինարարական աշխատանքների համար,ՊՎՔ ծածկույթով, պոլիէստերային և բամբակյա բաղադրությամբ։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լատեքսային, ոչ ստերիլ, ամուր և դիմացկուն, բամբակյա ծածկույթով (ձեռնոցների ներսը ծածկված է բամբակյա շերտով՝ ավելի լավ ջերմամեկուսացման և օգտագործման հարմարավետության համար), տնային աշխատանքների և մաքրման համար, միագույն։ Չափը «L».Ապրանքների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մի կողմը հղկող, զուգարանակոնքերի և լվացարանների աղտոտված  մակերեսները մաքրման համար, 9x6x3սմ չափի,  թափանցիկ պոլիէթիլենով փաթեթավորված արտադրողի կողմից 10 հատով: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հղկող, կոշտ , քերող մանրաթելերով, բոլոր տեսակի մակերեսների խիստ աղտոտված  մակերեսների մաքրման համար առնվազն 13x9x0,5 սմ չափի։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նախատեսված ավելից և գոգաթիակից բաղկացած համալիր, ձողով։ Ձողի երկարությունը առնվազն 90սմ, գոգաթիակի լայնությունը առնվազն 25 սմ։ Ավելի խոզանակի լայնությունը առնվազն 18սմ։Ապրանքների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