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ԹԱԿ-ԷԱՃԱՊՁԲ-24/03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“НАЦИОНАЛЬНЫЙ ЦЕНТР ПУЛЬМOНОЛОГИИ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Котайкская область, г Абовян, шоссе Арзни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Артур Абгарян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arturabg@mail.ru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+37491826556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“НАЦИОНАЛЬНЫЙ ЦЕНТР ПУЛЬМOНОЛОГИИ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ԹԱԿ-ԷԱՃԱՊՁԲ-24/03</w:t>
      </w:r>
      <w:r w:rsidRPr="00E4651F">
        <w:rPr>
          <w:rFonts w:asciiTheme="minorHAnsi" w:hAnsiTheme="minorHAnsi" w:cstheme="minorHAnsi"/>
          <w:i/>
        </w:rPr>
        <w:br/>
      </w:r>
      <w:r w:rsidR="00A419E4" w:rsidRPr="00E4651F">
        <w:rPr>
          <w:rFonts w:asciiTheme="minorHAnsi" w:hAnsiTheme="minorHAnsi" w:cstheme="minorHAnsi"/>
          <w:szCs w:val="20"/>
          <w:lang w:val="af-ZA"/>
        </w:rPr>
        <w:t>2024.11.21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“НАЦИОНАЛЬНЫЙ ЦЕНТР ПУЛЬМOНОЛОГИИ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“НАЦИОНАЛЬНЫЙ ЦЕНТР ПУЛЬМOНОЛОГИИ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w:t>
      </w:r>
      <w:r w:rsidR="00812F10" w:rsidRPr="00E4651F">
        <w:rPr>
          <w:rFonts w:cstheme="minorHAnsi"/>
          <w:b/>
          <w:lang w:val="ru-RU"/>
        </w:rPr>
        <w:t xml:space="preserve">ДЛЯ НУЖД </w:t>
      </w:r>
      <w:r w:rsidR="0039665E" w:rsidRPr="0039665E">
        <w:rPr>
          <w:rFonts w:cstheme="minorHAnsi"/>
          <w:b/>
          <w:u w:val="single"/>
          <w:lang w:val="af-ZA"/>
        </w:rPr>
        <w:t>МЗ РА “НАЦИОНАЛЬНЫЙ ЦЕНТР ПУЛЬМOНОЛОГИИ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ԹԱԿ-ԷԱՃԱՊՁԲ-24/03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arturabg@mail.ru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ԹԱԿ-ԷԱՃԱՊՁԲ-24/03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"ԹԱԿ-ԷԱՃԱՊՁԲ-24/03"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ԹԱԿ-ԷԱՃԱՊՁԲ-24/03*.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"ԹԱԿ-ԷԱՃԱՊՁԲ-24/03"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ԹԱԿ-ԷԱՃԱՊՁԲ-24/03*.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ԹԱԿ-ԷԱՃԱՊՁԲ-24/03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1825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электромобиля-не менее 2024 года.։ Цвет: белый, серый или черный, по предварительному согласованию с заказчиком. Пробег-максимум 200 км минимальные внешние габариты (e/l/b) - 4600 мм x 1830 мм x 1640 мм колесная база-не менее 2700 мм кузов-универсальный дорожный светофор -не менее 140 мм сиденья-5 двигатель - электрическая трансмиссия-автоматический аккумулятор-мощность не менее 85 кВт – мощность не менее 200 л. с. и пробег не менее 300 Н / м на одной зарядке: не менее 580 км. Зарядка переменного тока 220 В 10-90% максимум 9 часов минимальная комплектация светодиодные фары легкосплавные диски минимум R19 салон – кожаный двухзонный климат-контроль круиз-контроль аудиосистема управление с рулевого колеса (громкой связи) датчик освещенности центральный подлокотник с подстаканниками управление сиденьями стеклоподъемник с электроприводом и складные боковые зеркала дистанционное управление обогреватель заднего стекла Центральный клапан многофункциональный ключ (интеллектуальный ключ) запуск двигателя с системой Start/Stop аудиоразъемы: USB-минимум 6 звуковязык программного обеспечения – по крайней мере, одна розетка на 12 вольт на английском и/или русском языках система Bluetooth с сенсорным экраном не менее 12 дюймов (TPMS) датчик давления в колесах (ABS) тормозная антиблокировочная система (ESP) электронная система курсовой устойчивости (TCS) противоскользящая система (LDWS) система распознавания маркировки задняя парктроническая система 360° или камера заднего вида подушки безопасности минимум 6 шт. наличие зарядного устройства на 32 а наличие зарядного устройства на 32 а, который предназначен для зарядки автомобиля гарантия: не менее 5 лет или пробег 150.000 км. что раньше попадет на гарантия только аккумулятор и двигатель: не менее 8 лет или пробег 150.000 км. что раньше попадет в как минимум один салон гарантийного обслуживания,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 նախատեսելուց հետո ՝ համաձայնագրի կնքման օրվանից հաշված 10 օրացուցային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