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24/9-1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ՔԵՆԴԼ-ԷԱՃԱՊՁԲ-24/9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ՔԵՆԴԼ սինքրոտրոնային հետազոտությունների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Աճառյան փ.31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Բաղրամյան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 778898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procurement@asls.candle.am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ՔԵՆԴԼ սինքրոտրոնային հետազոտությունների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ՔԵՆԴԼ-ԷԱՃԱՊՁԲ-24/9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24/9-1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ՔԵՆԴԼ սինքրոտրոնային հետազոտությունների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ՔԵՆԴԼ սինքրոտրոնային հետազոտությունների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ՔԵՆԴԼ սինքրոտրոնային հետազոտությունների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ՔԵՆԴԼ-ԷԱՃԱՊՁԲ-24/9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procurement@asls.candle.am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ՔԵՆԴԼ-ԷԱՃԱՊՁԲ-24/9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ՔԵՆԴԼ սինքրոտրոնային հետազոտությունների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ՔԵՆԴԼ-ԷԱՃԱՊՁԲ-24/9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ՔԵՆԴԼ-ԷԱՃԱՊՁԲ-24/9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«ՔԵՆԴԼ-ԷԱՃԱՊՁԲ-24/9»*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ՔԵՆԴԼ սինքրոտրոնային հետազոտությունների ինստիտուտ հիմնադրամ*  (այսուհետ` Պատվիրատու) կողմից կազմակերպված` ՔԵՆԴԼ-ԷԱՃԱՊՁԲ-24/9*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ՔԵՆԴԼ սինքրոտրոնային հետազոտությունների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«ՔԵՆԴԼ-ԷԱՃԱՊՁԲ-24/9»*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ՔԵՆԴԼ սինքրոտրոնային հետազոտությունների ինստիտուտ հիմնադրամ*  (այսուհետ` Պատվիրատու) կողմից կազմակերպված` ՔԵՆԴԼ-ԷԱՃԱՊՁԲ-24/9*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ՔԵՆԴԼ սինքրոտրոնային հետազոտությունների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ԳՈՍՏ P 55475-2013 (ДТ-З-K5) կամ համարժեքը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Աճառյան փ.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ուշի մեջ մտնելուց հետո 3 շաբաթվա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