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մեքենաների և սարքավորումների ձեռքբերում ՀՀ ՆԳՆ ԷԱՃԱՊՁԲ-2025/Ա-9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012 31 78 48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մեքենաների և սարքավորումների ձեռքբերում ՀՀ ՆԳՆ ԷԱՃԱՊՁԲ-2025/Ա-9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մեքենաների և սարքավորումների ձեռքբերում ՀՀ ՆԳՆ ԷԱՃԱՊՁԲ-2025/Ա-9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մեքենաների և սարքավորումների ձեռքբերում ՀՀ ՆԳՆ ԷԱՃԱՊՁԲ-2025/Ա-9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389.45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ապարատն իրենից ներկայացնում է մեկուսիչ հակագազ 4-ժամյա աշխատանքային ռեժիմով, սեղմված թթվածնով փակ շնչառական ցիկլով, նախատեսված է հրշեջի շնչառական և տեսողական օրգանները թունավոր, ծխապատ և գազային միջավայրում վնասակար ազդեցությունից պաշտպանելու համար:
համակցված թթվածնի մատակարարում
- հաստատուն (1,7 ± 0,1 լ / րոպե) + թոքային-ավտոմատ
- տագնապի ազդանշանի առկայությամբ՝ բալոնի փակ փականների հետ աշխատանքի անցնելու, ներշնչման,  և արտաշնչման ժամանակ 
- թոքային օդափոխություն դիմակի տակ մինչև 85 լ / րոպե ճնշմամբ.
- սարքի իրանը պատրաստված է հակաստատիկ նյութից, 570х380х210մմ չափսերով, առավելագույնը 15կգ.
-  շնչառական պարկի ծավալը` ոչ պակաս` 5լ 
- Թթվածնի պահոցը՝ առնվազը 500լիտր.
- Աշխատանքային ջերմաստիճանը -40°C-ից +60°C 95 % հարաբերական խոնավության պայմաններում;
- Աշխատաժամանակը՝ առնվազը 240 րոպե, Շահագործման ժամկետը առնվբազը 10 տարի:
Օդաբալոնի աշխատանքային ճնշումը՝ առնվազը 19 ՄՊա, Օդաբալոնի ծավալը՝ 500դմ3
Թթվածնի մուտքային պարունակությունը 21%, Անվտանգության փականի բացման ճնշման տիրույթը 1,2-2  ՄՊա., Նվազագույն ճնշման փականի բացման ճնշման տիրույթը 80-400 Պա.
Շնչառական ապարատի լրակազմի մեջ մնտնում են
1. Պանորամային դիմակ պոլիկարբոնատից ПТС Обзор-К
2.Գործիքների հավաքծու 
3. Կլանման փամփուշտ
4. Զտիչ 4 հատ.
5. Բալոն ВМК-2,5 - 125 փականով
6. Ապակու գոլորշապատման սարք 
7. Տեխնիկական անձնագիր
Փաթեթավորումը՝ գործարանային, պիտակավորված: Մատակարարման ժամանակ ներկայացվում է համապատասխանության սերտիֆիկատ՝ տրված արտադրողի կողմից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Պատգարակի ներդիր, որ նախատեսված է CNSAS-ի կողմից երաշխավորված LECCO, 911, Rolly և Kit Everest  պատգարակների համար։ Ներդիրը թուլյ է տալիս տուժածին ֆիքսել և անշարժացնել պատգարակի մեջ, նույնիսկ ուղղահայաց վայրէջքի ժամանակ։ Չի առաջացնում շեղումներ ՄՌՏ և ռենգեն հետազոտության  ժամանակ։ Նախատեսված է +60 մինչև -20 ջերմաստիճանի համար։ Ցանկալի մաքսիմալ ծանրաբեռնվածությունը 150 կգ։ Հրակայունությունը համապատասխանում է UNI 9177 Class 2 ստանդարտին։ 
Տեղափոխման պայուսակի բաղադրությունը Cordura® 1000 Denier Nylon։ Սերտիֆիկացումը EU REGULATION 2017/745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ստացիոնար կոմպրոսատոր
- Իրանը փակ, մետաղ
- Էլեկտրական եռաստիճան շարժիչ
- Էլեկտրոնային կառավարման վահանակ
- Արտադրողականությունը 230-350լ/ր,
- Ճնշումը առնվազն 400-420 մթն
- Միաժամանակ 3-4 բալոնի լիցքավորման հնարավորություն
- Լարումը 220-380 Վոլտ, 4-7,5 ԿՎտ
- Քաշը 250-300կգ
- Բարձրությունը 1300-1400մմ
- Երկարությունը 1000-1100մմ
- Լայնությունը 700-800մմ
- Աշխատանքային պտույտների քանակը 1350-1550պտ/ր
- Աղմուկի ձայնը ոչ ավել 74 դեցիբել
- Աշխատաժամանակի էլեկտրոնային հաշվիչ
- Էլեկտրական հովացման համակարգ
- Ավտոմատ կանգառ
- Կոնդեսատորի ավտոմատ վերագործարկում
-Գործարանային սերտիֆիկատ
-Գործարանային պիտակավորված փաթեթավորմամբ
-Գործարանային երաշխիք՝ 3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